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3F00" w14:textId="61062949" w:rsidR="00012468" w:rsidRPr="00792A6D" w:rsidRDefault="00792A6D" w:rsidP="00D16CD8">
      <w:pPr>
        <w:ind w:right="51"/>
        <w:rPr>
          <w:b/>
          <w:bCs/>
          <w:sz w:val="32"/>
          <w:szCs w:val="32"/>
        </w:rPr>
      </w:pPr>
      <w:r w:rsidRPr="00792A6D">
        <w:rPr>
          <w:b/>
          <w:bCs/>
          <w:sz w:val="32"/>
          <w:szCs w:val="32"/>
        </w:rPr>
        <w:t>Biocombustibles y procesos termoquímicos avanzados: Una revisión sobre tecnologías sostenibles para la conversión energética</w:t>
      </w:r>
    </w:p>
    <w:p w14:paraId="21CE7E0C" w14:textId="77777777" w:rsidR="00792A6D" w:rsidRPr="00674FC4" w:rsidRDefault="00792A6D" w:rsidP="00792A6D">
      <w:pPr>
        <w:pStyle w:val="Default"/>
        <w:ind w:right="49"/>
        <w:rPr>
          <w:b/>
          <w:i/>
          <w:sz w:val="20"/>
          <w:szCs w:val="20"/>
          <w:lang w:val="es-419"/>
        </w:rPr>
      </w:pPr>
    </w:p>
    <w:p w14:paraId="15C757D3" w14:textId="2549F87C" w:rsidR="00792A6D" w:rsidRPr="00D16CD8" w:rsidRDefault="00792A6D" w:rsidP="00792A6D">
      <w:pPr>
        <w:pStyle w:val="Default"/>
        <w:ind w:right="49"/>
        <w:rPr>
          <w:b/>
          <w:iCs/>
          <w:sz w:val="20"/>
          <w:szCs w:val="20"/>
        </w:rPr>
      </w:pPr>
      <w:r w:rsidRPr="00D16CD8">
        <w:rPr>
          <w:b/>
          <w:iCs/>
          <w:sz w:val="20"/>
          <w:szCs w:val="20"/>
        </w:rPr>
        <w:t>Biofuels and Advanced Thermochemical Processes: A Review of Sustainable Technologies for Energy Conversion</w:t>
      </w:r>
    </w:p>
    <w:p w14:paraId="417E4C82" w14:textId="77777777" w:rsidR="00792A6D" w:rsidRPr="00792A6D" w:rsidRDefault="00792A6D">
      <w:pPr>
        <w:ind w:right="49"/>
        <w:rPr>
          <w:b/>
          <w:bCs/>
          <w:sz w:val="20"/>
          <w:szCs w:val="20"/>
          <w:lang w:val="en-US"/>
        </w:rPr>
      </w:pPr>
    </w:p>
    <w:p w14:paraId="5081F488" w14:textId="7AC0E02E" w:rsidR="00D16CD8" w:rsidRDefault="007A064F">
      <w:pPr>
        <w:ind w:right="49"/>
        <w:rPr>
          <w:b/>
          <w:bCs/>
          <w:sz w:val="20"/>
          <w:szCs w:val="20"/>
        </w:rPr>
      </w:pPr>
      <w:r w:rsidRPr="007A064F">
        <w:rPr>
          <w:b/>
          <w:bCs/>
          <w:sz w:val="20"/>
          <w:szCs w:val="20"/>
        </w:rPr>
        <w:t>Pe</w:t>
      </w:r>
      <w:r>
        <w:rPr>
          <w:b/>
          <w:bCs/>
          <w:sz w:val="20"/>
          <w:szCs w:val="20"/>
        </w:rPr>
        <w:t>ña Murillo Sandra Emperatríz</w:t>
      </w:r>
    </w:p>
    <w:p w14:paraId="18B27E94" w14:textId="4D8FE57B" w:rsidR="00D16CD8" w:rsidRDefault="00D65A55">
      <w:pPr>
        <w:ind w:right="49"/>
        <w:rPr>
          <w:b/>
          <w:bCs/>
          <w:sz w:val="20"/>
          <w:szCs w:val="20"/>
        </w:rPr>
      </w:pPr>
      <w:r>
        <w:rPr>
          <w:b/>
          <w:bCs/>
          <w:sz w:val="20"/>
          <w:szCs w:val="20"/>
        </w:rPr>
        <w:t>Villa Sánchez Fabiola Elena</w:t>
      </w:r>
    </w:p>
    <w:p w14:paraId="5266BAC7" w14:textId="24636E10" w:rsidR="00D16CD8" w:rsidRDefault="007A064F">
      <w:pPr>
        <w:ind w:right="49"/>
        <w:rPr>
          <w:b/>
          <w:bCs/>
          <w:sz w:val="20"/>
          <w:szCs w:val="20"/>
        </w:rPr>
      </w:pPr>
      <w:r>
        <w:rPr>
          <w:b/>
          <w:bCs/>
          <w:sz w:val="20"/>
          <w:szCs w:val="20"/>
        </w:rPr>
        <w:t>Santamaría Robles Ana</w:t>
      </w:r>
      <w:r w:rsidR="00E06130">
        <w:rPr>
          <w:b/>
          <w:bCs/>
          <w:sz w:val="20"/>
          <w:szCs w:val="20"/>
        </w:rPr>
        <w:t xml:space="preserve"> María</w:t>
      </w:r>
      <w:r>
        <w:rPr>
          <w:b/>
          <w:bCs/>
          <w:sz w:val="20"/>
          <w:szCs w:val="20"/>
        </w:rPr>
        <w:t xml:space="preserve"> </w:t>
      </w:r>
    </w:p>
    <w:p w14:paraId="22F70347" w14:textId="15820F24" w:rsidR="00D16CD8" w:rsidRDefault="00792A6D">
      <w:pPr>
        <w:ind w:right="49"/>
        <w:rPr>
          <w:b/>
          <w:bCs/>
          <w:sz w:val="20"/>
          <w:szCs w:val="20"/>
        </w:rPr>
      </w:pPr>
      <w:r w:rsidRPr="00B91A97">
        <w:rPr>
          <w:b/>
          <w:bCs/>
          <w:sz w:val="20"/>
          <w:szCs w:val="20"/>
        </w:rPr>
        <w:t xml:space="preserve">Castro Figueroa Brithany Anabel </w:t>
      </w:r>
    </w:p>
    <w:p w14:paraId="7C5B686B" w14:textId="3BE55C32" w:rsidR="00D16CD8" w:rsidRDefault="00792A6D">
      <w:pPr>
        <w:ind w:right="49"/>
        <w:rPr>
          <w:b/>
          <w:bCs/>
          <w:sz w:val="20"/>
          <w:szCs w:val="20"/>
        </w:rPr>
      </w:pPr>
      <w:r w:rsidRPr="00B91A97">
        <w:rPr>
          <w:b/>
          <w:bCs/>
          <w:sz w:val="20"/>
          <w:szCs w:val="20"/>
        </w:rPr>
        <w:t>Delgado Torres Joel Enrique</w:t>
      </w:r>
    </w:p>
    <w:p w14:paraId="2627C2A4" w14:textId="79458DBC" w:rsidR="00012468" w:rsidRPr="00B91A97" w:rsidRDefault="00792A6D">
      <w:pPr>
        <w:ind w:right="49"/>
        <w:rPr>
          <w:b/>
          <w:bCs/>
          <w:sz w:val="20"/>
          <w:szCs w:val="20"/>
        </w:rPr>
      </w:pPr>
      <w:r w:rsidRPr="00B91A97">
        <w:rPr>
          <w:b/>
          <w:bCs/>
          <w:sz w:val="20"/>
          <w:szCs w:val="20"/>
        </w:rPr>
        <w:t>Requena Mieles Luis Damián</w:t>
      </w:r>
    </w:p>
    <w:p w14:paraId="5E62CBD8" w14:textId="77777777" w:rsidR="001808A0" w:rsidRPr="00B91A97" w:rsidRDefault="00000000">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70F951D4" wp14:editId="27C52316">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B0DC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321.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" strokecolor="#375623 [1609]" strokeweight="2.25pt">
                <v:stroke joinstyle="miter"/>
              </v:line>
            </w:pict>
          </mc:Fallback>
        </mc:AlternateContent>
      </w:r>
    </w:p>
    <w:p w14:paraId="02C88C92" w14:textId="77777777" w:rsidR="00E04F74" w:rsidRPr="00B91A97" w:rsidRDefault="00E04F74" w:rsidP="00C3296C">
      <w:pPr>
        <w:spacing w:line="480" w:lineRule="auto"/>
        <w:ind w:right="49"/>
        <w:jc w:val="both"/>
        <w:rPr>
          <w:b/>
        </w:rPr>
      </w:pPr>
    </w:p>
    <w:p w14:paraId="0F32F523" w14:textId="23C2C9E8" w:rsidR="001808A0" w:rsidRPr="00674FC4" w:rsidRDefault="00910B9C" w:rsidP="00521EE8">
      <w:pPr>
        <w:ind w:right="49"/>
        <w:jc w:val="both"/>
        <w:rPr>
          <w:b/>
          <w:lang w:val="en-US"/>
        </w:rPr>
      </w:pPr>
      <w:r w:rsidRPr="00674FC4">
        <w:rPr>
          <w:b/>
          <w:lang w:val="en-US"/>
        </w:rPr>
        <w:t>ABSTRACT</w:t>
      </w:r>
    </w:p>
    <w:p w14:paraId="22144FFE" w14:textId="77777777" w:rsidR="00E04F74" w:rsidRDefault="00C3296C" w:rsidP="00D16CD8">
      <w:pPr>
        <w:jc w:val="both"/>
        <w:rPr>
          <w:bCs/>
          <w:lang w:val="en-US"/>
        </w:rPr>
      </w:pPr>
      <w:r w:rsidRPr="00C3296C">
        <w:rPr>
          <w:lang w:val="en-US"/>
        </w:rPr>
        <w:t>The objective was to conduct a critical review on the development of biofuels, focusing on the contribution of advanced thermochemical processes (ATP). Qualitative exploratory-documentary research was conducted, using a sample of peer-reviewed scientific articles from ScienceDirect. Content analysis and comparative synthesis techniques were applied. Results show that ATP optimize the conversion of lignocellulosic biomass, reduce emissions, and improve the viability of non-food sources, although challenges such as scalability and technological dependency persist. It is concluded that technological innovation and regulatory frameworks are key determinants for the future consolidation of biofuels</w:t>
      </w:r>
      <w:r w:rsidRPr="00C3296C">
        <w:rPr>
          <w:bCs/>
          <w:lang w:val="en-US"/>
        </w:rPr>
        <w:t>.</w:t>
      </w:r>
    </w:p>
    <w:p w14:paraId="504838B9" w14:textId="78C7BFC1" w:rsidR="00012468" w:rsidRPr="00C3296C" w:rsidRDefault="00910B9C" w:rsidP="00521EE8">
      <w:pPr>
        <w:jc w:val="both"/>
        <w:rPr>
          <w:bCs/>
          <w:lang w:val="en-US"/>
        </w:rPr>
      </w:pPr>
      <w:r w:rsidRPr="00C3296C">
        <w:rPr>
          <w:b/>
          <w:lang w:val="en-US"/>
        </w:rPr>
        <w:t>KEYWORDS</w:t>
      </w:r>
      <w:r w:rsidR="00012468" w:rsidRPr="00C3296C">
        <w:rPr>
          <w:b/>
          <w:lang w:val="en-US"/>
        </w:rPr>
        <w:t>:</w:t>
      </w:r>
      <w:r w:rsidR="00012468" w:rsidRPr="00C3296C">
        <w:rPr>
          <w:lang w:val="en-US"/>
        </w:rPr>
        <w:t> </w:t>
      </w:r>
      <w:r w:rsidR="00C3296C" w:rsidRPr="00C3296C">
        <w:rPr>
          <w:bCs/>
          <w:lang w:val="en-US"/>
        </w:rPr>
        <w:t>Biofuels, Thermochemical, Gasification, Liquefaction, Sustainability, Transition.</w:t>
      </w:r>
    </w:p>
    <w:p w14:paraId="7DB5045E" w14:textId="77777777" w:rsidR="000313EE" w:rsidRPr="00C3296C" w:rsidRDefault="000313EE" w:rsidP="001740E1">
      <w:pPr>
        <w:jc w:val="both"/>
        <w:rPr>
          <w:lang w:val="en-US"/>
        </w:rPr>
      </w:pPr>
    </w:p>
    <w:p w14:paraId="538822D8" w14:textId="77777777" w:rsidR="00D16CD8" w:rsidRDefault="00910B9C" w:rsidP="00D16CD8">
      <w:pPr>
        <w:spacing w:line="480" w:lineRule="auto"/>
        <w:ind w:right="49"/>
        <w:jc w:val="both"/>
        <w:rPr>
          <w:b/>
        </w:rPr>
      </w:pPr>
      <w:r w:rsidRPr="0011536A">
        <w:rPr>
          <w:b/>
        </w:rPr>
        <w:t>RESUMEN</w:t>
      </w:r>
    </w:p>
    <w:p w14:paraId="7BA7C803" w14:textId="67FC424B" w:rsidR="00C3296C" w:rsidRPr="00D34CF5" w:rsidRDefault="00C3296C" w:rsidP="00D16CD8">
      <w:pPr>
        <w:jc w:val="both"/>
      </w:pPr>
      <w:r w:rsidRPr="00D34CF5">
        <w:t xml:space="preserve">El objetivo fue realizar una revisión crítica sobre el desarrollo de biocombustibles, enfocándose en el aporte de los procesos termoquímicos avanzados (PTA). Se empleó una investigación cualitativa de tipo exploratorio-documental, con una muestra compuesta por artículos científicos revisados por pares extraídos de ScienceDirect. Se aplicaron técnicas de análisis de contenido y síntesis comparativa. Los resultados evidencian que los PTA optimizan la conversión de biomasa lignocelulósica, reducen emisiones y mejoran la viabilidad de fuentes no alimentarias, aunque </w:t>
      </w:r>
      <w:r w:rsidRPr="00D34CF5">
        <w:lastRenderedPageBreak/>
        <w:t>persisten barreras como la escalabilidad y dependencia tecnológica. Se concluye que la innovación tecnológica y los marcos regulatorios son determinantes para su consolidación futura.</w:t>
      </w:r>
    </w:p>
    <w:p w14:paraId="1285712E" w14:textId="62C574DC" w:rsidR="00C1201E" w:rsidRPr="00E04F74" w:rsidRDefault="00910B9C" w:rsidP="00521EE8">
      <w:pPr>
        <w:jc w:val="both"/>
      </w:pPr>
      <w:r>
        <w:rPr>
          <w:b/>
        </w:rPr>
        <w:t>PALABRAS CLAVE</w:t>
      </w:r>
      <w:r w:rsidR="00012468">
        <w:rPr>
          <w:b/>
        </w:rPr>
        <w:t>:</w:t>
      </w:r>
      <w:r>
        <w:rPr>
          <w:b/>
        </w:rPr>
        <w:t xml:space="preserve"> </w:t>
      </w:r>
      <w:r w:rsidRPr="00910B9C">
        <w:rPr>
          <w:bCs/>
        </w:rPr>
        <w:t>Biocombustibles, Termoquímicos, Gasificación, Licuefacción, Sostenibilidad, Transición.</w:t>
      </w:r>
    </w:p>
    <w:p w14:paraId="4059EC09" w14:textId="77777777" w:rsidR="003C63C1" w:rsidRDefault="003C63C1" w:rsidP="00C1201E">
      <w:pPr>
        <w:spacing w:line="480" w:lineRule="auto"/>
        <w:rPr>
          <w:b/>
          <w:bCs/>
        </w:rPr>
      </w:pPr>
    </w:p>
    <w:p w14:paraId="0D145735" w14:textId="77777777" w:rsidR="00D16CD8" w:rsidRDefault="00910B9C" w:rsidP="00D16CD8">
      <w:pPr>
        <w:spacing w:line="480" w:lineRule="auto"/>
        <w:rPr>
          <w:b/>
          <w:bCs/>
        </w:rPr>
      </w:pPr>
      <w:r w:rsidRPr="0011536A">
        <w:rPr>
          <w:b/>
          <w:bCs/>
        </w:rPr>
        <w:t>RESUMO</w:t>
      </w:r>
    </w:p>
    <w:p w14:paraId="7FA2B57D" w14:textId="09F81398" w:rsidR="00656BA0" w:rsidRPr="00D16CD8" w:rsidRDefault="00910B9C" w:rsidP="00D16CD8">
      <w:pPr>
        <w:jc w:val="both"/>
        <w:rPr>
          <w:b/>
          <w:bCs/>
        </w:rPr>
      </w:pPr>
      <w:r w:rsidRPr="00D34CF5">
        <w:t xml:space="preserve">O objetivo foi realizar uma revisão crítica sobre o desenvolvimento dos biocombustíveis, com foco na contribuição dos processos termoquímicos avançados (PTA). Utilizou-se uma pesquisa qualitativa de caráter exploratório-documental, com uma amostra composta por artigos científicos revisados por pares das bases ScienceDirect. Aplicaram-se técnicas de análise de conteúdo e síntese comparativa. Os resultados indicam que os PTA otimizam a conversão da biomassa lignocelulósica, reduzem emissões e melhoram a viabilidade de fontes não alimentares, embora persistam desafios como a escalabilidade e dependência tecnológica. </w:t>
      </w:r>
      <w:r w:rsidRPr="00003118">
        <w:t>Conclui-se que a inovação tecnológica e os marcos regulatórios são determinantes para a consolidação futura dos biocombustíveis.</w:t>
      </w:r>
      <w:r w:rsidR="0011536A" w:rsidRPr="00003118">
        <w:br/>
      </w:r>
      <w:r w:rsidR="00012468" w:rsidRPr="00C1201E">
        <w:rPr>
          <w:rFonts w:eastAsia="Gill Sans MT"/>
          <w:b/>
          <w:lang w:val="pt-PT"/>
        </w:rPr>
        <w:t>Palavras-chave:</w:t>
      </w:r>
      <w:r w:rsidR="00012468" w:rsidRPr="00C1201E">
        <w:rPr>
          <w:rFonts w:eastAsia="Gill Sans MT"/>
          <w:lang w:val="pt-PT"/>
        </w:rPr>
        <w:t> </w:t>
      </w:r>
      <w:r w:rsidRPr="00C1201E">
        <w:rPr>
          <w:bCs/>
          <w:lang w:val="pt-PT"/>
        </w:rPr>
        <w:t>Biocombusíveis, Termoquímicos, Gaseificação, Liquefação, Sustentabilidade, Transição.</w:t>
      </w:r>
    </w:p>
    <w:p w14:paraId="201970A0" w14:textId="77777777" w:rsidR="001740E1" w:rsidRPr="00C1201E" w:rsidRDefault="001740E1" w:rsidP="001740E1">
      <w:pPr>
        <w:ind w:right="49"/>
        <w:jc w:val="both"/>
        <w:rPr>
          <w:bCs/>
          <w:lang w:val="pt-PT"/>
        </w:rPr>
      </w:pPr>
    </w:p>
    <w:p w14:paraId="0B02797A" w14:textId="43637DBB" w:rsidR="001808A0" w:rsidRPr="00C1201E" w:rsidRDefault="00000000" w:rsidP="00C1201E">
      <w:pPr>
        <w:spacing w:line="480" w:lineRule="auto"/>
        <w:ind w:right="49"/>
        <w:rPr>
          <w:b/>
          <w:lang w:val="pt-PT"/>
        </w:rPr>
      </w:pPr>
      <w:r w:rsidRPr="00C1201E">
        <w:rPr>
          <w:b/>
          <w:lang w:val="pt-PT"/>
        </w:rPr>
        <w:t>INTRODUC</w:t>
      </w:r>
      <w:r w:rsidR="00910B9C" w:rsidRPr="00C1201E">
        <w:rPr>
          <w:b/>
          <w:lang w:val="pt-PT"/>
        </w:rPr>
        <w:t>C</w:t>
      </w:r>
      <w:r w:rsidRPr="00C1201E">
        <w:rPr>
          <w:b/>
          <w:lang w:val="pt-PT"/>
        </w:rPr>
        <w:t>I</w:t>
      </w:r>
      <w:r w:rsidR="00910B9C" w:rsidRPr="00C1201E">
        <w:rPr>
          <w:b/>
          <w:lang w:val="pt-PT"/>
        </w:rPr>
        <w:t>Ó</w:t>
      </w:r>
      <w:r w:rsidRPr="00C1201E">
        <w:rPr>
          <w:b/>
          <w:lang w:val="pt-PT"/>
        </w:rPr>
        <w:t>N</w:t>
      </w:r>
    </w:p>
    <w:p w14:paraId="28BD4E87" w14:textId="2C725558" w:rsidR="00910B9C" w:rsidRPr="0059606E" w:rsidRDefault="00910B9C" w:rsidP="00D16CD8">
      <w:pPr>
        <w:jc w:val="both"/>
        <w:rPr>
          <w:color w:val="000000"/>
        </w:rPr>
      </w:pPr>
      <w:r w:rsidRPr="00C1201E">
        <w:rPr>
          <w:lang w:val="pt-PT"/>
        </w:rPr>
        <w:t xml:space="preserve">En la actualidad, el uso de derivados del petróleo representa aproximadamente el 70% del consumo energético en el sector transporte a nivel mundial. </w:t>
      </w:r>
      <w:r w:rsidRPr="00910B9C">
        <w:t>Dado que su demanda continúa aumentando, se estima que para el periodo 2070-2080 el mundo podría quedarse sin reservas de este recurso no renovable</w:t>
      </w:r>
      <w:r w:rsidR="00AD6923">
        <w:t xml:space="preserve"> </w:t>
      </w:r>
      <w:sdt>
        <w:sdtPr>
          <w:rPr>
            <w:color w:val="000000"/>
          </w:rPr>
          <w:tag w:val="MENDELEY_CITATION_v3_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"/>
          <w:id w:val="1807821849"/>
          <w:placeholder>
            <w:docPart w:val="DefaultPlaceholder_-1854013440"/>
          </w:placeholder>
        </w:sdtPr>
        <w:sdtContent>
          <w:r w:rsidR="00FA19F0" w:rsidRPr="00FA19F0">
            <w:rPr>
              <w:color w:val="000000"/>
            </w:rPr>
            <w:t>(Mahapatra et al., 2021, p.2)</w:t>
          </w:r>
        </w:sdtContent>
      </w:sdt>
      <w:r w:rsidR="00AD6923">
        <w:rPr>
          <w:color w:val="000000"/>
        </w:rPr>
        <w:t xml:space="preserve">. </w:t>
      </w:r>
      <w:r w:rsidR="00AD6923" w:rsidRPr="00AD6923">
        <w:rPr>
          <w:color w:val="000000"/>
        </w:rPr>
        <w:t>Esta dependencia crítica generaría un caos global al afectar equipos y sistemas que funcionan con derivados del petróleo</w:t>
      </w:r>
      <w:r w:rsidR="00AD6923">
        <w:rPr>
          <w:color w:val="000000"/>
        </w:rPr>
        <w:t xml:space="preserve"> </w:t>
      </w:r>
      <w:sdt>
        <w:sdtPr>
          <w:rPr>
            <w:color w:val="000000"/>
          </w:rPr>
          <w:tag w:val="MENDELEY_CITATION_v3_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"/>
          <w:id w:val="553972544"/>
          <w:placeholder>
            <w:docPart w:val="DefaultPlaceholder_-1854013440"/>
          </w:placeholder>
        </w:sdtPr>
        <w:sdtContent>
          <w:r w:rsidR="00FA19F0" w:rsidRPr="00FA19F0">
            <w:rPr>
              <w:color w:val="000000"/>
            </w:rPr>
            <w:t>(Torrentes Espinoza, 2021, p.56)</w:t>
          </w:r>
        </w:sdtContent>
      </w:sdt>
      <w:r w:rsidR="00AD6923">
        <w:rPr>
          <w:color w:val="000000"/>
        </w:rPr>
        <w:t xml:space="preserve">. </w:t>
      </w:r>
      <w:r w:rsidR="00AD6923" w:rsidRPr="00AD6923">
        <w:rPr>
          <w:color w:val="000000"/>
        </w:rPr>
        <w:t>Además, su uso intensivo contribuye significativamente a la emisión de contaminantes como el CO₂, acelerando el deterioro ambiental. Como alternativa, se ha propuesto el uso de biocombustibles, dado que son biodegradables, no tóxicos, libres de azufre y provienen de fuentes renovables</w:t>
      </w:r>
      <w:r w:rsidR="00AD6923">
        <w:rPr>
          <w:color w:val="000000"/>
        </w:rPr>
        <w:t xml:space="preserve"> </w:t>
      </w:r>
      <w:sdt>
        <w:sdtPr>
          <w:rPr>
            <w:color w:val="000000"/>
          </w:rPr>
          <w:tag w:val="MENDELEY_CITATION_v3_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"/>
          <w:id w:val="371349826"/>
          <w:placeholder>
            <w:docPart w:val="DefaultPlaceholder_-1854013440"/>
          </w:placeholder>
        </w:sdtPr>
        <w:sdtContent>
          <w:r w:rsidR="00FA19F0" w:rsidRPr="00FA19F0">
            <w:rPr>
              <w:color w:val="000000"/>
            </w:rPr>
            <w:t>(Malode et al., 2021, p.1)</w:t>
          </w:r>
        </w:sdtContent>
      </w:sdt>
      <w:r w:rsidR="00AD6923" w:rsidRPr="0059606E">
        <w:rPr>
          <w:color w:val="000000"/>
        </w:rPr>
        <w:t>.</w:t>
      </w:r>
    </w:p>
    <w:p w14:paraId="12B12A82" w14:textId="36B01461" w:rsidR="009811AB" w:rsidRPr="0059606E" w:rsidRDefault="009811AB" w:rsidP="00D16CD8">
      <w:pPr>
        <w:ind w:right="51"/>
        <w:jc w:val="both"/>
        <w:rPr>
          <w:color w:val="000000"/>
          <w:lang w:val="es-ES"/>
        </w:rPr>
      </w:pPr>
      <w:r w:rsidRPr="0059606E">
        <w:rPr>
          <w:color w:val="000000"/>
          <w:lang w:val="es-ES"/>
        </w:rPr>
        <w:t xml:space="preserve">La obtención de biocombustibles puede realizarse mediante diversos métodos, lo que permite seleccionar el proceso más adecuado según la biomasa disponible, el entorno y otros factores relevantes </w:t>
      </w:r>
      <w:sdt>
        <w:sdtPr>
          <w:rPr>
            <w:color w:val="000000"/>
            <w:lang w:val="es-ES"/>
          </w:rPr>
          <w:tag w:val="MENDELEY_CITATION_v3_eyJjaXRhdGlvbklEIjoiTUVOREVMRVlfQ0lUQVRJT05fZDAxOTY2NWMtZTZjMC00NWVlLWE4MTMtMzk2ZDg0MzQwMDY1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
          <w:id w:val="-863901612"/>
          <w:placeholder>
            <w:docPart w:val="DefaultPlaceholder_-1854013440"/>
          </w:placeholder>
        </w:sdtPr>
        <w:sdtContent>
          <w:r w:rsidR="00FA19F0" w:rsidRPr="00FA19F0">
            <w:rPr>
              <w:color w:val="000000"/>
              <w:lang w:val="es-ES"/>
            </w:rPr>
            <w:t>(Gholizadeh et al., 2024, p.1)</w:t>
          </w:r>
        </w:sdtContent>
      </w:sdt>
      <w:r w:rsidRPr="0059606E">
        <w:rPr>
          <w:color w:val="000000"/>
          <w:lang w:val="es-ES"/>
        </w:rPr>
        <w:t>. Estos métodos se clasifican principalmente en tres categorías: químicos, bioquímicos y termoquímicos.</w:t>
      </w:r>
      <w:r w:rsidR="00C1201E">
        <w:rPr>
          <w:color w:val="000000"/>
          <w:lang w:val="es-ES"/>
        </w:rPr>
        <w:t xml:space="preserve"> </w:t>
      </w:r>
      <w:r w:rsidRPr="0059606E">
        <w:rPr>
          <w:color w:val="000000"/>
          <w:lang w:val="es-ES"/>
        </w:rPr>
        <w:t xml:space="preserve">Entre los procesos químicos destaca la transesterificación, esencial para producir biodiésel a partir de aceites vegetales </w:t>
      </w:r>
      <w:sdt>
        <w:sdtPr>
          <w:rPr>
            <w:color w:val="000000"/>
            <w:lang w:val="es-ES"/>
          </w:rPr>
          <w:tag w:val="MENDELEY_CITATION_v3_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"/>
          <w:id w:val="2051034131"/>
          <w:placeholder>
            <w:docPart w:val="DefaultPlaceholder_-1854013440"/>
          </w:placeholder>
        </w:sdtPr>
        <w:sdtContent>
          <w:r w:rsidR="00FA19F0" w:rsidRPr="00FA19F0">
            <w:rPr>
              <w:color w:val="000000"/>
            </w:rPr>
            <w:t>(Naseef &amp; Tulaimat, 2025, p.3)</w:t>
          </w:r>
        </w:sdtContent>
      </w:sdt>
      <w:r w:rsidRPr="0059606E">
        <w:rPr>
          <w:color w:val="000000"/>
          <w:lang w:val="es-ES"/>
        </w:rPr>
        <w:t xml:space="preserve">. </w:t>
      </w:r>
      <w:r w:rsidR="00C1201E">
        <w:rPr>
          <w:color w:val="000000"/>
          <w:lang w:val="es-ES"/>
        </w:rPr>
        <w:t>E</w:t>
      </w:r>
      <w:r w:rsidRPr="0059606E">
        <w:rPr>
          <w:color w:val="000000"/>
          <w:lang w:val="es-ES"/>
        </w:rPr>
        <w:t xml:space="preserve">n el ámbito bioquímico, </w:t>
      </w:r>
      <w:r w:rsidR="00C1201E">
        <w:rPr>
          <w:color w:val="000000"/>
          <w:lang w:val="es-ES"/>
        </w:rPr>
        <w:t xml:space="preserve">se encuentra </w:t>
      </w:r>
      <w:r w:rsidRPr="0059606E">
        <w:rPr>
          <w:color w:val="000000"/>
          <w:lang w:val="es-ES"/>
        </w:rPr>
        <w:t>la digestión anaerobia</w:t>
      </w:r>
      <w:r w:rsidR="00C1201E">
        <w:rPr>
          <w:color w:val="000000"/>
          <w:lang w:val="es-ES"/>
        </w:rPr>
        <w:t>, la cual</w:t>
      </w:r>
      <w:r w:rsidRPr="0059606E">
        <w:rPr>
          <w:color w:val="000000"/>
          <w:lang w:val="es-ES"/>
        </w:rPr>
        <w:t xml:space="preserve"> permite </w:t>
      </w:r>
      <w:r w:rsidR="00C1201E">
        <w:rPr>
          <w:color w:val="000000"/>
          <w:lang w:val="es-ES"/>
        </w:rPr>
        <w:t>la</w:t>
      </w:r>
      <w:r w:rsidRPr="0059606E">
        <w:rPr>
          <w:color w:val="000000"/>
          <w:lang w:val="es-ES"/>
        </w:rPr>
        <w:t xml:space="preserve"> conversión de biomasa en biogás mediante microorganismos en ausencia de oxígeno </w:t>
      </w:r>
      <w:sdt>
        <w:sdtPr>
          <w:rPr>
            <w:color w:val="000000"/>
            <w:lang w:val="es-ES"/>
          </w:rPr>
          <w:tag w:val="MENDELEY_CITATION_v3_eyJjaXRhdGlvbklEIjoiTUVOREVMRVlfQ0lUQVRJT05fZjcyNmI4YTItYjkyNy00ZGM4LTg1NzYtNWQzYzgxOWY5ZTcz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
          <w:id w:val="125281878"/>
          <w:placeholder>
            <w:docPart w:val="DefaultPlaceholder_-1854013440"/>
          </w:placeholder>
        </w:sdtPr>
        <w:sdtContent>
          <w:r w:rsidR="00FA19F0">
            <w:rPr>
              <w:color w:val="000000"/>
              <w:lang w:val="es-ES"/>
            </w:rPr>
            <w:t>(Gholizadeh et al., 2024, p.1)</w:t>
          </w:r>
        </w:sdtContent>
      </w:sdt>
      <w:r w:rsidRPr="0059606E">
        <w:rPr>
          <w:color w:val="000000"/>
          <w:lang w:val="es-ES"/>
        </w:rPr>
        <w:t>.</w:t>
      </w:r>
      <w:r w:rsidR="00CA0616">
        <w:rPr>
          <w:color w:val="000000"/>
          <w:lang w:val="es-ES"/>
        </w:rPr>
        <w:t xml:space="preserve"> En cuanto a los procesos termoquímicos, l</w:t>
      </w:r>
      <w:r w:rsidR="00EB7DEF" w:rsidRPr="00EB7DEF">
        <w:rPr>
          <w:color w:val="000000"/>
        </w:rPr>
        <w:t>a torrefacció</w:t>
      </w:r>
      <w:r w:rsidR="00CA0616">
        <w:rPr>
          <w:color w:val="000000"/>
        </w:rPr>
        <w:t>n</w:t>
      </w:r>
      <w:r w:rsidR="00EB7DEF" w:rsidRPr="00EB7DEF">
        <w:rPr>
          <w:color w:val="000000"/>
        </w:rPr>
        <w:t xml:space="preserve"> y la pirolisis</w:t>
      </w:r>
      <w:r w:rsidR="00CA0616">
        <w:rPr>
          <w:color w:val="000000"/>
        </w:rPr>
        <w:t xml:space="preserve"> permiten</w:t>
      </w:r>
      <w:r w:rsidR="00EB7DEF" w:rsidRPr="00EB7DEF">
        <w:rPr>
          <w:color w:val="000000"/>
        </w:rPr>
        <w:t xml:space="preserve"> degrada</w:t>
      </w:r>
      <w:r w:rsidR="00CA0616">
        <w:rPr>
          <w:color w:val="000000"/>
        </w:rPr>
        <w:t>r</w:t>
      </w:r>
      <w:r w:rsidR="00EB7DEF" w:rsidRPr="00EB7DEF">
        <w:rPr>
          <w:color w:val="000000"/>
        </w:rPr>
        <w:t xml:space="preserve"> la biomasa para generar bio-oil</w:t>
      </w:r>
      <w:r w:rsidR="00E04F74">
        <w:rPr>
          <w:color w:val="000000"/>
        </w:rPr>
        <w:t>, m</w:t>
      </w:r>
      <w:r w:rsidR="00CA0616">
        <w:rPr>
          <w:color w:val="000000"/>
        </w:rPr>
        <w:t>ientras que l</w:t>
      </w:r>
      <w:r w:rsidR="00EB7DEF" w:rsidRPr="00EB7DEF">
        <w:rPr>
          <w:color w:val="000000"/>
        </w:rPr>
        <w:t xml:space="preserve">a licuefacción </w:t>
      </w:r>
      <w:r w:rsidR="00CA0616">
        <w:rPr>
          <w:color w:val="000000"/>
        </w:rPr>
        <w:t xml:space="preserve">que se da a </w:t>
      </w:r>
      <w:r w:rsidR="00EB7DEF" w:rsidRPr="00EB7DEF">
        <w:rPr>
          <w:color w:val="000000"/>
        </w:rPr>
        <w:t>200–600 °C</w:t>
      </w:r>
      <w:r w:rsidR="00CA0616">
        <w:rPr>
          <w:color w:val="000000"/>
        </w:rPr>
        <w:t xml:space="preserve"> y </w:t>
      </w:r>
      <w:r w:rsidR="00EB7DEF" w:rsidRPr="00EB7DEF">
        <w:rPr>
          <w:color w:val="000000"/>
        </w:rPr>
        <w:t xml:space="preserve">5–25 MPa y la gasificación </w:t>
      </w:r>
      <w:r w:rsidR="00CA0616">
        <w:rPr>
          <w:color w:val="000000"/>
        </w:rPr>
        <w:t xml:space="preserve">en </w:t>
      </w:r>
      <w:r w:rsidR="00EB7DEF" w:rsidRPr="00EB7DEF">
        <w:rPr>
          <w:color w:val="000000"/>
        </w:rPr>
        <w:t>600–1300 °C</w:t>
      </w:r>
      <w:r w:rsidR="00CA0616">
        <w:rPr>
          <w:color w:val="000000"/>
        </w:rPr>
        <w:t xml:space="preserve">, permiten la obtención de </w:t>
      </w:r>
      <w:r w:rsidR="00EB7DEF" w:rsidRPr="00EB7DEF">
        <w:rPr>
          <w:color w:val="000000"/>
        </w:rPr>
        <w:t>aceites, gases y carbón biológico</w:t>
      </w:r>
      <w:r w:rsidR="00CA0616">
        <w:rPr>
          <w:color w:val="000000"/>
        </w:rPr>
        <w:t xml:space="preserve"> </w:t>
      </w:r>
      <w:sdt>
        <w:sdtPr>
          <w:rPr>
            <w:color w:val="000000"/>
            <w:lang w:val="es-ES"/>
          </w:rPr>
          <w:tag w:val="MENDELEY_CITATION_v3_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"/>
          <w:id w:val="-1893876592"/>
          <w:placeholder>
            <w:docPart w:val="6E515BC7B383409BA54F1DD86EC84C0C"/>
          </w:placeholder>
        </w:sdtPr>
        <w:sdtContent>
          <w:r w:rsidR="00FA19F0" w:rsidRPr="00FA19F0">
            <w:rPr>
              <w:color w:val="000000"/>
            </w:rPr>
            <w:t>(Wang &amp; Wu, 2023, p. 5)</w:t>
          </w:r>
        </w:sdtContent>
      </w:sdt>
      <w:r w:rsidR="00EB7DEF" w:rsidRPr="00EB7DEF">
        <w:rPr>
          <w:color w:val="000000"/>
        </w:rPr>
        <w:t>.</w:t>
      </w:r>
    </w:p>
    <w:p w14:paraId="6189EE2B" w14:textId="2BAB87C8" w:rsidR="006B7FF9" w:rsidRDefault="009811AB" w:rsidP="00D16CD8">
      <w:pPr>
        <w:ind w:right="51"/>
        <w:jc w:val="both"/>
        <w:rPr>
          <w:color w:val="000000"/>
          <w:lang w:val="es-ES"/>
        </w:rPr>
      </w:pPr>
      <w:r w:rsidRPr="0059606E">
        <w:rPr>
          <w:color w:val="000000"/>
          <w:lang w:val="es-ES"/>
        </w:rPr>
        <w:t xml:space="preserve">No obstante, los biocombustibles enfrentan desafíos importantes, </w:t>
      </w:r>
      <w:r w:rsidR="00CA0616">
        <w:rPr>
          <w:color w:val="000000"/>
          <w:lang w:val="es-ES"/>
        </w:rPr>
        <w:t>debido a</w:t>
      </w:r>
      <w:r w:rsidRPr="0059606E">
        <w:rPr>
          <w:color w:val="000000"/>
          <w:lang w:val="es-ES"/>
        </w:rPr>
        <w:t xml:space="preserve"> su menor eficiencia energética frente a los combustibles fósiles, lo cual limita su adopción como fuente principal y los relega al uso como aditivos </w:t>
      </w:r>
      <w:sdt>
        <w:sdtPr>
          <w:rPr>
            <w:color w:val="000000"/>
            <w:lang w:val="es-ES"/>
          </w:rPr>
          <w:tag w:val="MENDELEY_CITATION_v3_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"/>
          <w:id w:val="-1040044054"/>
          <w:placeholder>
            <w:docPart w:val="DefaultPlaceholder_-1854013440"/>
          </w:placeholder>
        </w:sdtPr>
        <w:sdtContent>
          <w:r w:rsidR="00FA19F0" w:rsidRPr="00FA19F0">
            <w:rPr>
              <w:color w:val="000000"/>
              <w:lang w:val="es-ES"/>
            </w:rPr>
            <w:t>(Dalbanjan et al., 2025, p.1)</w:t>
          </w:r>
        </w:sdtContent>
      </w:sdt>
      <w:r w:rsidRPr="0059606E">
        <w:rPr>
          <w:color w:val="000000"/>
          <w:lang w:val="es-ES"/>
        </w:rPr>
        <w:t xml:space="preserve">. A pesar de ello, su valor reside en la reducción de emisiones de gases de efecto invernadero, especialmente CO₂, y en la reutilización de residuos orgánicos, clave para el desarrollo de biocombustibles de segunda generación </w:t>
      </w:r>
      <w:sdt>
        <w:sdtPr>
          <w:rPr>
            <w:color w:val="000000"/>
            <w:lang w:val="es-ES"/>
          </w:rPr>
          <w:tag w:val="MENDELEY_CITATION_v3_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"/>
          <w:id w:val="-395672158"/>
          <w:placeholder>
            <w:docPart w:val="DefaultPlaceholder_-1854013440"/>
          </w:placeholder>
        </w:sdtPr>
        <w:sdtContent>
          <w:r w:rsidR="00FA19F0" w:rsidRPr="00FA19F0">
            <w:rPr>
              <w:color w:val="000000"/>
              <w:lang w:val="es-ES"/>
            </w:rPr>
            <w:t>(Ye et al., 2024, p. 4)</w:t>
          </w:r>
        </w:sdtContent>
      </w:sdt>
      <w:r w:rsidRPr="0059606E">
        <w:rPr>
          <w:color w:val="000000"/>
          <w:lang w:val="es-ES"/>
        </w:rPr>
        <w:t>.</w:t>
      </w:r>
      <w:bookmarkStart w:id="0" w:name="_Toc400772601"/>
      <w:r w:rsidR="00EC3B93">
        <w:rPr>
          <w:color w:val="000000"/>
          <w:lang w:val="es-ES"/>
        </w:rPr>
        <w:t xml:space="preserve"> </w:t>
      </w:r>
      <w:r w:rsidR="00EB7DEF" w:rsidRPr="00EB7DEF">
        <w:rPr>
          <w:color w:val="000000"/>
        </w:rPr>
        <w:t>La casualidad de las tecnologías termoquímicas en biocombustibles surge por la falta de conocimiento y bases sólidas sobre estos procesos. Esta limitación complica la comprensión y aplicación de métodos de conversión energética. Como resultado, se generan barreras al involucrarse en alternativas renovables eficientes</w:t>
      </w:r>
      <w:r w:rsidR="00EB7DEF" w:rsidRPr="00EB7DEF">
        <w:rPr>
          <w:color w:val="000000"/>
          <w:lang w:val="es-ES"/>
        </w:rPr>
        <w:t xml:space="preserve"> </w:t>
      </w:r>
      <w:sdt>
        <w:sdtPr>
          <w:rPr>
            <w:color w:val="000000"/>
            <w:lang w:val="es-ES"/>
          </w:rPr>
          <w:tag w:val="MENDELEY_CITATION_v3_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"/>
          <w:id w:val="1067928075"/>
          <w:placeholder>
            <w:docPart w:val="DefaultPlaceholder_-1854013440"/>
          </w:placeholder>
        </w:sdtPr>
        <w:sdtContent>
          <w:r w:rsidR="00FA19F0" w:rsidRPr="00FA19F0">
            <w:rPr>
              <w:color w:val="000000"/>
              <w:lang w:val="es-ES"/>
            </w:rPr>
            <w:t>(Yangin-Gomec et al., 2025, p.1)</w:t>
          </w:r>
        </w:sdtContent>
      </w:sdt>
      <w:r w:rsidR="006B7FF9" w:rsidRPr="0059606E">
        <w:rPr>
          <w:color w:val="000000"/>
          <w:lang w:val="es-ES"/>
        </w:rPr>
        <w:t>.</w:t>
      </w:r>
    </w:p>
    <w:p w14:paraId="7D6368D2" w14:textId="092DF1A3" w:rsidR="00CA0616" w:rsidRPr="00CA0616" w:rsidRDefault="00CA0616" w:rsidP="00D16CD8">
      <w:pPr>
        <w:ind w:right="51"/>
        <w:jc w:val="both"/>
        <w:rPr>
          <w:color w:val="000000"/>
          <w:lang w:val="es-ES"/>
        </w:rPr>
      </w:pPr>
      <w:r w:rsidRPr="00CA0616">
        <w:rPr>
          <w:color w:val="000000"/>
          <w:lang w:val="es-ES"/>
        </w:rPr>
        <w:t>A partir de este panorama, surge la necesidad de responder: cuáles son los fundamentos técnicos de los principales métodos termoquímicos para la producción de biocombustibles y cómo pueden estos procesos contribuir al desarrollo de fuentes energéticas más sostenibles frente a los combustibles fósiles</w:t>
      </w:r>
      <w:r w:rsidR="00EC3B93">
        <w:rPr>
          <w:color w:val="000000"/>
          <w:lang w:val="es-ES"/>
        </w:rPr>
        <w:t xml:space="preserve">. </w:t>
      </w:r>
      <w:r w:rsidRPr="00CA0616">
        <w:rPr>
          <w:color w:val="000000"/>
          <w:lang w:val="es-ES"/>
        </w:rPr>
        <w:t>Por tanto, el objetivo de esta investigación es analizar los procesos termoquímicos</w:t>
      </w:r>
      <w:r w:rsidR="00EC3B93">
        <w:rPr>
          <w:color w:val="000000"/>
          <w:lang w:val="es-ES"/>
        </w:rPr>
        <w:t xml:space="preserve"> avanzados, que son</w:t>
      </w:r>
      <w:r w:rsidRPr="00CA0616">
        <w:rPr>
          <w:color w:val="000000"/>
          <w:lang w:val="es-ES"/>
        </w:rPr>
        <w:t xml:space="preserve"> clave</w:t>
      </w:r>
      <w:r w:rsidR="00EC3B93">
        <w:rPr>
          <w:color w:val="000000"/>
          <w:lang w:val="es-ES"/>
        </w:rPr>
        <w:t>s</w:t>
      </w:r>
      <w:r w:rsidRPr="00CA0616">
        <w:rPr>
          <w:color w:val="000000"/>
          <w:lang w:val="es-ES"/>
        </w:rPr>
        <w:t xml:space="preserve"> en la conversión de biomasa en biocombustibles, detallando sus principios, condiciones de operación, productos obtenidos y limitaciones tecnológicas, con el fin de comprender su viabilidad energética.</w:t>
      </w:r>
    </w:p>
    <w:p w14:paraId="0A0646D0" w14:textId="1A27E9AF" w:rsidR="003C63C1" w:rsidRDefault="00EC3B93" w:rsidP="00D16CD8">
      <w:pPr>
        <w:ind w:right="51"/>
        <w:jc w:val="both"/>
        <w:rPr>
          <w:color w:val="000000"/>
          <w:lang w:val="es-ES"/>
        </w:rPr>
      </w:pPr>
      <w:r>
        <w:rPr>
          <w:color w:val="000000"/>
          <w:lang w:val="es-ES"/>
        </w:rPr>
        <w:t>Además, l</w:t>
      </w:r>
      <w:r w:rsidR="00CA0616" w:rsidRPr="00CA0616">
        <w:rPr>
          <w:color w:val="000000"/>
          <w:lang w:val="es-ES"/>
        </w:rPr>
        <w:t xml:space="preserve">a justificación de este estudio se basa en la urgencia de diversificar las fuentes de energía ante el agotamiento progresivo de los combustibles fósiles y los impactos ambientales que estos generan. A través del análisis detallado de tecnologías como la pirolisis, gasificación y licuefacción, se busca proporcionar información técnica precisa que sirva como base para </w:t>
      </w:r>
      <w:r w:rsidR="00CA0616" w:rsidRPr="00CA0616">
        <w:rPr>
          <w:color w:val="000000"/>
          <w:lang w:val="es-ES"/>
        </w:rPr>
        <w:lastRenderedPageBreak/>
        <w:t>investigaciones futuras</w:t>
      </w:r>
      <w:r>
        <w:rPr>
          <w:color w:val="000000"/>
          <w:lang w:val="es-ES"/>
        </w:rPr>
        <w:t xml:space="preserve">. </w:t>
      </w:r>
      <w:r w:rsidR="00CA0616" w:rsidRPr="00CA0616">
        <w:rPr>
          <w:color w:val="000000"/>
          <w:lang w:val="es-ES"/>
        </w:rPr>
        <w:t>Con ello, se pretende fomentar el uso de tecnologías termoquímicas como parte integral de una matriz energética más limpia, resiliente y sostenible.</w:t>
      </w:r>
    </w:p>
    <w:p w14:paraId="688FBF79" w14:textId="77777777" w:rsidR="00D16CD8" w:rsidRDefault="00D16CD8" w:rsidP="00C1201E">
      <w:pPr>
        <w:spacing w:line="480" w:lineRule="auto"/>
        <w:ind w:right="49"/>
        <w:rPr>
          <w:color w:val="000000"/>
          <w:lang w:val="es-ES"/>
        </w:rPr>
      </w:pPr>
    </w:p>
    <w:p w14:paraId="22E78490" w14:textId="301D2135" w:rsidR="001808A0" w:rsidRPr="0059606E" w:rsidRDefault="00000000" w:rsidP="00C1201E">
      <w:pPr>
        <w:spacing w:line="480" w:lineRule="auto"/>
        <w:ind w:right="49"/>
        <w:rPr>
          <w:b/>
          <w:bCs/>
          <w:color w:val="000000"/>
        </w:rPr>
      </w:pPr>
      <w:r w:rsidRPr="0059606E">
        <w:rPr>
          <w:b/>
          <w:bCs/>
          <w:color w:val="000000"/>
        </w:rPr>
        <w:t>MATERIAL</w:t>
      </w:r>
      <w:r w:rsidR="002B5B5C" w:rsidRPr="0059606E">
        <w:rPr>
          <w:b/>
          <w:bCs/>
          <w:color w:val="000000"/>
        </w:rPr>
        <w:t>ES</w:t>
      </w:r>
      <w:r w:rsidRPr="0059606E">
        <w:rPr>
          <w:b/>
          <w:bCs/>
          <w:color w:val="000000"/>
        </w:rPr>
        <w:t xml:space="preserve"> </w:t>
      </w:r>
      <w:r w:rsidR="002B5B5C" w:rsidRPr="0059606E">
        <w:rPr>
          <w:b/>
          <w:bCs/>
          <w:color w:val="000000"/>
        </w:rPr>
        <w:t>Y</w:t>
      </w:r>
      <w:r w:rsidRPr="0059606E">
        <w:rPr>
          <w:b/>
          <w:bCs/>
          <w:color w:val="000000"/>
        </w:rPr>
        <w:t xml:space="preserve"> </w:t>
      </w:r>
      <w:r w:rsidR="002B5B5C" w:rsidRPr="0059606E">
        <w:rPr>
          <w:b/>
          <w:bCs/>
          <w:color w:val="000000"/>
        </w:rPr>
        <w:t>MÉTODOS</w:t>
      </w:r>
    </w:p>
    <w:bookmarkEnd w:id="0"/>
    <w:p w14:paraId="6190D5F2" w14:textId="6867F558" w:rsidR="001740E1" w:rsidRPr="00EC3B93" w:rsidRDefault="002B5B5C" w:rsidP="00EC3B93">
      <w:pPr>
        <w:spacing w:line="480" w:lineRule="auto"/>
        <w:ind w:right="49"/>
        <w:rPr>
          <w:rFonts w:eastAsia="Gill Sans MT"/>
          <w:b/>
          <w:color w:val="000000"/>
        </w:rPr>
      </w:pPr>
      <w:r w:rsidRPr="00EC3B93">
        <w:rPr>
          <w:rFonts w:eastAsia="Gill Sans MT"/>
          <w:b/>
          <w:color w:val="000000"/>
        </w:rPr>
        <w:t xml:space="preserve">Biomasa y </w:t>
      </w:r>
      <w:r w:rsidR="00EC3B93">
        <w:rPr>
          <w:rFonts w:eastAsia="Gill Sans MT"/>
          <w:b/>
          <w:color w:val="000000"/>
        </w:rPr>
        <w:t>P</w:t>
      </w:r>
      <w:r w:rsidRPr="00EC3B93">
        <w:rPr>
          <w:rFonts w:eastAsia="Gill Sans MT"/>
          <w:b/>
          <w:color w:val="000000"/>
        </w:rPr>
        <w:t xml:space="preserve">rocesos </w:t>
      </w:r>
      <w:r w:rsidR="00EC3B93">
        <w:rPr>
          <w:rFonts w:eastAsia="Gill Sans MT"/>
          <w:b/>
          <w:color w:val="000000"/>
        </w:rPr>
        <w:t>T</w:t>
      </w:r>
      <w:r w:rsidRPr="00EC3B93">
        <w:rPr>
          <w:rFonts w:eastAsia="Gill Sans MT"/>
          <w:b/>
          <w:color w:val="000000"/>
        </w:rPr>
        <w:t>ermoquímicos</w:t>
      </w:r>
    </w:p>
    <w:p w14:paraId="755D29DC" w14:textId="06C1A1C4" w:rsidR="002B5B5C" w:rsidRPr="00EC3B93" w:rsidRDefault="002B5B5C" w:rsidP="00521EE8">
      <w:pPr>
        <w:ind w:right="49"/>
        <w:jc w:val="both"/>
        <w:rPr>
          <w:rFonts w:eastAsia="Gill Sans MT"/>
          <w:b/>
          <w:i/>
          <w:iCs/>
          <w:color w:val="000000"/>
        </w:rPr>
      </w:pPr>
      <w:r w:rsidRPr="00EC3B93">
        <w:rPr>
          <w:rFonts w:eastAsia="Gill Sans MT"/>
          <w:b/>
          <w:i/>
          <w:iCs/>
          <w:color w:val="000000"/>
        </w:rPr>
        <w:t>Combustión</w:t>
      </w:r>
    </w:p>
    <w:p w14:paraId="7DA6C380" w14:textId="4ED5184D" w:rsidR="007E5879" w:rsidRDefault="00EB7DEF" w:rsidP="00D16CD8">
      <w:pPr>
        <w:ind w:right="51"/>
        <w:jc w:val="both"/>
        <w:rPr>
          <w:rFonts w:eastAsia="Gill Sans MT"/>
          <w:bCs/>
          <w:color w:val="000000"/>
        </w:rPr>
      </w:pPr>
      <w:r w:rsidRPr="00EB7DEF">
        <w:rPr>
          <w:rFonts w:eastAsia="Gill Sans MT"/>
          <w:bCs/>
          <w:color w:val="000000"/>
        </w:rPr>
        <w:t>La combustión transforma directamente biomasa en energía térmica y es el método más sencillo de aprovechamiento. Su eficiencia disminuye con alta humedad en la materia prima. Se aplica en generación eléctrica, usos industriales y como opción energética en regiones en desarrollo</w:t>
      </w:r>
      <w:r>
        <w:rPr>
          <w:rFonts w:eastAsia="Gill Sans MT"/>
          <w:bCs/>
          <w:color w:val="000000"/>
        </w:rPr>
        <w:t>.</w:t>
      </w:r>
      <w:r w:rsidR="007E5879">
        <w:rPr>
          <w:rFonts w:eastAsia="Gill Sans MT"/>
          <w:bCs/>
          <w:color w:val="000000"/>
        </w:rPr>
        <w:t xml:space="preserve"> </w:t>
      </w:r>
      <w:r w:rsidR="00053D16" w:rsidRPr="0059606E">
        <w:rPr>
          <w:color w:val="000000"/>
          <w:lang w:val="es-MX"/>
        </w:rPr>
        <w:t xml:space="preserve">En la investigación realizada por </w:t>
      </w:r>
      <w:sdt>
        <w:sdtPr>
          <w:rPr>
            <w:color w:val="000000"/>
            <w:lang w:val="es-MX"/>
          </w:rPr>
          <w:tag w:val="MENDELEY_CITATION_v3_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"/>
          <w:id w:val="1037632211"/>
          <w:placeholder>
            <w:docPart w:val="DefaultPlaceholder_-1854013440"/>
          </w:placeholder>
        </w:sdtPr>
        <w:sdtContent>
          <w:r w:rsidR="00FA19F0" w:rsidRPr="00FA19F0">
            <w:rPr>
              <w:color w:val="000000"/>
              <w:lang w:val="es-MX"/>
            </w:rPr>
            <w:t>(Kanwal et al., 2021, p.1)</w:t>
          </w:r>
        </w:sdtContent>
      </w:sdt>
      <w:r w:rsidR="00053D16" w:rsidRPr="0059606E">
        <w:rPr>
          <w:color w:val="000000"/>
          <w:lang w:val="es-MX"/>
        </w:rPr>
        <w:t xml:space="preserve"> se determinó que la biomasa es neutra en carbono, tiene menos componentes de azufre y nitrógeno y es fácilmente accesible en todo el mundo por lo que representaría una alta ventaja para usarse en combustión.</w:t>
      </w:r>
    </w:p>
    <w:p w14:paraId="35CAA04A" w14:textId="77777777" w:rsidR="003C63C1" w:rsidRDefault="003C63C1" w:rsidP="00521EE8">
      <w:pPr>
        <w:ind w:right="51"/>
        <w:jc w:val="both"/>
        <w:rPr>
          <w:rFonts w:eastAsia="Gill Sans MT"/>
          <w:b/>
          <w:i/>
          <w:iCs/>
          <w:color w:val="000000"/>
        </w:rPr>
      </w:pPr>
    </w:p>
    <w:p w14:paraId="7B687F9A" w14:textId="2DD7404D" w:rsidR="002B5B5C" w:rsidRPr="007E5879" w:rsidRDefault="007E5879" w:rsidP="00521EE8">
      <w:pPr>
        <w:ind w:right="51"/>
        <w:jc w:val="both"/>
        <w:rPr>
          <w:rFonts w:eastAsia="Gill Sans MT"/>
          <w:b/>
          <w:i/>
          <w:iCs/>
          <w:color w:val="000000"/>
        </w:rPr>
      </w:pPr>
      <w:r w:rsidRPr="007E5879">
        <w:rPr>
          <w:rFonts w:eastAsia="Gill Sans MT"/>
          <w:b/>
          <w:i/>
          <w:iCs/>
          <w:color w:val="000000"/>
        </w:rPr>
        <w:t>T</w:t>
      </w:r>
      <w:r w:rsidR="002B5B5C" w:rsidRPr="007E5879">
        <w:rPr>
          <w:rFonts w:eastAsia="Gill Sans MT"/>
          <w:b/>
          <w:i/>
          <w:iCs/>
          <w:color w:val="000000"/>
        </w:rPr>
        <w:t>orrefacción</w:t>
      </w:r>
    </w:p>
    <w:p w14:paraId="22A88FB5" w14:textId="27CE9D47" w:rsidR="00C93311" w:rsidRDefault="00053D16" w:rsidP="00D16CD8">
      <w:pPr>
        <w:ind w:right="51"/>
        <w:jc w:val="both"/>
        <w:rPr>
          <w:color w:val="000000"/>
          <w:lang w:val="es-MX"/>
        </w:rPr>
      </w:pPr>
      <w:r w:rsidRPr="0059606E">
        <w:rPr>
          <w:rFonts w:eastAsia="Gill Sans MT"/>
          <w:bCs/>
          <w:color w:val="000000"/>
        </w:rPr>
        <w:t xml:space="preserve">La torrefacción es un proceso de pretratamiento de biomasa, está constituida por tres procesos primarios en el pretratamiento de torrefacción: leve (473-508K), moderado (508-548 K) y severo (548-573 K) </w:t>
      </w:r>
      <w:sdt>
        <w:sdtPr>
          <w:rPr>
            <w:rFonts w:eastAsia="Gill Sans MT"/>
            <w:bCs/>
            <w:color w:val="000000"/>
          </w:rPr>
          <w:tag w:val="MENDELEY_CITATION_v3_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"/>
          <w:id w:val="-831992845"/>
          <w:placeholder>
            <w:docPart w:val="DefaultPlaceholder_-1854013440"/>
          </w:placeholder>
        </w:sdtPr>
        <w:sdtContent>
          <w:r w:rsidR="00FA19F0" w:rsidRPr="00FA19F0">
            <w:rPr>
              <w:rFonts w:eastAsia="Gill Sans MT"/>
              <w:bCs/>
              <w:color w:val="000000"/>
            </w:rPr>
            <w:t>(Yang et al., 2024, p.1)</w:t>
          </w:r>
        </w:sdtContent>
      </w:sdt>
      <w:r w:rsidRPr="0059606E">
        <w:rPr>
          <w:rFonts w:eastAsia="Gill Sans MT"/>
          <w:bCs/>
          <w:color w:val="000000"/>
        </w:rPr>
        <w:t xml:space="preserve">. </w:t>
      </w:r>
      <w:r w:rsidRPr="0059606E">
        <w:rPr>
          <w:color w:val="000000"/>
          <w:lang w:val="es-MX"/>
        </w:rPr>
        <w:t xml:space="preserve">En el proceso, la biomasa pierde gran parte de su humedad y compuestos volátiles generando un sólido carbonizado conocido como biocarbón, caracterizado por su mayor contenido de carbono y naturaleza hidrofóbica, producto de la degradación de los grupos hidroxilo </w:t>
      </w:r>
      <w:sdt>
        <w:sdtPr>
          <w:rPr>
            <w:color w:val="000000"/>
            <w:lang w:val="es-MX"/>
          </w:rPr>
          <w:tag w:val="MENDELEY_CITATION_v3_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"/>
          <w:id w:val="1879666488"/>
          <w:placeholder>
            <w:docPart w:val="DefaultPlaceholder_-1854013440"/>
          </w:placeholder>
        </w:sdtPr>
        <w:sdtContent>
          <w:r w:rsidR="00FA19F0" w:rsidRPr="00FA19F0">
            <w:rPr>
              <w:color w:val="000000"/>
              <w:lang w:val="es-MX"/>
            </w:rPr>
            <w:t>(Tumuluru et al., 2021, p.1)</w:t>
          </w:r>
        </w:sdtContent>
      </w:sdt>
      <w:r w:rsidR="00863124" w:rsidRPr="0059606E">
        <w:rPr>
          <w:color w:val="000000"/>
          <w:lang w:val="es-MX"/>
        </w:rPr>
        <w:t>.</w:t>
      </w:r>
      <w:r w:rsidR="00387BDA">
        <w:rPr>
          <w:color w:val="000000"/>
          <w:lang w:val="es-MX"/>
        </w:rPr>
        <w:t xml:space="preserve"> Otro tipo es </w:t>
      </w:r>
      <w:r w:rsidR="00387BDA">
        <w:rPr>
          <w:color w:val="000000"/>
        </w:rPr>
        <w:t>l</w:t>
      </w:r>
      <w:r w:rsidR="00C93311" w:rsidRPr="00C93311">
        <w:rPr>
          <w:color w:val="000000"/>
        </w:rPr>
        <w:t xml:space="preserve">a oxidativa, </w:t>
      </w:r>
      <w:r w:rsidR="00E04F74">
        <w:rPr>
          <w:color w:val="000000"/>
        </w:rPr>
        <w:t xml:space="preserve">que, </w:t>
      </w:r>
      <w:r w:rsidR="00C93311" w:rsidRPr="00C93311">
        <w:rPr>
          <w:color w:val="000000"/>
        </w:rPr>
        <w:t>si se controla adecuadamente, puede ser más eficiente y económica, generando biocombustibles con mayor carbonización e hidrofobicidad. Sin embargo, exige un control estricto del oxígeno</w:t>
      </w:r>
      <w:r w:rsidR="00E04F74">
        <w:rPr>
          <w:color w:val="000000"/>
        </w:rPr>
        <w:t xml:space="preserve"> </w:t>
      </w:r>
      <w:sdt>
        <w:sdtPr>
          <w:rPr>
            <w:color w:val="000000"/>
            <w:lang w:val="es-MX"/>
          </w:rPr>
          <w:tag w:val="MENDELEY_CITATION_v3_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"/>
          <w:id w:val="556052384"/>
          <w:placeholder>
            <w:docPart w:val="066F013EE2A448B5BBEFA1F219BC851A"/>
          </w:placeholder>
        </w:sdtPr>
        <w:sdtContent>
          <w:r w:rsidR="00FA19F0" w:rsidRPr="00FA19F0">
            <w:rPr>
              <w:color w:val="000000"/>
              <w:lang w:val="es-MX"/>
            </w:rPr>
            <w:t>(Zhang et al., 2022, p. 5)</w:t>
          </w:r>
        </w:sdtContent>
      </w:sdt>
      <w:r w:rsidR="00C93311" w:rsidRPr="00C93311">
        <w:rPr>
          <w:color w:val="000000"/>
        </w:rPr>
        <w:t>.</w:t>
      </w:r>
    </w:p>
    <w:p w14:paraId="0C6C7FCE" w14:textId="39741A50" w:rsidR="00656BA0" w:rsidRPr="00387BDA" w:rsidRDefault="003C63C1" w:rsidP="00521EE8">
      <w:pPr>
        <w:ind w:right="51"/>
        <w:jc w:val="both"/>
        <w:rPr>
          <w:rFonts w:eastAsia="Gill Sans MT"/>
          <w:b/>
          <w:i/>
          <w:iCs/>
          <w:color w:val="000000"/>
        </w:rPr>
      </w:pPr>
      <w:r>
        <w:rPr>
          <w:rFonts w:eastAsia="Gill Sans MT"/>
          <w:b/>
          <w:i/>
          <w:iCs/>
          <w:color w:val="000000"/>
        </w:rPr>
        <w:br/>
      </w:r>
      <w:r w:rsidR="00CC550E" w:rsidRPr="00387BDA">
        <w:rPr>
          <w:rFonts w:eastAsia="Gill Sans MT"/>
          <w:b/>
          <w:i/>
          <w:iCs/>
          <w:color w:val="000000"/>
        </w:rPr>
        <w:t>Licuefacción hidrotermal</w:t>
      </w:r>
    </w:p>
    <w:p w14:paraId="396FC1FA" w14:textId="00AF04E6" w:rsidR="00656BA0" w:rsidRPr="0059606E" w:rsidRDefault="00C93311" w:rsidP="00D16CD8">
      <w:pPr>
        <w:jc w:val="both"/>
        <w:rPr>
          <w:rFonts w:eastAsia="Gill Sans MT"/>
          <w:bCs/>
          <w:color w:val="000000"/>
        </w:rPr>
      </w:pPr>
      <w:r w:rsidRPr="00C93311">
        <w:rPr>
          <w:rFonts w:eastAsia="Gill Sans MT"/>
          <w:bCs/>
          <w:color w:val="000000"/>
        </w:rPr>
        <w:t>La licuefacción es un proceso termoquímico que convierte materiales sólidos orgánicos como biomasa, algas o plásticos en compuestos líquidos llamados bio-oils o biocrudos. Se realiza a temperaturas de 280–350 °C y presiones de 100–200 bar</w:t>
      </w:r>
      <w:r w:rsidR="00387BDA">
        <w:rPr>
          <w:rFonts w:eastAsia="Gill Sans MT"/>
          <w:bCs/>
          <w:color w:val="000000"/>
        </w:rPr>
        <w:t xml:space="preserve"> </w:t>
      </w:r>
      <w:sdt>
        <w:sdtPr>
          <w:rPr>
            <w:rFonts w:eastAsia="Gill Sans MT"/>
            <w:bCs/>
            <w:color w:val="000000"/>
          </w:rPr>
          <w:tag w:val="MENDELEY_CITATION_v3_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"/>
          <w:id w:val="-859272407"/>
          <w:placeholder>
            <w:docPart w:val="DefaultPlaceholder_-1854013440"/>
          </w:placeholder>
        </w:sdtPr>
        <w:sdtContent>
          <w:r w:rsidR="00FA19F0" w:rsidRPr="00FA19F0">
            <w:rPr>
              <w:rFonts w:eastAsia="Gill Sans MT"/>
              <w:bCs/>
              <w:color w:val="000000"/>
            </w:rPr>
            <w:t>(Mascarell et al., 2023)</w:t>
          </w:r>
        </w:sdtContent>
      </w:sdt>
      <w:r w:rsidR="00CC550E" w:rsidRPr="0059606E">
        <w:rPr>
          <w:rFonts w:eastAsia="Gill Sans MT"/>
          <w:bCs/>
          <w:color w:val="000000"/>
        </w:rPr>
        <w:t>.</w:t>
      </w:r>
      <w:r w:rsidR="00387BDA">
        <w:rPr>
          <w:rFonts w:eastAsia="Gill Sans MT"/>
          <w:bCs/>
          <w:color w:val="000000"/>
        </w:rPr>
        <w:t xml:space="preserve"> </w:t>
      </w:r>
      <w:r w:rsidR="00387BDA" w:rsidRPr="0059606E">
        <w:rPr>
          <w:rFonts w:eastAsia="Gill Sans MT"/>
          <w:bCs/>
          <w:color w:val="000000"/>
        </w:rPr>
        <w:t xml:space="preserve">En este tipo de licuefacción se utiliza agua como reactivo y no requiere secado previo, se basa en el cracking térmico de la biomasa en donde </w:t>
      </w:r>
      <w:r w:rsidR="00387BDA" w:rsidRPr="0059606E">
        <w:rPr>
          <w:rFonts w:eastAsia="Gill Sans MT"/>
          <w:bCs/>
          <w:color w:val="000000"/>
        </w:rPr>
        <w:lastRenderedPageBreak/>
        <w:t>se rompen enlaces químicos de la biomasa mediante reacciones de hidrólisis, deshidratación, descarboxilación y condensación.</w:t>
      </w:r>
    </w:p>
    <w:p w14:paraId="5C8A3522" w14:textId="77777777" w:rsidR="003C63C1" w:rsidRDefault="003C63C1" w:rsidP="00521EE8">
      <w:pPr>
        <w:ind w:right="49"/>
        <w:jc w:val="both"/>
        <w:rPr>
          <w:rFonts w:eastAsia="Gill Sans MT"/>
          <w:b/>
          <w:i/>
          <w:iCs/>
          <w:color w:val="000000"/>
        </w:rPr>
      </w:pPr>
    </w:p>
    <w:p w14:paraId="0F7159E2" w14:textId="36224A53" w:rsidR="00656BA0" w:rsidRPr="00387BDA" w:rsidRDefault="00854D1F" w:rsidP="00521EE8">
      <w:pPr>
        <w:ind w:right="49"/>
        <w:jc w:val="both"/>
        <w:rPr>
          <w:rFonts w:eastAsia="Gill Sans MT"/>
          <w:b/>
          <w:i/>
          <w:iCs/>
          <w:color w:val="000000"/>
        </w:rPr>
      </w:pPr>
      <w:r w:rsidRPr="00387BDA">
        <w:rPr>
          <w:rFonts w:eastAsia="Gill Sans MT"/>
          <w:b/>
          <w:i/>
          <w:iCs/>
          <w:color w:val="000000"/>
        </w:rPr>
        <w:t>Pirolisis</w:t>
      </w:r>
    </w:p>
    <w:p w14:paraId="03727764" w14:textId="20600077" w:rsidR="00CC550E" w:rsidRPr="0059606E" w:rsidRDefault="00854D1F" w:rsidP="00D16CD8">
      <w:pPr>
        <w:jc w:val="both"/>
        <w:rPr>
          <w:rFonts w:eastAsia="Gill Sans MT"/>
          <w:bCs/>
          <w:color w:val="000000"/>
        </w:rPr>
      </w:pPr>
      <w:r w:rsidRPr="0059606E">
        <w:rPr>
          <w:rFonts w:eastAsia="Gill Sans MT"/>
          <w:bCs/>
          <w:color w:val="000000"/>
        </w:rPr>
        <w:t>La</w:t>
      </w:r>
      <w:r w:rsidR="0059606E" w:rsidRPr="0059606E">
        <w:rPr>
          <w:rFonts w:eastAsia="Gill Sans MT"/>
          <w:bCs/>
          <w:color w:val="000000"/>
        </w:rPr>
        <w:t xml:space="preserve"> </w:t>
      </w:r>
      <w:r w:rsidRPr="0059606E">
        <w:rPr>
          <w:rFonts w:eastAsia="Gill Sans MT"/>
          <w:bCs/>
          <w:color w:val="000000"/>
        </w:rPr>
        <w:t xml:space="preserve">pirólisis es una descomposición térmica que ocurre en ausencia total de oxígeno, mediante el método se puede producir Bio-oil, Biochar y gases combustibles, la cantidad relativa de estos tres productos puede ajustarse controlando los parámetros de pirólisis como la temperatura, velocidad de calentamiento y el tiempo de permanencia </w:t>
      </w:r>
      <w:sdt>
        <w:sdtPr>
          <w:rPr>
            <w:rFonts w:eastAsia="Gill Sans MT"/>
            <w:bCs/>
            <w:color w:val="000000"/>
          </w:rPr>
          <w:tag w:val="MENDELEY_CITATION_v3_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"/>
          <w:id w:val="-1210027090"/>
          <w:placeholder>
            <w:docPart w:val="DefaultPlaceholder_-1854013440"/>
          </w:placeholder>
        </w:sdtPr>
        <w:sdtContent>
          <w:r w:rsidR="00FA19F0" w:rsidRPr="00FA19F0">
            <w:rPr>
              <w:rFonts w:eastAsia="Gill Sans MT"/>
              <w:bCs/>
              <w:color w:val="000000"/>
            </w:rPr>
            <w:t>(Boer et al., 2020, p.1)</w:t>
          </w:r>
        </w:sdtContent>
      </w:sdt>
      <w:r w:rsidRPr="0059606E">
        <w:rPr>
          <w:rFonts w:eastAsia="Gill Sans MT"/>
          <w:bCs/>
          <w:color w:val="000000"/>
        </w:rPr>
        <w:t xml:space="preserve">. </w:t>
      </w:r>
      <w:r w:rsidR="00387BDA" w:rsidRPr="0059606E">
        <w:rPr>
          <w:color w:val="000000"/>
          <w:lang w:val="es-MX"/>
        </w:rPr>
        <w:t xml:space="preserve">La reacción es endotérmica y por lo general ocurre entre un rango de 400-1000 °C, dependiendo de la temperatura proviene el tipo de pirólisis </w:t>
      </w:r>
      <w:r w:rsidR="00FA19F0">
        <w:rPr>
          <w:color w:val="000000"/>
          <w:lang w:val="es-MX"/>
        </w:rPr>
        <w:t xml:space="preserve">tal como lo indica la </w:t>
      </w:r>
      <w:r w:rsidR="00FA19F0">
        <w:rPr>
          <w:color w:val="000000"/>
          <w:lang w:val="es-MX"/>
        </w:rPr>
        <w:fldChar w:fldCharType="begin"/>
      </w:r>
      <w:r w:rsidR="00FA19F0">
        <w:rPr>
          <w:color w:val="000000"/>
          <w:lang w:val="es-MX"/>
        </w:rPr>
        <w:instrText xml:space="preserve"> REF _Ref203231134 \h </w:instrText>
      </w:r>
      <w:r w:rsidR="00FA19F0">
        <w:rPr>
          <w:color w:val="000000"/>
          <w:lang w:val="es-MX"/>
        </w:rPr>
      </w:r>
      <w:r w:rsidR="00FA19F0">
        <w:rPr>
          <w:color w:val="000000"/>
          <w:lang w:val="es-MX"/>
        </w:rPr>
        <w:fldChar w:fldCharType="separate"/>
      </w:r>
      <w:r w:rsidR="00E80C4C" w:rsidRPr="0059606E">
        <w:rPr>
          <w:b/>
          <w:bCs/>
          <w:color w:val="000000"/>
        </w:rPr>
        <w:t xml:space="preserve">Tabla </w:t>
      </w:r>
      <w:r w:rsidR="00E80C4C">
        <w:rPr>
          <w:b/>
          <w:bCs/>
          <w:i/>
          <w:iCs/>
          <w:noProof/>
          <w:color w:val="000000"/>
        </w:rPr>
        <w:t>1</w:t>
      </w:r>
      <w:r w:rsidR="00FA19F0">
        <w:rPr>
          <w:color w:val="000000"/>
          <w:lang w:val="es-MX"/>
        </w:rPr>
        <w:fldChar w:fldCharType="end"/>
      </w:r>
      <w:r w:rsidR="00FA19F0">
        <w:rPr>
          <w:color w:val="000000"/>
          <w:lang w:val="es-MX"/>
        </w:rPr>
        <w:t>.</w:t>
      </w:r>
    </w:p>
    <w:p w14:paraId="49D73623" w14:textId="2411C584" w:rsidR="0059606E" w:rsidRPr="00674FC4" w:rsidRDefault="0059606E" w:rsidP="00E04F74">
      <w:pPr>
        <w:pStyle w:val="Descripcin"/>
        <w:keepNext/>
        <w:spacing w:after="0" w:line="480" w:lineRule="auto"/>
        <w:rPr>
          <w:rFonts w:ascii="Times New Roman" w:hAnsi="Times New Roman" w:cs="Times New Roman"/>
          <w:b/>
          <w:bCs/>
          <w:i w:val="0"/>
          <w:iCs w:val="0"/>
          <w:color w:val="000000"/>
          <w:sz w:val="24"/>
          <w:szCs w:val="24"/>
        </w:rPr>
      </w:pPr>
      <w:bookmarkStart w:id="1" w:name="_Ref203231134"/>
      <w:r w:rsidRPr="0059606E">
        <w:rPr>
          <w:rFonts w:ascii="Times New Roman" w:hAnsi="Times New Roman" w:cs="Times New Roman"/>
          <w:b/>
          <w:bCs/>
          <w:i w:val="0"/>
          <w:iCs w:val="0"/>
          <w:color w:val="000000"/>
          <w:sz w:val="24"/>
          <w:szCs w:val="24"/>
        </w:rPr>
        <w:t xml:space="preserve">Tabla </w:t>
      </w:r>
      <w:r w:rsidRPr="0059606E">
        <w:rPr>
          <w:rFonts w:ascii="Times New Roman" w:hAnsi="Times New Roman" w:cs="Times New Roman"/>
          <w:b/>
          <w:bCs/>
          <w:i w:val="0"/>
          <w:iCs w:val="0"/>
          <w:color w:val="000000"/>
          <w:sz w:val="24"/>
          <w:szCs w:val="24"/>
        </w:rPr>
        <w:fldChar w:fldCharType="begin"/>
      </w:r>
      <w:r w:rsidRPr="0059606E">
        <w:rPr>
          <w:rFonts w:ascii="Times New Roman" w:hAnsi="Times New Roman" w:cs="Times New Roman"/>
          <w:b/>
          <w:bCs/>
          <w:i w:val="0"/>
          <w:iCs w:val="0"/>
          <w:color w:val="000000"/>
          <w:sz w:val="24"/>
          <w:szCs w:val="24"/>
        </w:rPr>
        <w:instrText xml:space="preserve"> SEQ Tabla \* ARABIC </w:instrText>
      </w:r>
      <w:r w:rsidRPr="0059606E">
        <w:rPr>
          <w:rFonts w:ascii="Times New Roman" w:hAnsi="Times New Roman" w:cs="Times New Roman"/>
          <w:b/>
          <w:bCs/>
          <w:i w:val="0"/>
          <w:iCs w:val="0"/>
          <w:color w:val="000000"/>
          <w:sz w:val="24"/>
          <w:szCs w:val="24"/>
        </w:rPr>
        <w:fldChar w:fldCharType="separate"/>
      </w:r>
      <w:r w:rsidR="00E80C4C">
        <w:rPr>
          <w:rFonts w:ascii="Times New Roman" w:hAnsi="Times New Roman" w:cs="Times New Roman"/>
          <w:b/>
          <w:bCs/>
          <w:i w:val="0"/>
          <w:iCs w:val="0"/>
          <w:noProof/>
          <w:color w:val="000000"/>
          <w:sz w:val="24"/>
          <w:szCs w:val="24"/>
        </w:rPr>
        <w:t>1</w:t>
      </w:r>
      <w:r w:rsidRPr="0059606E">
        <w:rPr>
          <w:rFonts w:ascii="Times New Roman" w:hAnsi="Times New Roman" w:cs="Times New Roman"/>
          <w:b/>
          <w:bCs/>
          <w:i w:val="0"/>
          <w:iCs w:val="0"/>
          <w:color w:val="000000"/>
          <w:sz w:val="24"/>
          <w:szCs w:val="24"/>
        </w:rPr>
        <w:fldChar w:fldCharType="end"/>
      </w:r>
      <w:bookmarkEnd w:id="1"/>
      <w:r w:rsidRPr="0059606E">
        <w:rPr>
          <w:rFonts w:ascii="Times New Roman" w:hAnsi="Times New Roman" w:cs="Times New Roman"/>
          <w:b/>
          <w:bCs/>
          <w:i w:val="0"/>
          <w:iCs w:val="0"/>
          <w:color w:val="000000"/>
          <w:sz w:val="24"/>
          <w:szCs w:val="24"/>
        </w:rPr>
        <w:t>.</w:t>
      </w:r>
      <w:r w:rsidR="00D16CD8">
        <w:rPr>
          <w:rFonts w:ascii="Times New Roman" w:hAnsi="Times New Roman" w:cs="Times New Roman"/>
          <w:b/>
          <w:bCs/>
          <w:i w:val="0"/>
          <w:iCs w:val="0"/>
          <w:color w:val="000000"/>
          <w:sz w:val="24"/>
          <w:szCs w:val="24"/>
        </w:rPr>
        <w:t xml:space="preserve"> </w:t>
      </w:r>
      <w:r w:rsidRPr="0059606E">
        <w:rPr>
          <w:rFonts w:ascii="Times New Roman" w:hAnsi="Times New Roman" w:cs="Times New Roman"/>
          <w:color w:val="000000"/>
          <w:sz w:val="24"/>
          <w:szCs w:val="24"/>
        </w:rPr>
        <w:t>Tipos de pirólisis</w:t>
      </w:r>
      <w:r w:rsidR="00387BDA">
        <w:rPr>
          <w:rFonts w:ascii="Times New Roman" w:hAnsi="Times New Roman" w:cs="Times New Roman"/>
          <w:color w:val="000000"/>
          <w:sz w:val="24"/>
          <w:szCs w:val="24"/>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5"/>
        <w:gridCol w:w="1433"/>
        <w:gridCol w:w="1177"/>
        <w:gridCol w:w="1543"/>
        <w:gridCol w:w="1462"/>
      </w:tblGrid>
      <w:tr w:rsidR="001E4B75" w:rsidRPr="0059606E" w14:paraId="7D2E2E1E" w14:textId="77777777" w:rsidTr="00FA19F0">
        <w:trPr>
          <w:tblHeader/>
          <w:tblCellSpacing w:w="15" w:type="dxa"/>
        </w:trPr>
        <w:tc>
          <w:tcPr>
            <w:tcW w:w="910" w:type="dxa"/>
            <w:tcBorders>
              <w:top w:val="single" w:sz="4" w:space="0" w:color="auto"/>
              <w:bottom w:val="single" w:sz="4" w:space="0" w:color="auto"/>
            </w:tcBorders>
            <w:vAlign w:val="center"/>
            <w:hideMark/>
          </w:tcPr>
          <w:p w14:paraId="365452E2" w14:textId="77777777" w:rsidR="001E4B75" w:rsidRPr="0059606E" w:rsidRDefault="001E4B75" w:rsidP="00FA19F0">
            <w:pPr>
              <w:jc w:val="center"/>
              <w:rPr>
                <w:b/>
                <w:bCs/>
                <w:color w:val="000000"/>
                <w:lang w:eastAsia="es-EC"/>
              </w:rPr>
            </w:pPr>
            <w:r w:rsidRPr="0059606E">
              <w:rPr>
                <w:b/>
                <w:bCs/>
                <w:color w:val="000000"/>
                <w:lang w:eastAsia="es-EC"/>
              </w:rPr>
              <w:t>Tipo de pirólisis</w:t>
            </w:r>
          </w:p>
        </w:tc>
        <w:tc>
          <w:tcPr>
            <w:tcW w:w="1403" w:type="dxa"/>
            <w:tcBorders>
              <w:top w:val="single" w:sz="4" w:space="0" w:color="auto"/>
              <w:bottom w:val="single" w:sz="4" w:space="0" w:color="auto"/>
            </w:tcBorders>
            <w:vAlign w:val="center"/>
            <w:hideMark/>
          </w:tcPr>
          <w:p w14:paraId="5BFC82FD" w14:textId="77777777" w:rsidR="001E4B75" w:rsidRPr="0059606E" w:rsidRDefault="001E4B75" w:rsidP="00FA19F0">
            <w:pPr>
              <w:jc w:val="center"/>
              <w:rPr>
                <w:b/>
                <w:bCs/>
                <w:color w:val="000000"/>
                <w:lang w:eastAsia="es-EC"/>
              </w:rPr>
            </w:pPr>
            <w:r w:rsidRPr="0059606E">
              <w:rPr>
                <w:b/>
                <w:bCs/>
                <w:color w:val="000000"/>
                <w:lang w:eastAsia="es-EC"/>
              </w:rPr>
              <w:t>Temperatura (°C)</w:t>
            </w:r>
          </w:p>
        </w:tc>
        <w:tc>
          <w:tcPr>
            <w:tcW w:w="1147" w:type="dxa"/>
            <w:tcBorders>
              <w:top w:val="single" w:sz="4" w:space="0" w:color="auto"/>
              <w:bottom w:val="single" w:sz="4" w:space="0" w:color="auto"/>
            </w:tcBorders>
            <w:vAlign w:val="center"/>
            <w:hideMark/>
          </w:tcPr>
          <w:p w14:paraId="013A0A6B" w14:textId="77777777" w:rsidR="001E4B75" w:rsidRPr="0059606E" w:rsidRDefault="001E4B75" w:rsidP="00FA19F0">
            <w:pPr>
              <w:jc w:val="center"/>
              <w:rPr>
                <w:b/>
                <w:bCs/>
                <w:color w:val="000000"/>
                <w:lang w:eastAsia="es-EC"/>
              </w:rPr>
            </w:pPr>
            <w:r w:rsidRPr="0059606E">
              <w:rPr>
                <w:b/>
                <w:bCs/>
                <w:color w:val="000000"/>
                <w:lang w:eastAsia="es-EC"/>
              </w:rPr>
              <w:t>Tiempo de residencia</w:t>
            </w:r>
          </w:p>
        </w:tc>
        <w:tc>
          <w:tcPr>
            <w:tcW w:w="1513" w:type="dxa"/>
            <w:tcBorders>
              <w:top w:val="single" w:sz="4" w:space="0" w:color="auto"/>
              <w:bottom w:val="single" w:sz="4" w:space="0" w:color="auto"/>
            </w:tcBorders>
            <w:vAlign w:val="center"/>
            <w:hideMark/>
          </w:tcPr>
          <w:p w14:paraId="2AAE4A91" w14:textId="77777777" w:rsidR="001E4B75" w:rsidRPr="0059606E" w:rsidRDefault="001E4B75" w:rsidP="00FA19F0">
            <w:pPr>
              <w:jc w:val="center"/>
              <w:rPr>
                <w:b/>
                <w:bCs/>
                <w:color w:val="000000"/>
                <w:lang w:eastAsia="es-EC"/>
              </w:rPr>
            </w:pPr>
            <w:r w:rsidRPr="0059606E">
              <w:rPr>
                <w:b/>
                <w:bCs/>
                <w:color w:val="000000"/>
                <w:lang w:eastAsia="es-EC"/>
              </w:rPr>
              <w:t>Velocidad de calentamiento</w:t>
            </w:r>
          </w:p>
        </w:tc>
        <w:tc>
          <w:tcPr>
            <w:tcW w:w="1417" w:type="dxa"/>
            <w:tcBorders>
              <w:top w:val="single" w:sz="4" w:space="0" w:color="auto"/>
              <w:bottom w:val="single" w:sz="4" w:space="0" w:color="auto"/>
            </w:tcBorders>
            <w:vAlign w:val="center"/>
            <w:hideMark/>
          </w:tcPr>
          <w:p w14:paraId="7B6F7025" w14:textId="77777777" w:rsidR="001E4B75" w:rsidRPr="0059606E" w:rsidRDefault="001E4B75" w:rsidP="00FA19F0">
            <w:pPr>
              <w:jc w:val="center"/>
              <w:rPr>
                <w:b/>
                <w:bCs/>
                <w:color w:val="000000"/>
                <w:lang w:eastAsia="es-EC"/>
              </w:rPr>
            </w:pPr>
            <w:r w:rsidRPr="0059606E">
              <w:rPr>
                <w:b/>
                <w:bCs/>
                <w:color w:val="000000"/>
                <w:lang w:eastAsia="es-EC"/>
              </w:rPr>
              <w:t>Producto principal</w:t>
            </w:r>
          </w:p>
        </w:tc>
      </w:tr>
      <w:tr w:rsidR="001E4B75" w:rsidRPr="0059606E" w14:paraId="1CEAFB6A" w14:textId="77777777" w:rsidTr="00FA19F0">
        <w:trPr>
          <w:tblCellSpacing w:w="15" w:type="dxa"/>
        </w:trPr>
        <w:tc>
          <w:tcPr>
            <w:tcW w:w="910" w:type="dxa"/>
            <w:vAlign w:val="center"/>
            <w:hideMark/>
          </w:tcPr>
          <w:p w14:paraId="6FAC2211" w14:textId="57267809" w:rsidR="001E4B75" w:rsidRPr="003C63C1" w:rsidRDefault="0059606E">
            <w:pPr>
              <w:rPr>
                <w:color w:val="000000"/>
                <w:sz w:val="20"/>
                <w:szCs w:val="20"/>
                <w:lang w:eastAsia="es-EC"/>
              </w:rPr>
            </w:pPr>
            <w:r w:rsidRPr="003C63C1">
              <w:rPr>
                <w:color w:val="000000"/>
                <w:sz w:val="20"/>
                <w:szCs w:val="20"/>
                <w:lang w:eastAsia="es-EC"/>
              </w:rPr>
              <w:t>Pirólisis lento</w:t>
            </w:r>
          </w:p>
        </w:tc>
        <w:tc>
          <w:tcPr>
            <w:tcW w:w="1403" w:type="dxa"/>
            <w:vAlign w:val="center"/>
            <w:hideMark/>
          </w:tcPr>
          <w:p w14:paraId="39A3D90B" w14:textId="77777777" w:rsidR="001E4B75" w:rsidRPr="003C63C1" w:rsidRDefault="001E4B75" w:rsidP="00FA19F0">
            <w:pPr>
              <w:jc w:val="center"/>
              <w:rPr>
                <w:color w:val="000000"/>
                <w:sz w:val="20"/>
                <w:szCs w:val="20"/>
                <w:lang w:eastAsia="es-EC"/>
              </w:rPr>
            </w:pPr>
            <w:r w:rsidRPr="003C63C1">
              <w:rPr>
                <w:color w:val="000000"/>
                <w:sz w:val="20"/>
                <w:szCs w:val="20"/>
                <w:lang w:eastAsia="es-EC"/>
              </w:rPr>
              <w:t>400–650</w:t>
            </w:r>
          </w:p>
        </w:tc>
        <w:tc>
          <w:tcPr>
            <w:tcW w:w="1147" w:type="dxa"/>
            <w:vAlign w:val="center"/>
            <w:hideMark/>
          </w:tcPr>
          <w:p w14:paraId="5DCA4001" w14:textId="77777777" w:rsidR="001E4B75" w:rsidRPr="003C63C1" w:rsidRDefault="001E4B75" w:rsidP="00FA19F0">
            <w:pPr>
              <w:jc w:val="center"/>
              <w:rPr>
                <w:color w:val="000000"/>
                <w:sz w:val="20"/>
                <w:szCs w:val="20"/>
                <w:lang w:eastAsia="es-EC"/>
              </w:rPr>
            </w:pPr>
            <w:r w:rsidRPr="003C63C1">
              <w:rPr>
                <w:color w:val="000000"/>
                <w:sz w:val="20"/>
                <w:szCs w:val="20"/>
                <w:lang w:eastAsia="es-EC"/>
              </w:rPr>
              <w:t>Minutos a días</w:t>
            </w:r>
          </w:p>
        </w:tc>
        <w:tc>
          <w:tcPr>
            <w:tcW w:w="1513" w:type="dxa"/>
            <w:vAlign w:val="center"/>
            <w:hideMark/>
          </w:tcPr>
          <w:p w14:paraId="33064B5E" w14:textId="77777777" w:rsidR="001E4B75" w:rsidRPr="003C63C1" w:rsidRDefault="001E4B75" w:rsidP="00FA19F0">
            <w:pPr>
              <w:jc w:val="center"/>
              <w:rPr>
                <w:color w:val="000000"/>
                <w:sz w:val="20"/>
                <w:szCs w:val="20"/>
                <w:lang w:eastAsia="es-EC"/>
              </w:rPr>
            </w:pPr>
            <w:r w:rsidRPr="003C63C1">
              <w:rPr>
                <w:color w:val="000000"/>
                <w:sz w:val="20"/>
                <w:szCs w:val="20"/>
                <w:lang w:eastAsia="es-EC"/>
              </w:rPr>
              <w:t>5–100 °C/min (baja)</w:t>
            </w:r>
          </w:p>
        </w:tc>
        <w:tc>
          <w:tcPr>
            <w:tcW w:w="1417" w:type="dxa"/>
            <w:vAlign w:val="center"/>
            <w:hideMark/>
          </w:tcPr>
          <w:p w14:paraId="1386294C" w14:textId="77777777" w:rsidR="001E4B75" w:rsidRPr="003C63C1" w:rsidRDefault="001E4B75" w:rsidP="00FA19F0">
            <w:pPr>
              <w:jc w:val="center"/>
              <w:rPr>
                <w:color w:val="000000"/>
                <w:sz w:val="20"/>
                <w:szCs w:val="20"/>
                <w:lang w:eastAsia="es-EC"/>
              </w:rPr>
            </w:pPr>
            <w:r w:rsidRPr="003C63C1">
              <w:rPr>
                <w:color w:val="000000"/>
                <w:sz w:val="20"/>
                <w:szCs w:val="20"/>
                <w:lang w:eastAsia="es-EC"/>
              </w:rPr>
              <w:t>Biochar (~30%)</w:t>
            </w:r>
          </w:p>
        </w:tc>
      </w:tr>
      <w:tr w:rsidR="001E4B75" w:rsidRPr="0059606E" w14:paraId="174AC502" w14:textId="77777777" w:rsidTr="00FA19F0">
        <w:trPr>
          <w:tblCellSpacing w:w="15" w:type="dxa"/>
        </w:trPr>
        <w:tc>
          <w:tcPr>
            <w:tcW w:w="910" w:type="dxa"/>
            <w:vAlign w:val="center"/>
            <w:hideMark/>
          </w:tcPr>
          <w:p w14:paraId="7DBBCAD3" w14:textId="6680F7DF" w:rsidR="001E4B75" w:rsidRPr="003C63C1" w:rsidRDefault="0059606E">
            <w:pPr>
              <w:rPr>
                <w:color w:val="000000"/>
                <w:sz w:val="20"/>
                <w:szCs w:val="20"/>
                <w:lang w:eastAsia="es-EC"/>
              </w:rPr>
            </w:pPr>
            <w:r w:rsidRPr="003C63C1">
              <w:rPr>
                <w:color w:val="000000"/>
                <w:sz w:val="20"/>
                <w:szCs w:val="20"/>
                <w:lang w:eastAsia="es-EC"/>
              </w:rPr>
              <w:t>Pirólisis rápido</w:t>
            </w:r>
          </w:p>
        </w:tc>
        <w:tc>
          <w:tcPr>
            <w:tcW w:w="1403" w:type="dxa"/>
            <w:vAlign w:val="center"/>
            <w:hideMark/>
          </w:tcPr>
          <w:p w14:paraId="2860FF22" w14:textId="77777777" w:rsidR="001E4B75" w:rsidRPr="003C63C1" w:rsidRDefault="001E4B75" w:rsidP="00FA19F0">
            <w:pPr>
              <w:jc w:val="center"/>
              <w:rPr>
                <w:color w:val="000000"/>
                <w:sz w:val="20"/>
                <w:szCs w:val="20"/>
                <w:lang w:eastAsia="es-EC"/>
              </w:rPr>
            </w:pPr>
            <w:r w:rsidRPr="003C63C1">
              <w:rPr>
                <w:color w:val="000000"/>
                <w:sz w:val="20"/>
                <w:szCs w:val="20"/>
                <w:lang w:eastAsia="es-EC"/>
              </w:rPr>
              <w:t>500–650</w:t>
            </w:r>
          </w:p>
        </w:tc>
        <w:tc>
          <w:tcPr>
            <w:tcW w:w="1147" w:type="dxa"/>
            <w:vAlign w:val="center"/>
            <w:hideMark/>
          </w:tcPr>
          <w:p w14:paraId="2C288635" w14:textId="77777777" w:rsidR="001E4B75" w:rsidRPr="003C63C1" w:rsidRDefault="001E4B75" w:rsidP="00FA19F0">
            <w:pPr>
              <w:jc w:val="center"/>
              <w:rPr>
                <w:color w:val="000000"/>
                <w:sz w:val="20"/>
                <w:szCs w:val="20"/>
                <w:lang w:eastAsia="es-EC"/>
              </w:rPr>
            </w:pPr>
            <w:r w:rsidRPr="003C63C1">
              <w:rPr>
                <w:color w:val="000000"/>
                <w:sz w:val="20"/>
                <w:szCs w:val="20"/>
                <w:lang w:eastAsia="es-EC"/>
              </w:rPr>
              <w:t>1–2 segundos</w:t>
            </w:r>
          </w:p>
        </w:tc>
        <w:tc>
          <w:tcPr>
            <w:tcW w:w="1513" w:type="dxa"/>
            <w:vAlign w:val="center"/>
            <w:hideMark/>
          </w:tcPr>
          <w:p w14:paraId="29B16457" w14:textId="77777777" w:rsidR="001E4B75" w:rsidRPr="003C63C1" w:rsidRDefault="001E4B75" w:rsidP="00FA19F0">
            <w:pPr>
              <w:jc w:val="center"/>
              <w:rPr>
                <w:color w:val="000000"/>
                <w:sz w:val="20"/>
                <w:szCs w:val="20"/>
                <w:lang w:eastAsia="es-EC"/>
              </w:rPr>
            </w:pPr>
            <w:r w:rsidRPr="003C63C1">
              <w:rPr>
                <w:color w:val="000000"/>
                <w:sz w:val="20"/>
                <w:szCs w:val="20"/>
                <w:lang w:eastAsia="es-EC"/>
              </w:rPr>
              <w:t>Hasta 1000 °C/s</w:t>
            </w:r>
          </w:p>
        </w:tc>
        <w:tc>
          <w:tcPr>
            <w:tcW w:w="1417" w:type="dxa"/>
            <w:vAlign w:val="center"/>
            <w:hideMark/>
          </w:tcPr>
          <w:p w14:paraId="15632337" w14:textId="77777777" w:rsidR="001E4B75" w:rsidRPr="003C63C1" w:rsidRDefault="001E4B75" w:rsidP="00FA19F0">
            <w:pPr>
              <w:jc w:val="center"/>
              <w:rPr>
                <w:color w:val="000000"/>
                <w:sz w:val="20"/>
                <w:szCs w:val="20"/>
                <w:lang w:eastAsia="es-EC"/>
              </w:rPr>
            </w:pPr>
            <w:r w:rsidRPr="003C63C1">
              <w:rPr>
                <w:color w:val="000000"/>
                <w:sz w:val="20"/>
                <w:szCs w:val="20"/>
                <w:lang w:eastAsia="es-EC"/>
              </w:rPr>
              <w:t>Bio-oil (~70%)</w:t>
            </w:r>
          </w:p>
        </w:tc>
      </w:tr>
      <w:tr w:rsidR="001E4B75" w:rsidRPr="0059606E" w14:paraId="09A78686" w14:textId="77777777" w:rsidTr="00FA19F0">
        <w:trPr>
          <w:tblCellSpacing w:w="15" w:type="dxa"/>
        </w:trPr>
        <w:tc>
          <w:tcPr>
            <w:tcW w:w="910" w:type="dxa"/>
            <w:vAlign w:val="center"/>
            <w:hideMark/>
          </w:tcPr>
          <w:p w14:paraId="2A7490E7" w14:textId="77777777" w:rsidR="001E4B75" w:rsidRPr="003C63C1" w:rsidRDefault="001E4B75">
            <w:pPr>
              <w:rPr>
                <w:color w:val="000000"/>
                <w:sz w:val="20"/>
                <w:szCs w:val="20"/>
                <w:lang w:eastAsia="es-EC"/>
              </w:rPr>
            </w:pPr>
            <w:r w:rsidRPr="003C63C1">
              <w:rPr>
                <w:color w:val="000000"/>
                <w:sz w:val="20"/>
                <w:szCs w:val="20"/>
                <w:lang w:eastAsia="es-EC"/>
              </w:rPr>
              <w:t>Flash pirólisis</w:t>
            </w:r>
          </w:p>
        </w:tc>
        <w:tc>
          <w:tcPr>
            <w:tcW w:w="1403" w:type="dxa"/>
            <w:vAlign w:val="center"/>
            <w:hideMark/>
          </w:tcPr>
          <w:p w14:paraId="54E7CA14" w14:textId="77777777" w:rsidR="001E4B75" w:rsidRPr="003C63C1" w:rsidRDefault="001E4B75" w:rsidP="00FA19F0">
            <w:pPr>
              <w:jc w:val="center"/>
              <w:rPr>
                <w:color w:val="000000"/>
                <w:sz w:val="20"/>
                <w:szCs w:val="20"/>
                <w:lang w:eastAsia="es-EC"/>
              </w:rPr>
            </w:pPr>
            <w:r w:rsidRPr="003C63C1">
              <w:rPr>
                <w:color w:val="000000"/>
                <w:sz w:val="20"/>
                <w:szCs w:val="20"/>
                <w:lang w:eastAsia="es-EC"/>
              </w:rPr>
              <w:t>600–1000</w:t>
            </w:r>
          </w:p>
        </w:tc>
        <w:tc>
          <w:tcPr>
            <w:tcW w:w="1147" w:type="dxa"/>
            <w:vAlign w:val="center"/>
            <w:hideMark/>
          </w:tcPr>
          <w:p w14:paraId="5B404B23" w14:textId="77777777" w:rsidR="001E4B75" w:rsidRPr="003C63C1" w:rsidRDefault="001E4B75" w:rsidP="00FA19F0">
            <w:pPr>
              <w:jc w:val="center"/>
              <w:rPr>
                <w:color w:val="000000"/>
                <w:sz w:val="20"/>
                <w:szCs w:val="20"/>
                <w:lang w:eastAsia="es-EC"/>
              </w:rPr>
            </w:pPr>
            <w:r w:rsidRPr="003C63C1">
              <w:rPr>
                <w:color w:val="000000"/>
                <w:sz w:val="20"/>
                <w:szCs w:val="20"/>
                <w:lang w:eastAsia="es-EC"/>
              </w:rPr>
              <w:t>&lt;0.5 segundos</w:t>
            </w:r>
          </w:p>
        </w:tc>
        <w:tc>
          <w:tcPr>
            <w:tcW w:w="1513" w:type="dxa"/>
            <w:vAlign w:val="center"/>
            <w:hideMark/>
          </w:tcPr>
          <w:p w14:paraId="4C8F70CE" w14:textId="77777777" w:rsidR="001E4B75" w:rsidRPr="003C63C1" w:rsidRDefault="001E4B75" w:rsidP="00FA19F0">
            <w:pPr>
              <w:jc w:val="center"/>
              <w:rPr>
                <w:color w:val="000000"/>
                <w:sz w:val="20"/>
                <w:szCs w:val="20"/>
                <w:lang w:eastAsia="es-EC"/>
              </w:rPr>
            </w:pPr>
            <w:r w:rsidRPr="003C63C1">
              <w:rPr>
                <w:color w:val="000000"/>
                <w:sz w:val="20"/>
                <w:szCs w:val="20"/>
                <w:lang w:eastAsia="es-EC"/>
              </w:rPr>
              <w:t>&gt;700 °C/s</w:t>
            </w:r>
          </w:p>
        </w:tc>
        <w:tc>
          <w:tcPr>
            <w:tcW w:w="1417" w:type="dxa"/>
            <w:vAlign w:val="center"/>
            <w:hideMark/>
          </w:tcPr>
          <w:p w14:paraId="35E768AD" w14:textId="77777777" w:rsidR="001E4B75" w:rsidRPr="003C63C1" w:rsidRDefault="001E4B75" w:rsidP="00FA19F0">
            <w:pPr>
              <w:jc w:val="center"/>
              <w:rPr>
                <w:color w:val="000000"/>
                <w:sz w:val="20"/>
                <w:szCs w:val="20"/>
                <w:lang w:eastAsia="es-EC"/>
              </w:rPr>
            </w:pPr>
            <w:r w:rsidRPr="003C63C1">
              <w:rPr>
                <w:color w:val="000000"/>
                <w:sz w:val="20"/>
                <w:szCs w:val="20"/>
                <w:lang w:eastAsia="es-EC"/>
              </w:rPr>
              <w:t>Aceite y gases</w:t>
            </w:r>
          </w:p>
        </w:tc>
      </w:tr>
      <w:tr w:rsidR="001E4B75" w:rsidRPr="0059606E" w14:paraId="3AB92699" w14:textId="77777777" w:rsidTr="00FA19F0">
        <w:trPr>
          <w:tblCellSpacing w:w="15" w:type="dxa"/>
        </w:trPr>
        <w:tc>
          <w:tcPr>
            <w:tcW w:w="910" w:type="dxa"/>
            <w:vAlign w:val="center"/>
            <w:hideMark/>
          </w:tcPr>
          <w:p w14:paraId="7AE075B4" w14:textId="660DC90D" w:rsidR="001E4B75" w:rsidRPr="003C63C1" w:rsidRDefault="0059606E">
            <w:pPr>
              <w:rPr>
                <w:color w:val="000000"/>
                <w:sz w:val="20"/>
                <w:szCs w:val="20"/>
                <w:lang w:eastAsia="es-EC"/>
              </w:rPr>
            </w:pPr>
            <w:r w:rsidRPr="003C63C1">
              <w:rPr>
                <w:color w:val="000000"/>
                <w:sz w:val="20"/>
                <w:szCs w:val="20"/>
                <w:lang w:eastAsia="es-EC"/>
              </w:rPr>
              <w:t>Pirólisis catalítico</w:t>
            </w:r>
          </w:p>
        </w:tc>
        <w:tc>
          <w:tcPr>
            <w:tcW w:w="1403" w:type="dxa"/>
            <w:vAlign w:val="center"/>
            <w:hideMark/>
          </w:tcPr>
          <w:p w14:paraId="10106EFB"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w:t>
            </w:r>
          </w:p>
        </w:tc>
        <w:tc>
          <w:tcPr>
            <w:tcW w:w="1147" w:type="dxa"/>
            <w:vAlign w:val="center"/>
            <w:hideMark/>
          </w:tcPr>
          <w:p w14:paraId="617E5EEF"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w:t>
            </w:r>
          </w:p>
        </w:tc>
        <w:tc>
          <w:tcPr>
            <w:tcW w:w="1513" w:type="dxa"/>
            <w:vAlign w:val="center"/>
            <w:hideMark/>
          </w:tcPr>
          <w:p w14:paraId="480CE92A"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w:t>
            </w:r>
          </w:p>
        </w:tc>
        <w:tc>
          <w:tcPr>
            <w:tcW w:w="1417" w:type="dxa"/>
            <w:vAlign w:val="center"/>
            <w:hideMark/>
          </w:tcPr>
          <w:p w14:paraId="3259D124" w14:textId="77777777" w:rsidR="001E4B75" w:rsidRPr="003C63C1" w:rsidRDefault="001E4B75" w:rsidP="00FA19F0">
            <w:pPr>
              <w:jc w:val="center"/>
              <w:rPr>
                <w:color w:val="000000"/>
                <w:sz w:val="20"/>
                <w:szCs w:val="20"/>
                <w:lang w:eastAsia="es-EC"/>
              </w:rPr>
            </w:pPr>
            <w:r w:rsidRPr="003C63C1">
              <w:rPr>
                <w:color w:val="000000"/>
                <w:sz w:val="20"/>
                <w:szCs w:val="20"/>
                <w:lang w:eastAsia="es-EC"/>
              </w:rPr>
              <w:t>Aceites y compuestos selectivos</w:t>
            </w:r>
          </w:p>
        </w:tc>
      </w:tr>
      <w:tr w:rsidR="001E4B75" w:rsidRPr="0059606E" w14:paraId="42CEE165" w14:textId="77777777" w:rsidTr="00FA19F0">
        <w:trPr>
          <w:tblCellSpacing w:w="15" w:type="dxa"/>
        </w:trPr>
        <w:tc>
          <w:tcPr>
            <w:tcW w:w="910" w:type="dxa"/>
            <w:tcBorders>
              <w:bottom w:val="single" w:sz="4" w:space="0" w:color="auto"/>
            </w:tcBorders>
            <w:vAlign w:val="center"/>
            <w:hideMark/>
          </w:tcPr>
          <w:p w14:paraId="6C0A9139" w14:textId="77777777" w:rsidR="001E4B75" w:rsidRPr="003C63C1" w:rsidRDefault="001E4B75">
            <w:pPr>
              <w:rPr>
                <w:color w:val="000000"/>
                <w:sz w:val="20"/>
                <w:szCs w:val="20"/>
                <w:lang w:eastAsia="es-EC"/>
              </w:rPr>
            </w:pPr>
            <w:r w:rsidRPr="003C63C1">
              <w:rPr>
                <w:color w:val="000000"/>
                <w:sz w:val="20"/>
                <w:szCs w:val="20"/>
                <w:lang w:eastAsia="es-EC"/>
              </w:rPr>
              <w:t>Hidro-pirólisis</w:t>
            </w:r>
          </w:p>
        </w:tc>
        <w:tc>
          <w:tcPr>
            <w:tcW w:w="1403" w:type="dxa"/>
            <w:tcBorders>
              <w:bottom w:val="single" w:sz="4" w:space="0" w:color="auto"/>
            </w:tcBorders>
            <w:vAlign w:val="center"/>
            <w:hideMark/>
          </w:tcPr>
          <w:p w14:paraId="6C722925" w14:textId="77777777" w:rsidR="001E4B75" w:rsidRPr="003C63C1" w:rsidRDefault="001E4B75" w:rsidP="00FA19F0">
            <w:pPr>
              <w:jc w:val="center"/>
              <w:rPr>
                <w:color w:val="000000"/>
                <w:sz w:val="20"/>
                <w:szCs w:val="20"/>
                <w:lang w:eastAsia="es-EC"/>
              </w:rPr>
            </w:pPr>
            <w:r w:rsidRPr="003C63C1">
              <w:rPr>
                <w:color w:val="000000"/>
                <w:sz w:val="20"/>
                <w:szCs w:val="20"/>
                <w:lang w:eastAsia="es-EC"/>
              </w:rPr>
              <w:t>300–600</w:t>
            </w:r>
          </w:p>
        </w:tc>
        <w:tc>
          <w:tcPr>
            <w:tcW w:w="1147" w:type="dxa"/>
            <w:tcBorders>
              <w:bottom w:val="single" w:sz="4" w:space="0" w:color="auto"/>
            </w:tcBorders>
            <w:vAlign w:val="center"/>
            <w:hideMark/>
          </w:tcPr>
          <w:p w14:paraId="72A170F1"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 (baja)</w:t>
            </w:r>
          </w:p>
        </w:tc>
        <w:tc>
          <w:tcPr>
            <w:tcW w:w="1513" w:type="dxa"/>
            <w:tcBorders>
              <w:bottom w:val="single" w:sz="4" w:space="0" w:color="auto"/>
            </w:tcBorders>
            <w:vAlign w:val="center"/>
            <w:hideMark/>
          </w:tcPr>
          <w:p w14:paraId="3676BB2C" w14:textId="77777777" w:rsidR="001E4B75" w:rsidRPr="003C63C1" w:rsidRDefault="001E4B75" w:rsidP="00FA19F0">
            <w:pPr>
              <w:jc w:val="center"/>
              <w:rPr>
                <w:color w:val="000000"/>
                <w:sz w:val="20"/>
                <w:szCs w:val="20"/>
                <w:lang w:eastAsia="es-EC"/>
              </w:rPr>
            </w:pPr>
            <w:r w:rsidRPr="003C63C1">
              <w:rPr>
                <w:color w:val="000000"/>
                <w:sz w:val="20"/>
                <w:szCs w:val="20"/>
                <w:lang w:eastAsia="es-EC"/>
              </w:rPr>
              <w:t>Alta</w:t>
            </w:r>
          </w:p>
        </w:tc>
        <w:tc>
          <w:tcPr>
            <w:tcW w:w="1417" w:type="dxa"/>
            <w:tcBorders>
              <w:bottom w:val="single" w:sz="4" w:space="0" w:color="auto"/>
            </w:tcBorders>
            <w:vAlign w:val="center"/>
            <w:hideMark/>
          </w:tcPr>
          <w:p w14:paraId="03F756F0" w14:textId="77777777" w:rsidR="001E4B75" w:rsidRPr="003C63C1" w:rsidRDefault="001E4B75" w:rsidP="00FA19F0">
            <w:pPr>
              <w:jc w:val="center"/>
              <w:rPr>
                <w:color w:val="000000"/>
                <w:sz w:val="20"/>
                <w:szCs w:val="20"/>
                <w:lang w:eastAsia="es-EC"/>
              </w:rPr>
            </w:pPr>
            <w:r w:rsidRPr="003C63C1">
              <w:rPr>
                <w:color w:val="000000"/>
                <w:sz w:val="20"/>
                <w:szCs w:val="20"/>
                <w:lang w:eastAsia="es-EC"/>
              </w:rPr>
              <w:t>Hidrocarburos líquidos</w:t>
            </w:r>
          </w:p>
        </w:tc>
      </w:tr>
    </w:tbl>
    <w:p w14:paraId="2EE59378" w14:textId="201DFFDE" w:rsidR="00FA19F0" w:rsidRPr="00521EE8" w:rsidRDefault="00FA19F0" w:rsidP="00521EE8">
      <w:pPr>
        <w:ind w:right="51"/>
        <w:jc w:val="both"/>
        <w:rPr>
          <w:rFonts w:eastAsia="Gill Sans MT"/>
          <w:bCs/>
          <w:sz w:val="20"/>
          <w:szCs w:val="20"/>
          <w:lang w:val="en-US"/>
        </w:rPr>
      </w:pPr>
      <w:r w:rsidRPr="00521EE8">
        <w:rPr>
          <w:rFonts w:eastAsia="Gill Sans MT"/>
          <w:bCs/>
          <w:sz w:val="20"/>
          <w:szCs w:val="20"/>
          <w:lang w:val="en-US"/>
        </w:rPr>
        <w:t xml:space="preserve">Nota. Adaptado de </w:t>
      </w:r>
      <w:r w:rsidRPr="00521EE8">
        <w:rPr>
          <w:i/>
          <w:iCs/>
          <w:color w:val="000000"/>
          <w:sz w:val="20"/>
          <w:szCs w:val="20"/>
          <w:lang w:val="en-US"/>
        </w:rPr>
        <w:t>Slow pyrolysis of sugarcane bagasse for the production of char and the potential of its by-product for wood protection</w:t>
      </w:r>
      <w:r w:rsidRPr="00521EE8">
        <w:rPr>
          <w:color w:val="000000"/>
          <w:sz w:val="20"/>
          <w:szCs w:val="20"/>
          <w:lang w:val="en-US"/>
        </w:rPr>
        <w:t>, por Boer et al., 2020, Journal of Renewable Materials,</w:t>
      </w:r>
    </w:p>
    <w:p w14:paraId="28AEF292" w14:textId="30232C10" w:rsidR="001E4B75" w:rsidRPr="0059606E" w:rsidRDefault="00B91A97" w:rsidP="00521EE8">
      <w:pPr>
        <w:spacing w:before="240"/>
        <w:ind w:right="51" w:firstLine="720"/>
        <w:jc w:val="both"/>
        <w:rPr>
          <w:rFonts w:eastAsia="Gill Sans MT"/>
          <w:bCs/>
        </w:rPr>
      </w:pPr>
      <w:r>
        <w:rPr>
          <w:rFonts w:eastAsia="Gill Sans MT"/>
          <w:bCs/>
        </w:rPr>
        <w:t xml:space="preserve">En la </w:t>
      </w:r>
      <w:r w:rsidRPr="0059606E">
        <w:rPr>
          <w:rFonts w:eastAsia="Gill Sans MT"/>
          <w:bCs/>
          <w:color w:val="000000"/>
        </w:rPr>
        <w:fldChar w:fldCharType="begin"/>
      </w:r>
      <w:r w:rsidRPr="0059606E">
        <w:rPr>
          <w:rFonts w:eastAsia="Gill Sans MT"/>
          <w:bCs/>
          <w:color w:val="000000"/>
        </w:rPr>
        <w:instrText xml:space="preserve"> REF _Ref203231134 \h  \* MERGEFORMAT </w:instrText>
      </w:r>
      <w:r w:rsidRPr="0059606E">
        <w:rPr>
          <w:rFonts w:eastAsia="Gill Sans MT"/>
          <w:bCs/>
          <w:color w:val="000000"/>
        </w:rPr>
      </w:r>
      <w:r w:rsidRPr="0059606E">
        <w:rPr>
          <w:rFonts w:eastAsia="Gill Sans MT"/>
          <w:bCs/>
          <w:color w:val="000000"/>
        </w:rPr>
        <w:fldChar w:fldCharType="separate"/>
      </w:r>
      <w:r w:rsidR="00E80C4C" w:rsidRPr="0059606E">
        <w:rPr>
          <w:b/>
          <w:bCs/>
          <w:color w:val="000000"/>
        </w:rPr>
        <w:t xml:space="preserve">Tabla </w:t>
      </w:r>
      <w:r w:rsidR="00E80C4C" w:rsidRPr="00E80C4C">
        <w:rPr>
          <w:b/>
          <w:bCs/>
          <w:noProof/>
          <w:color w:val="000000"/>
        </w:rPr>
        <w:t>1</w:t>
      </w:r>
      <w:r w:rsidRPr="0059606E">
        <w:rPr>
          <w:rFonts w:eastAsia="Gill Sans MT"/>
          <w:bCs/>
          <w:color w:val="000000"/>
        </w:rPr>
        <w:fldChar w:fldCharType="end"/>
      </w:r>
      <w:r>
        <w:rPr>
          <w:rFonts w:eastAsia="Gill Sans MT"/>
          <w:bCs/>
          <w:color w:val="000000"/>
        </w:rPr>
        <w:t xml:space="preserve"> </w:t>
      </w:r>
      <w:r>
        <w:rPr>
          <w:rFonts w:eastAsia="Gill Sans MT"/>
          <w:bCs/>
        </w:rPr>
        <w:t>se muestra u</w:t>
      </w:r>
      <w:r w:rsidR="0059606E" w:rsidRPr="0059606E">
        <w:rPr>
          <w:rFonts w:eastAsia="Gill Sans MT"/>
          <w:bCs/>
        </w:rPr>
        <w:t xml:space="preserve">n </w:t>
      </w:r>
      <w:r w:rsidR="0059606E" w:rsidRPr="00B91A97">
        <w:rPr>
          <w:rFonts w:eastAsia="Gill Sans MT"/>
          <w:bCs/>
        </w:rPr>
        <w:t>experimento realizado</w:t>
      </w:r>
      <w:r w:rsidRPr="00B91A97">
        <w:rPr>
          <w:rFonts w:eastAsia="Gill Sans MT"/>
          <w:bCs/>
        </w:rPr>
        <w:t>,</w:t>
      </w:r>
      <w:r w:rsidR="00FA19F0">
        <w:rPr>
          <w:rFonts w:eastAsia="Gill Sans MT"/>
          <w:bCs/>
        </w:rPr>
        <w:t xml:space="preserve"> </w:t>
      </w:r>
      <w:r w:rsidR="0059606E" w:rsidRPr="0059606E">
        <w:rPr>
          <w:rFonts w:eastAsia="Gill Sans MT"/>
          <w:bCs/>
          <w:color w:val="000000"/>
        </w:rPr>
        <w:t xml:space="preserve">donde se utilizó una biomasa inestable como el bagazo de caña de azúcar para transformarlo </w:t>
      </w:r>
      <w:r>
        <w:rPr>
          <w:rFonts w:eastAsia="Gill Sans MT"/>
          <w:bCs/>
          <w:color w:val="000000"/>
        </w:rPr>
        <w:t xml:space="preserve">en </w:t>
      </w:r>
      <w:r w:rsidR="0059606E" w:rsidRPr="0059606E">
        <w:rPr>
          <w:rFonts w:eastAsia="Gill Sans MT"/>
          <w:bCs/>
          <w:color w:val="000000"/>
        </w:rPr>
        <w:t>bio-carbón con los parámetros de pirólisis lenta</w:t>
      </w:r>
      <w:r>
        <w:rPr>
          <w:rFonts w:eastAsia="Gill Sans MT"/>
          <w:bCs/>
          <w:color w:val="000000"/>
        </w:rPr>
        <w:t xml:space="preserve">. </w:t>
      </w:r>
      <w:r w:rsidR="00FA19F0">
        <w:rPr>
          <w:rFonts w:eastAsia="Gill Sans MT"/>
          <w:bCs/>
          <w:color w:val="000000"/>
        </w:rPr>
        <w:t>Esta d</w:t>
      </w:r>
      <w:r w:rsidR="00EB7DEF" w:rsidRPr="00EB7DEF">
        <w:rPr>
          <w:rFonts w:eastAsia="Gill Sans MT"/>
          <w:bCs/>
          <w:color w:val="000000"/>
        </w:rPr>
        <w:t>emostró que, aunque el rendimiento de la masa inicial puede ser limitado, el producto obtenido es térmicamente estable, rico en carbono (70.5%) y con alto poder calorífico.</w:t>
      </w:r>
      <w:r w:rsidR="00FA19F0">
        <w:rPr>
          <w:rFonts w:eastAsia="Gill Sans MT"/>
          <w:bCs/>
          <w:color w:val="000000"/>
        </w:rPr>
        <w:t xml:space="preserve"> C</w:t>
      </w:r>
      <w:r w:rsidR="00EB7DEF" w:rsidRPr="00EB7DEF">
        <w:rPr>
          <w:rFonts w:eastAsia="Gill Sans MT"/>
          <w:bCs/>
          <w:color w:val="000000"/>
        </w:rPr>
        <w:t>oncluye</w:t>
      </w:r>
      <w:r w:rsidR="00FA19F0">
        <w:rPr>
          <w:rFonts w:eastAsia="Gill Sans MT"/>
          <w:bCs/>
          <w:color w:val="000000"/>
        </w:rPr>
        <w:t xml:space="preserve">ndo </w:t>
      </w:r>
      <w:r w:rsidR="00EB7DEF" w:rsidRPr="00EB7DEF">
        <w:rPr>
          <w:rFonts w:eastAsia="Gill Sans MT"/>
          <w:bCs/>
          <w:color w:val="000000"/>
        </w:rPr>
        <w:t>que la pirólisis lenta es especialmente adecuada para transformar biomasa en biocarbón</w:t>
      </w:r>
      <w:r w:rsidR="00FA19F0">
        <w:rPr>
          <w:rFonts w:eastAsia="Gill Sans MT"/>
          <w:bCs/>
          <w:color w:val="000000"/>
        </w:rPr>
        <w:t xml:space="preserve"> </w:t>
      </w:r>
      <w:sdt>
        <w:sdtPr>
          <w:rPr>
            <w:rFonts w:eastAsia="Gill Sans MT"/>
            <w:bCs/>
            <w:color w:val="000000"/>
          </w:rPr>
          <w:tag w:val="MENDELEY_CITATION_v3_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"/>
          <w:id w:val="1382749569"/>
          <w:placeholder>
            <w:docPart w:val="98A5A906D18A4F9FAE6B4A606C929035"/>
          </w:placeholder>
        </w:sdtPr>
        <w:sdtContent>
          <w:r w:rsidR="00FA19F0" w:rsidRPr="00FA19F0">
            <w:rPr>
              <w:rFonts w:eastAsia="Gill Sans MT"/>
              <w:bCs/>
              <w:color w:val="000000"/>
            </w:rPr>
            <w:t>(Boer et al., 2020, p.10)</w:t>
          </w:r>
        </w:sdtContent>
      </w:sdt>
      <w:r w:rsidR="00EB7DEF">
        <w:rPr>
          <w:rFonts w:eastAsia="Gill Sans MT"/>
          <w:bCs/>
          <w:color w:val="000000"/>
        </w:rPr>
        <w:t>.</w:t>
      </w:r>
    </w:p>
    <w:p w14:paraId="44A6AD00" w14:textId="77777777" w:rsidR="003C63C1" w:rsidRDefault="003C63C1" w:rsidP="00FA19F0">
      <w:pPr>
        <w:spacing w:line="480" w:lineRule="auto"/>
        <w:ind w:right="51"/>
        <w:jc w:val="both"/>
        <w:rPr>
          <w:rFonts w:eastAsia="Gill Sans MT"/>
          <w:b/>
          <w:i/>
          <w:iCs/>
        </w:rPr>
      </w:pPr>
    </w:p>
    <w:p w14:paraId="41DF11EB" w14:textId="1C8C124C" w:rsidR="001E4B75" w:rsidRPr="00FA19F0" w:rsidRDefault="0059606E" w:rsidP="00FA19F0">
      <w:pPr>
        <w:spacing w:line="480" w:lineRule="auto"/>
        <w:ind w:right="51"/>
        <w:jc w:val="both"/>
        <w:rPr>
          <w:rFonts w:eastAsia="Gill Sans MT"/>
          <w:b/>
          <w:i/>
          <w:iCs/>
        </w:rPr>
      </w:pPr>
      <w:r w:rsidRPr="00FA19F0">
        <w:rPr>
          <w:rFonts w:eastAsia="Gill Sans MT"/>
          <w:b/>
          <w:i/>
          <w:iCs/>
        </w:rPr>
        <w:t>Gasificación</w:t>
      </w:r>
    </w:p>
    <w:p w14:paraId="15A7B68D" w14:textId="3CE2ABC0" w:rsidR="005701C8" w:rsidRPr="00FA19F0" w:rsidRDefault="00EB7DEF" w:rsidP="00521EE8">
      <w:pPr>
        <w:ind w:firstLine="720"/>
        <w:jc w:val="both"/>
        <w:rPr>
          <w:rFonts w:eastAsia="Gill Sans MT"/>
          <w:bCs/>
        </w:rPr>
      </w:pPr>
      <w:r w:rsidRPr="00EB7DEF">
        <w:rPr>
          <w:rFonts w:eastAsia="Gill Sans MT"/>
          <w:bCs/>
        </w:rPr>
        <w:lastRenderedPageBreak/>
        <w:t>La biomasa sometida a gasificación se procesa a más de 700 °C con un agente oxidante controlado, generando un gas de síntesis compuesto por H₂, CO₂ y CH₄</w:t>
      </w:r>
      <w:r>
        <w:rPr>
          <w:rFonts w:eastAsia="Gill Sans MT"/>
          <w:bCs/>
        </w:rPr>
        <w:t xml:space="preserve"> </w:t>
      </w:r>
      <w:sdt>
        <w:sdtPr>
          <w:rPr>
            <w:color w:val="000000"/>
            <w:lang w:val="es-MX"/>
          </w:rPr>
          <w:tag w:val="MENDELEY_CITATION_v3_eyJjaXRhdGlvbklEIjoiTUVOREVMRVlfQ0lUQVRJT05fZWNlMDgxZTQtZTAzMC00ZjNjLTk3YTgtYmQ4YzZjOGE4OTUy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
          <w:id w:val="1072622755"/>
          <w:placeholder>
            <w:docPart w:val="0BF218FED5D2428C8713B5D58F93BD56"/>
          </w:placeholder>
        </w:sdtPr>
        <w:sdtContent>
          <w:r w:rsidR="00FA19F0" w:rsidRPr="00FA19F0">
            <w:rPr>
              <w:color w:val="000000"/>
              <w:lang w:val="es-MX"/>
            </w:rPr>
            <w:t>(Mignogna et al., 2024 p.4)</w:t>
          </w:r>
        </w:sdtContent>
      </w:sdt>
      <w:r w:rsidR="005701C8">
        <w:rPr>
          <w:color w:val="000000"/>
          <w:lang w:val="es-MX"/>
        </w:rPr>
        <w:t>.</w:t>
      </w:r>
      <w:r w:rsidR="00B91A97">
        <w:rPr>
          <w:rFonts w:eastAsia="Gill Sans MT"/>
          <w:bCs/>
        </w:rPr>
        <w:t xml:space="preserve"> </w:t>
      </w:r>
      <w:r w:rsidR="005701C8" w:rsidRPr="005701C8">
        <w:rPr>
          <w:rFonts w:eastAsia="Calibri" w:cs="Arial"/>
          <w:color w:val="000000"/>
          <w:szCs w:val="22"/>
          <w:lang w:val="es-MX" w:eastAsia="en-US"/>
        </w:rPr>
        <w:t xml:space="preserve">El gas obtenido puede usarse como portador de energía para combustible, gas hidrógeno, gas biometano, calor, suministro de energía y suministro de materias primas químicas </w:t>
      </w:r>
      <w:sdt>
        <w:sdtPr>
          <w:rPr>
            <w:rFonts w:eastAsia="Calibri" w:cs="Arial"/>
            <w:color w:val="000000"/>
            <w:szCs w:val="22"/>
            <w:lang w:val="es-MX" w:eastAsia="en-US"/>
          </w:rPr>
          <w:tag w:val="MENDELEY_CITATION_v3_eyJjaXRhdGlvbklEIjoiTUVOREVMRVlfQ0lUQVRJT05fZWU4NjZlZmUtZDdhYi00Y2Y0LTg2MDctNzFiNTA1ODI5ZTc1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
          <w:id w:val="80418955"/>
          <w:placeholder>
            <w:docPart w:val="403FCB30D27A4F3FAFCDD95A29BDE795"/>
          </w:placeholder>
        </w:sdtPr>
        <w:sdtContent>
          <w:r w:rsidR="00FA19F0" w:rsidRPr="00FA19F0">
            <w:rPr>
              <w:rFonts w:eastAsia="Calibri" w:cs="Arial"/>
              <w:color w:val="000000"/>
              <w:szCs w:val="22"/>
              <w:lang w:val="es-MX" w:eastAsia="en-US"/>
            </w:rPr>
            <w:t>(Mignogna et al., 2024 p.4)</w:t>
          </w:r>
        </w:sdtContent>
      </w:sdt>
      <w:r w:rsidR="005701C8" w:rsidRPr="005701C8">
        <w:rPr>
          <w:rFonts w:eastAsia="Calibri" w:cs="Arial"/>
          <w:color w:val="000000"/>
          <w:szCs w:val="22"/>
          <w:lang w:val="es-MX" w:eastAsia="en-US"/>
        </w:rPr>
        <w:t xml:space="preserve">. </w:t>
      </w:r>
      <w:r w:rsidR="00FA19F0" w:rsidRPr="005701C8">
        <w:rPr>
          <w:rFonts w:eastAsia="Calibri" w:cs="Arial"/>
          <w:color w:val="000000"/>
          <w:szCs w:val="22"/>
          <w:lang w:val="es-MX" w:eastAsia="en-US"/>
        </w:rPr>
        <w:t xml:space="preserve">Además, tiene la ventaja de </w:t>
      </w:r>
      <w:r w:rsidR="00B91A97">
        <w:rPr>
          <w:rFonts w:eastAsia="Calibri" w:cs="Arial"/>
          <w:color w:val="000000"/>
          <w:szCs w:val="22"/>
          <w:lang w:val="es-MX" w:eastAsia="en-US"/>
        </w:rPr>
        <w:t>tener</w:t>
      </w:r>
      <w:r w:rsidR="00FA19F0" w:rsidRPr="005701C8">
        <w:rPr>
          <w:rFonts w:eastAsia="Calibri" w:cs="Arial"/>
          <w:color w:val="000000"/>
          <w:szCs w:val="22"/>
          <w:lang w:val="es-MX" w:eastAsia="en-US"/>
        </w:rPr>
        <w:t xml:space="preserve"> una alta capacidad para valorizar residuos orgánicos y lignocelulósicos de bajo costo, también presenta menores emisiones de NO</w:t>
      </w:r>
      <w:r w:rsidR="00FA19F0" w:rsidRPr="005701C8">
        <w:rPr>
          <w:rFonts w:eastAsia="Calibri" w:cs="Arial"/>
          <w:color w:val="000000"/>
          <w:szCs w:val="22"/>
          <w:vertAlign w:val="subscript"/>
          <w:lang w:val="es-MX" w:eastAsia="en-US"/>
        </w:rPr>
        <w:t>x</w:t>
      </w:r>
      <w:r w:rsidR="00FA19F0" w:rsidRPr="005701C8">
        <w:rPr>
          <w:rFonts w:eastAsia="Calibri" w:cs="Arial"/>
          <w:color w:val="000000"/>
          <w:szCs w:val="22"/>
          <w:lang w:val="es-MX" w:eastAsia="en-US"/>
        </w:rPr>
        <w:t>, SO</w:t>
      </w:r>
      <w:r w:rsidR="00FA19F0" w:rsidRPr="005701C8">
        <w:rPr>
          <w:rFonts w:eastAsia="Calibri" w:cs="Arial"/>
          <w:color w:val="000000"/>
          <w:szCs w:val="22"/>
          <w:vertAlign w:val="subscript"/>
          <w:lang w:val="es-MX" w:eastAsia="en-US"/>
        </w:rPr>
        <w:t>2</w:t>
      </w:r>
      <w:r w:rsidR="00FA19F0" w:rsidRPr="005701C8">
        <w:rPr>
          <w:rFonts w:eastAsia="Calibri" w:cs="Arial"/>
          <w:color w:val="000000"/>
          <w:szCs w:val="22"/>
          <w:lang w:val="es-MX" w:eastAsia="en-US"/>
        </w:rPr>
        <w:t xml:space="preserve"> y partículas finas que la combustión directa.</w:t>
      </w:r>
    </w:p>
    <w:p w14:paraId="7149D5CC" w14:textId="77777777" w:rsidR="00D65A55" w:rsidRDefault="00D65A55" w:rsidP="00521EE8">
      <w:pPr>
        <w:jc w:val="both"/>
        <w:rPr>
          <w:b/>
          <w:bCs/>
          <w:lang w:val="es-ES"/>
        </w:rPr>
      </w:pPr>
    </w:p>
    <w:p w14:paraId="0B76F3A5" w14:textId="601A700F" w:rsidR="00CE373B" w:rsidRPr="00FA19F0" w:rsidRDefault="00CE373B" w:rsidP="00521EE8">
      <w:pPr>
        <w:jc w:val="both"/>
        <w:rPr>
          <w:b/>
          <w:bCs/>
          <w:lang w:val="es-ES"/>
        </w:rPr>
      </w:pPr>
      <w:r w:rsidRPr="00FA19F0">
        <w:rPr>
          <w:b/>
          <w:bCs/>
          <w:lang w:val="es-ES"/>
        </w:rPr>
        <w:t xml:space="preserve">Características de la </w:t>
      </w:r>
      <w:r w:rsidR="00FA19F0">
        <w:rPr>
          <w:b/>
          <w:bCs/>
          <w:lang w:val="es-ES"/>
        </w:rPr>
        <w:t>B</w:t>
      </w:r>
      <w:r w:rsidRPr="00FA19F0">
        <w:rPr>
          <w:b/>
          <w:bCs/>
          <w:lang w:val="es-ES"/>
        </w:rPr>
        <w:t xml:space="preserve">iomasa para </w:t>
      </w:r>
      <w:r w:rsidR="00FA19F0">
        <w:rPr>
          <w:b/>
          <w:bCs/>
          <w:lang w:val="es-ES"/>
        </w:rPr>
        <w:t>P</w:t>
      </w:r>
      <w:r w:rsidRPr="00FA19F0">
        <w:rPr>
          <w:b/>
          <w:bCs/>
          <w:lang w:val="es-ES"/>
        </w:rPr>
        <w:t xml:space="preserve">rocesos </w:t>
      </w:r>
      <w:r w:rsidR="00FA19F0">
        <w:rPr>
          <w:b/>
          <w:bCs/>
          <w:lang w:val="es-ES"/>
        </w:rPr>
        <w:t>T</w:t>
      </w:r>
      <w:r w:rsidRPr="00FA19F0">
        <w:rPr>
          <w:b/>
          <w:bCs/>
          <w:lang w:val="es-ES"/>
        </w:rPr>
        <w:t>ermoquímicos.</w:t>
      </w:r>
    </w:p>
    <w:p w14:paraId="691EDD3E" w14:textId="77777777" w:rsidR="00D65A55" w:rsidRDefault="00D65A55" w:rsidP="00521EE8">
      <w:pPr>
        <w:ind w:right="51"/>
        <w:jc w:val="both"/>
        <w:rPr>
          <w:rFonts w:eastAsia="Gill Sans MT"/>
          <w:b/>
          <w:i/>
          <w:iCs/>
        </w:rPr>
      </w:pPr>
    </w:p>
    <w:p w14:paraId="46BD748B" w14:textId="1175A3F0" w:rsidR="00FA19F0" w:rsidRPr="00FA19F0" w:rsidRDefault="00C33781" w:rsidP="00521EE8">
      <w:pPr>
        <w:ind w:right="51"/>
        <w:jc w:val="both"/>
        <w:rPr>
          <w:rFonts w:eastAsia="Gill Sans MT"/>
          <w:b/>
          <w:i/>
          <w:iCs/>
        </w:rPr>
      </w:pPr>
      <w:r w:rsidRPr="00FA19F0">
        <w:rPr>
          <w:rFonts w:eastAsia="Gill Sans MT"/>
          <w:b/>
          <w:i/>
          <w:iCs/>
        </w:rPr>
        <w:t>Propiedades de la biomasa para el proceso</w:t>
      </w:r>
    </w:p>
    <w:p w14:paraId="52844DCA" w14:textId="5B89E82F" w:rsidR="00D65A55" w:rsidRDefault="00FA19F0" w:rsidP="00D16CD8">
      <w:pPr>
        <w:ind w:firstLine="720"/>
        <w:jc w:val="both"/>
        <w:rPr>
          <w:rFonts w:eastAsia="Calibri" w:cs="Arial"/>
          <w:color w:val="000000"/>
          <w:szCs w:val="22"/>
          <w:lang w:val="es-MX" w:eastAsia="en-US"/>
        </w:rPr>
      </w:pPr>
      <w:r w:rsidRPr="00C33781">
        <w:rPr>
          <w:rFonts w:eastAsia="Gill Sans MT"/>
          <w:bCs/>
        </w:rPr>
        <w:t>La utilización de la biomasa en reemplazo a los combustibles fósiles tradicionales surge como medida frente a la escasez de estos, sin embargo, aún no cuentan con la misma eficiencia de procesamiento para lograr los resultados de los combustibles tradicionales la cual depende en buena parte de la biomasa</w:t>
      </w:r>
      <w:r w:rsidR="00B91A97">
        <w:rPr>
          <w:rFonts w:eastAsia="Gill Sans MT"/>
          <w:bCs/>
        </w:rPr>
        <w:t>.</w:t>
      </w:r>
      <w:r>
        <w:rPr>
          <w:rFonts w:eastAsia="Gill Sans MT"/>
          <w:bCs/>
        </w:rPr>
        <w:t xml:space="preserve"> </w:t>
      </w:r>
      <w:sdt>
        <w:sdtPr>
          <w:rPr>
            <w:rFonts w:eastAsia="Gill Sans MT"/>
            <w:bCs/>
            <w:color w:val="000000"/>
          </w:rPr>
          <w:tag w:val="MENDELEY_CITATION_v3_eyJjaXRhdGlvbklEIjoiTUVOREVMRVlfQ0lUQVRJT05fMDM3MDg2ZDgtNWY2OS00ZTk1LWJkOTctNjU0N2NlMWY5NWRlIiwicHJvcGVydGllcyI6eyJub3RlSW5kZXgiOjB9LCJpc0VkaXRlZCI6ZmFsc2UsIm1hbnVhbE92ZXJyaWRlIjp7ImlzTWFudWFsbHlPdmVycmlkZGVuIjp0cnVlLCJjaXRlcHJvY1RleHQiOiIoU29yaWFubyBldCBhbC4sIDIwMjEpIiwibWFudWFsT3ZlcnJpZGVUZXh0IjoiKFNvcmlhbm8gZXQgYWwuLCAyMDIxLCBwLjI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
          <w:id w:val="-461106491"/>
          <w:placeholder>
            <w:docPart w:val="52890F2B05344AC5B9D08F8C0687BDB5"/>
          </w:placeholder>
        </w:sdtPr>
        <w:sdtContent>
          <w:r w:rsidRPr="00474CEA">
            <w:rPr>
              <w:rFonts w:eastAsia="Gill Sans MT"/>
              <w:bCs/>
              <w:color w:val="000000"/>
            </w:rPr>
            <w:t>(Soriano et al., 2021, p.2)</w:t>
          </w:r>
        </w:sdtContent>
      </w:sdt>
      <w:r>
        <w:rPr>
          <w:rFonts w:eastAsia="Gill Sans MT"/>
          <w:bCs/>
          <w:color w:val="000000"/>
        </w:rPr>
        <w:t xml:space="preserve"> </w:t>
      </w:r>
      <w:r w:rsidRPr="00C33781">
        <w:rPr>
          <w:rFonts w:eastAsia="Gill Sans MT"/>
          <w:bCs/>
          <w:color w:val="000000"/>
        </w:rPr>
        <w:t>menciona que dependiendo del material de alimentación y las características de la biomasa, puede utilizarse directamente en la generación de metano, cogeneración de calor y producción de biogás el cual puede provenir de racimos vacíos de frutas industriales, estiércol, animales muertos, etc.</w:t>
      </w:r>
      <w:r w:rsidR="00B91A97">
        <w:rPr>
          <w:rFonts w:eastAsia="Gill Sans MT"/>
          <w:bCs/>
          <w:color w:val="000000"/>
        </w:rPr>
        <w:t xml:space="preserve"> </w:t>
      </w:r>
      <w:r w:rsidRPr="00C33781">
        <w:rPr>
          <w:rFonts w:eastAsia="Calibri" w:cs="Arial"/>
          <w:szCs w:val="22"/>
          <w:lang w:val="es-MX" w:eastAsia="en-US"/>
        </w:rPr>
        <w:t xml:space="preserve">Actualmente la biomasa proporciona el 14% de la energía utilizaba y es clasificada como una fuente de energía limpia, renovable, continua y programable con un amplio espectro de crecimiento </w:t>
      </w:r>
      <w:sdt>
        <w:sdtPr>
          <w:rPr>
            <w:rFonts w:eastAsia="Calibri" w:cs="Arial"/>
            <w:color w:val="000000"/>
            <w:szCs w:val="22"/>
            <w:lang w:val="es-MX" w:eastAsia="en-US"/>
          </w:rPr>
          <w:tag w:val="MENDELEY_CITATION_v3_eyJjaXRhdGlvbklEIjoiTUVOREVMRVlfQ0lUQVRJT05fMzBhMjA3MmYtNGYxOS00ZmY1LWFmM2MtYTU3NDgxNDJmOGM0IiwicHJvcGVydGllcyI6eyJub3RlSW5kZXgiOjB9LCJpc0VkaXRlZCI6ZmFsc2UsIm1hbnVhbE92ZXJyaWRlIjp7ImlzTWFudWFsbHlPdmVycmlkZGVuIjp0cnVlLCJjaXRlcHJvY1RleHQiOiIoTWlnbm9nbmEgZXQgYWwuLCAyMDI0KSIsIm1hbnVhbE92ZXJyaWRlVGV4dCI6IihNaWdub2duYSBldCBhbC4sIDIwMjQsIHAuNS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
          <w:id w:val="1694801183"/>
          <w:placeholder>
            <w:docPart w:val="4070BF8ED50940DDB5E45AE5A3B57CC2"/>
          </w:placeholder>
        </w:sdtPr>
        <w:sdtContent>
          <w:r w:rsidR="002A2AF7" w:rsidRPr="002A2AF7">
            <w:rPr>
              <w:rFonts w:eastAsia="Calibri" w:cs="Arial"/>
              <w:color w:val="000000"/>
              <w:szCs w:val="22"/>
              <w:lang w:val="es-MX" w:eastAsia="en-US"/>
            </w:rPr>
            <w:t>(Mignogna et al., 2024, p.5)</w:t>
          </w:r>
        </w:sdtContent>
      </w:sdt>
      <w:r w:rsidRPr="00C33781">
        <w:rPr>
          <w:rFonts w:eastAsia="Calibri" w:cs="Arial"/>
          <w:color w:val="000000"/>
          <w:szCs w:val="22"/>
          <w:lang w:val="es-MX" w:eastAsia="en-US"/>
        </w:rPr>
        <w:t>.</w:t>
      </w:r>
      <w:bookmarkStart w:id="2" w:name="_Ref203234262"/>
    </w:p>
    <w:p w14:paraId="0567EBE0" w14:textId="77777777" w:rsidR="00D16CD8" w:rsidRPr="00D16CD8" w:rsidRDefault="00D16CD8" w:rsidP="00D16CD8">
      <w:pPr>
        <w:ind w:firstLine="720"/>
        <w:jc w:val="both"/>
        <w:rPr>
          <w:rFonts w:eastAsia="Calibri" w:cs="Arial"/>
          <w:szCs w:val="22"/>
          <w:lang w:val="es-MX" w:eastAsia="en-US"/>
        </w:rPr>
      </w:pPr>
    </w:p>
    <w:p w14:paraId="2E3F5BB8" w14:textId="21A46CB1" w:rsidR="00C33781" w:rsidRPr="00EB7DEF" w:rsidRDefault="00C33781" w:rsidP="002A2AF7">
      <w:pPr>
        <w:pStyle w:val="Descripcin"/>
        <w:keepNext/>
        <w:spacing w:line="480" w:lineRule="auto"/>
        <w:rPr>
          <w:rFonts w:ascii="Times New Roman" w:hAnsi="Times New Roman" w:cs="Times New Roman"/>
          <w:b/>
          <w:bCs/>
          <w:i w:val="0"/>
          <w:iCs w:val="0"/>
          <w:color w:val="auto"/>
          <w:sz w:val="24"/>
          <w:szCs w:val="24"/>
        </w:rPr>
      </w:pPr>
      <w:r w:rsidRPr="00C33781">
        <w:rPr>
          <w:rFonts w:ascii="Times New Roman" w:hAnsi="Times New Roman" w:cs="Times New Roman"/>
          <w:b/>
          <w:bCs/>
          <w:i w:val="0"/>
          <w:iCs w:val="0"/>
          <w:color w:val="auto"/>
          <w:sz w:val="24"/>
          <w:szCs w:val="24"/>
        </w:rPr>
        <w:t xml:space="preserve">Tabla </w:t>
      </w:r>
      <w:r w:rsidRPr="00C33781">
        <w:rPr>
          <w:rFonts w:ascii="Times New Roman" w:hAnsi="Times New Roman" w:cs="Times New Roman"/>
          <w:b/>
          <w:bCs/>
          <w:i w:val="0"/>
          <w:iCs w:val="0"/>
          <w:color w:val="auto"/>
          <w:sz w:val="24"/>
          <w:szCs w:val="24"/>
        </w:rPr>
        <w:fldChar w:fldCharType="begin"/>
      </w:r>
      <w:r w:rsidRPr="00C33781">
        <w:rPr>
          <w:rFonts w:ascii="Times New Roman" w:hAnsi="Times New Roman" w:cs="Times New Roman"/>
          <w:b/>
          <w:bCs/>
          <w:i w:val="0"/>
          <w:iCs w:val="0"/>
          <w:color w:val="auto"/>
          <w:sz w:val="24"/>
          <w:szCs w:val="24"/>
        </w:rPr>
        <w:instrText xml:space="preserve"> SEQ Tabla \* ARABIC </w:instrText>
      </w:r>
      <w:r w:rsidRPr="00C33781">
        <w:rPr>
          <w:rFonts w:ascii="Times New Roman" w:hAnsi="Times New Roman" w:cs="Times New Roman"/>
          <w:b/>
          <w:bCs/>
          <w:i w:val="0"/>
          <w:iCs w:val="0"/>
          <w:color w:val="auto"/>
          <w:sz w:val="24"/>
          <w:szCs w:val="24"/>
        </w:rPr>
        <w:fldChar w:fldCharType="separate"/>
      </w:r>
      <w:r w:rsidR="00E80C4C">
        <w:rPr>
          <w:rFonts w:ascii="Times New Roman" w:hAnsi="Times New Roman" w:cs="Times New Roman"/>
          <w:b/>
          <w:bCs/>
          <w:i w:val="0"/>
          <w:iCs w:val="0"/>
          <w:noProof/>
          <w:color w:val="auto"/>
          <w:sz w:val="24"/>
          <w:szCs w:val="24"/>
        </w:rPr>
        <w:t>2</w:t>
      </w:r>
      <w:r w:rsidRPr="00C33781">
        <w:rPr>
          <w:rFonts w:ascii="Times New Roman" w:hAnsi="Times New Roman" w:cs="Times New Roman"/>
          <w:b/>
          <w:bCs/>
          <w:i w:val="0"/>
          <w:iCs w:val="0"/>
          <w:color w:val="auto"/>
          <w:sz w:val="24"/>
          <w:szCs w:val="24"/>
        </w:rPr>
        <w:fldChar w:fldCharType="end"/>
      </w:r>
      <w:bookmarkEnd w:id="2"/>
      <w:r w:rsidRPr="00C33781">
        <w:rPr>
          <w:rFonts w:ascii="Times New Roman" w:hAnsi="Times New Roman" w:cs="Times New Roman"/>
          <w:b/>
          <w:bCs/>
          <w:i w:val="0"/>
          <w:iCs w:val="0"/>
          <w:color w:val="auto"/>
          <w:sz w:val="24"/>
          <w:szCs w:val="24"/>
        </w:rPr>
        <w:t>.</w:t>
      </w:r>
      <w:r w:rsidR="002A2AF7">
        <w:rPr>
          <w:rFonts w:ascii="Times New Roman" w:hAnsi="Times New Roman" w:cs="Times New Roman"/>
          <w:b/>
          <w:bCs/>
          <w:i w:val="0"/>
          <w:iCs w:val="0"/>
          <w:color w:val="auto"/>
          <w:sz w:val="24"/>
          <w:szCs w:val="24"/>
        </w:rPr>
        <w:br/>
      </w:r>
      <w:r w:rsidRPr="00C33781">
        <w:rPr>
          <w:rFonts w:ascii="Times New Roman" w:hAnsi="Times New Roman" w:cs="Times New Roman"/>
          <w:color w:val="auto"/>
          <w:sz w:val="24"/>
          <w:szCs w:val="24"/>
        </w:rPr>
        <w:t>Fuente de materias primas de biomasa residual.</w:t>
      </w:r>
    </w:p>
    <w:tbl>
      <w:tblPr>
        <w:tblStyle w:val="TablaAPA1"/>
        <w:tblW w:w="0" w:type="auto"/>
        <w:tblLook w:val="04A0" w:firstRow="1" w:lastRow="0" w:firstColumn="1" w:lastColumn="0" w:noHBand="0" w:noVBand="1"/>
      </w:tblPr>
      <w:tblGrid>
        <w:gridCol w:w="2186"/>
        <w:gridCol w:w="4384"/>
      </w:tblGrid>
      <w:tr w:rsidR="00C33781" w:rsidRPr="00C33781" w14:paraId="14D6C04E" w14:textId="77777777" w:rsidTr="00C33781">
        <w:trPr>
          <w:cnfStyle w:val="100000000000" w:firstRow="1" w:lastRow="0" w:firstColumn="0" w:lastColumn="0" w:oddVBand="0" w:evenVBand="0" w:oddHBand="0" w:evenHBand="0" w:firstRowFirstColumn="0" w:firstRowLastColumn="0" w:lastRowFirstColumn="0" w:lastRowLastColumn="0"/>
        </w:trPr>
        <w:tc>
          <w:tcPr>
            <w:tcW w:w="2186" w:type="dxa"/>
            <w:tcBorders>
              <w:top w:val="single" w:sz="4" w:space="0" w:color="auto"/>
            </w:tcBorders>
            <w:vAlign w:val="center"/>
          </w:tcPr>
          <w:p w14:paraId="38E7C16E" w14:textId="77777777" w:rsidR="00C33781" w:rsidRPr="00C33781" w:rsidRDefault="00C33781" w:rsidP="000D6C14">
            <w:pPr>
              <w:suppressAutoHyphens/>
              <w:jc w:val="center"/>
              <w:textAlignment w:val="baseline"/>
              <w:rPr>
                <w:rFonts w:eastAsia="Calibri" w:cs="Arial"/>
                <w:szCs w:val="22"/>
                <w:lang w:val="es-MX" w:eastAsia="en-US"/>
              </w:rPr>
            </w:pPr>
            <w:r w:rsidRPr="00C33781">
              <w:rPr>
                <w:rFonts w:eastAsia="Calibri" w:cs="Arial"/>
                <w:szCs w:val="22"/>
                <w:lang w:val="es-MX" w:eastAsia="en-US"/>
              </w:rPr>
              <w:t>Fuentes de biomasa</w:t>
            </w:r>
          </w:p>
        </w:tc>
        <w:tc>
          <w:tcPr>
            <w:tcW w:w="4384" w:type="dxa"/>
            <w:tcBorders>
              <w:top w:val="single" w:sz="4" w:space="0" w:color="auto"/>
            </w:tcBorders>
            <w:vAlign w:val="center"/>
          </w:tcPr>
          <w:p w14:paraId="2DF46BC2" w14:textId="77777777" w:rsidR="00C33781" w:rsidRPr="00C33781" w:rsidRDefault="00C33781" w:rsidP="000D6C14">
            <w:pPr>
              <w:suppressAutoHyphens/>
              <w:jc w:val="center"/>
              <w:textAlignment w:val="baseline"/>
              <w:rPr>
                <w:rFonts w:eastAsia="Calibri" w:cs="Arial"/>
                <w:szCs w:val="22"/>
                <w:lang w:val="es-MX" w:eastAsia="en-US"/>
              </w:rPr>
            </w:pPr>
            <w:r w:rsidRPr="00C33781">
              <w:rPr>
                <w:rFonts w:eastAsia="Calibri" w:cs="Arial"/>
                <w:szCs w:val="22"/>
                <w:lang w:val="es-MX" w:eastAsia="en-US"/>
              </w:rPr>
              <w:t>Materia prima por procesar</w:t>
            </w:r>
          </w:p>
        </w:tc>
      </w:tr>
      <w:tr w:rsidR="00C33781" w:rsidRPr="00C33781" w14:paraId="08276E61" w14:textId="77777777" w:rsidTr="00C33781">
        <w:tblPrEx>
          <w:jc w:val="left"/>
        </w:tblPrEx>
        <w:tc>
          <w:tcPr>
            <w:tcW w:w="2186" w:type="dxa"/>
          </w:tcPr>
          <w:p w14:paraId="0D9C271D"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agrícolas</w:t>
            </w:r>
          </w:p>
        </w:tc>
        <w:tc>
          <w:tcPr>
            <w:tcW w:w="4384" w:type="dxa"/>
          </w:tcPr>
          <w:p w14:paraId="3A952E8B"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Bagazo de caña de azúcar, cáscara de arroz, tallos de maíz, paja de trigo, pulpa, cáscara, rastrojo, cereales.</w:t>
            </w:r>
          </w:p>
        </w:tc>
      </w:tr>
      <w:tr w:rsidR="00C33781" w:rsidRPr="00C33781" w14:paraId="3A295C87" w14:textId="77777777" w:rsidTr="00C33781">
        <w:tblPrEx>
          <w:jc w:val="left"/>
        </w:tblPrEx>
        <w:tc>
          <w:tcPr>
            <w:tcW w:w="2186" w:type="dxa"/>
          </w:tcPr>
          <w:p w14:paraId="6BC23795"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sólidos urbanos</w:t>
            </w:r>
          </w:p>
        </w:tc>
        <w:tc>
          <w:tcPr>
            <w:tcW w:w="4384" w:type="dxa"/>
          </w:tcPr>
          <w:p w14:paraId="14DB3FC0"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domésticos, papel, alimentos, residuos de jardín.</w:t>
            </w:r>
          </w:p>
        </w:tc>
      </w:tr>
      <w:tr w:rsidR="00C33781" w:rsidRPr="00C33781" w14:paraId="1208998C" w14:textId="77777777" w:rsidTr="00C33781">
        <w:tblPrEx>
          <w:jc w:val="left"/>
        </w:tblPrEx>
        <w:tc>
          <w:tcPr>
            <w:tcW w:w="2186" w:type="dxa"/>
          </w:tcPr>
          <w:p w14:paraId="5FCF6E39"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forestales</w:t>
            </w:r>
          </w:p>
        </w:tc>
        <w:tc>
          <w:tcPr>
            <w:tcW w:w="4384" w:type="dxa"/>
          </w:tcPr>
          <w:p w14:paraId="33C46FFA"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Aserrín, desperdicios y virutas de madera, madera, hojas y cortezas, bambú.</w:t>
            </w:r>
          </w:p>
        </w:tc>
      </w:tr>
      <w:tr w:rsidR="00C33781" w:rsidRPr="00C33781" w14:paraId="03412AAE" w14:textId="77777777" w:rsidTr="00C33781">
        <w:tblPrEx>
          <w:jc w:val="left"/>
        </w:tblPrEx>
        <w:tc>
          <w:tcPr>
            <w:tcW w:w="2186" w:type="dxa"/>
          </w:tcPr>
          <w:p w14:paraId="6EF74D86"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lastRenderedPageBreak/>
              <w:t>Residuos ganaderos</w:t>
            </w:r>
          </w:p>
        </w:tc>
        <w:tc>
          <w:tcPr>
            <w:tcW w:w="4384" w:type="dxa"/>
          </w:tcPr>
          <w:p w14:paraId="2065FA54"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Excrementos de animales, purines, estiércol de animales.</w:t>
            </w:r>
          </w:p>
        </w:tc>
      </w:tr>
      <w:tr w:rsidR="00C33781" w:rsidRPr="00C33781" w14:paraId="4518B64E" w14:textId="77777777" w:rsidTr="00C33781">
        <w:tblPrEx>
          <w:jc w:val="left"/>
        </w:tblPrEx>
        <w:tc>
          <w:tcPr>
            <w:tcW w:w="2186" w:type="dxa"/>
          </w:tcPr>
          <w:p w14:paraId="760F1798"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Lodos</w:t>
            </w:r>
          </w:p>
        </w:tc>
        <w:tc>
          <w:tcPr>
            <w:tcW w:w="4384" w:type="dxa"/>
          </w:tcPr>
          <w:p w14:paraId="3C091FE0" w14:textId="77777777" w:rsidR="00C33781" w:rsidRPr="003C63C1" w:rsidRDefault="00C33781" w:rsidP="002A2AF7">
            <w:pPr>
              <w:suppressAutoHyphens/>
              <w:spacing w:line="480" w:lineRule="auto"/>
              <w:textAlignment w:val="baseline"/>
              <w:rPr>
                <w:rFonts w:eastAsia="Calibri" w:cs="Arial"/>
                <w:sz w:val="20"/>
                <w:szCs w:val="20"/>
                <w:lang w:val="es-MX" w:eastAsia="en-US"/>
              </w:rPr>
            </w:pPr>
            <w:r w:rsidRPr="003C63C1">
              <w:rPr>
                <w:rFonts w:eastAsia="Calibri" w:cs="Arial"/>
                <w:sz w:val="20"/>
                <w:szCs w:val="20"/>
                <w:lang w:val="es-MX" w:eastAsia="en-US"/>
              </w:rPr>
              <w:t>Aguas residuales.</w:t>
            </w:r>
          </w:p>
        </w:tc>
      </w:tr>
      <w:tr w:rsidR="00C33781" w:rsidRPr="00C33781" w14:paraId="074A7094" w14:textId="77777777" w:rsidTr="00C33781">
        <w:tblPrEx>
          <w:jc w:val="left"/>
        </w:tblPrEx>
        <w:tc>
          <w:tcPr>
            <w:tcW w:w="2186" w:type="dxa"/>
          </w:tcPr>
          <w:p w14:paraId="6016B7AF"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agroalimentarios</w:t>
            </w:r>
          </w:p>
        </w:tc>
        <w:tc>
          <w:tcPr>
            <w:tcW w:w="4384" w:type="dxa"/>
          </w:tcPr>
          <w:p w14:paraId="62919D3F"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Desperdicio de alimentos pre-consumo, residuos de producción, desperdicio de alimentos posconsumo.</w:t>
            </w:r>
          </w:p>
        </w:tc>
      </w:tr>
      <w:tr w:rsidR="00C33781" w:rsidRPr="00C33781" w14:paraId="3C1CCC4C" w14:textId="77777777" w:rsidTr="00C33781">
        <w:tblPrEx>
          <w:jc w:val="left"/>
        </w:tblPrEx>
        <w:tc>
          <w:tcPr>
            <w:tcW w:w="2186" w:type="dxa"/>
          </w:tcPr>
          <w:p w14:paraId="4DCD8674"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industriales</w:t>
            </w:r>
          </w:p>
        </w:tc>
        <w:tc>
          <w:tcPr>
            <w:tcW w:w="4384" w:type="dxa"/>
          </w:tcPr>
          <w:p w14:paraId="60ABDBD1"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petroquímicos, farmacéuticos, agrícolas y alimentarios.</w:t>
            </w:r>
          </w:p>
        </w:tc>
      </w:tr>
      <w:tr w:rsidR="00C33781" w:rsidRPr="00C33781" w14:paraId="17F350E1" w14:textId="77777777" w:rsidTr="00C33781">
        <w:tblPrEx>
          <w:jc w:val="left"/>
        </w:tblPrEx>
        <w:tc>
          <w:tcPr>
            <w:tcW w:w="2186" w:type="dxa"/>
          </w:tcPr>
          <w:p w14:paraId="37D6649D"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Biomasa de algas</w:t>
            </w:r>
          </w:p>
        </w:tc>
        <w:tc>
          <w:tcPr>
            <w:tcW w:w="4384" w:type="dxa"/>
          </w:tcPr>
          <w:p w14:paraId="36DEAF2E"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Microalgas y macroalgas.</w:t>
            </w:r>
          </w:p>
        </w:tc>
      </w:tr>
    </w:tbl>
    <w:p w14:paraId="185ECDB1" w14:textId="0AE33AE4" w:rsidR="002A2AF7" w:rsidRPr="00521EE8" w:rsidRDefault="002A2AF7" w:rsidP="00521EE8">
      <w:pPr>
        <w:jc w:val="both"/>
        <w:rPr>
          <w:rFonts w:eastAsia="Gill Sans MT"/>
          <w:bCs/>
          <w:sz w:val="20"/>
          <w:szCs w:val="20"/>
          <w:lang w:val="en-US"/>
        </w:rPr>
      </w:pPr>
      <w:r w:rsidRPr="00521EE8">
        <w:rPr>
          <w:rFonts w:eastAsia="Gill Sans MT"/>
          <w:bCs/>
          <w:sz w:val="20"/>
          <w:szCs w:val="20"/>
          <w:lang w:val="en-US"/>
        </w:rPr>
        <w:t xml:space="preserve">Nota. Adaptado de </w:t>
      </w:r>
      <w:r w:rsidRPr="00521EE8">
        <w:rPr>
          <w:rFonts w:eastAsia="Gill Sans MT"/>
          <w:bCs/>
          <w:i/>
          <w:iCs/>
          <w:sz w:val="20"/>
          <w:szCs w:val="20"/>
          <w:lang w:val="en-US"/>
        </w:rPr>
        <w:t>Study of the thermochemical properties of lignocellulosic biomass from energy crops</w:t>
      </w:r>
      <w:r w:rsidRPr="00521EE8">
        <w:rPr>
          <w:rFonts w:eastAsia="Gill Sans MT"/>
          <w:bCs/>
          <w:sz w:val="20"/>
          <w:szCs w:val="20"/>
          <w:lang w:val="en-US"/>
        </w:rPr>
        <w:t>, por Soriano et al., 2021, Energies.</w:t>
      </w:r>
    </w:p>
    <w:p w14:paraId="126CD798" w14:textId="77777777" w:rsidR="003C63C1" w:rsidRPr="00D16CD8" w:rsidRDefault="003C63C1" w:rsidP="00521EE8">
      <w:pPr>
        <w:ind w:firstLine="720"/>
        <w:jc w:val="both"/>
        <w:rPr>
          <w:rFonts w:eastAsia="Gill Sans MT"/>
          <w:bCs/>
          <w:lang w:val="en-US"/>
        </w:rPr>
      </w:pPr>
    </w:p>
    <w:p w14:paraId="4E96213F" w14:textId="77777777" w:rsidR="00E80C4C" w:rsidRPr="00E80C4C" w:rsidRDefault="0033502B" w:rsidP="00D16CD8">
      <w:pPr>
        <w:ind w:firstLine="720"/>
        <w:jc w:val="both"/>
        <w:rPr>
          <w:b/>
          <w:bCs/>
        </w:rPr>
      </w:pPr>
      <w:r w:rsidRPr="0033502B">
        <w:rPr>
          <w:rFonts w:eastAsia="Gill Sans MT"/>
          <w:bCs/>
        </w:rPr>
        <w:t xml:space="preserve">La biomasa puede clasificarse en residual y primaria, siendo la residual la presentada en la </w:t>
      </w:r>
      <w:r w:rsidRPr="0033502B">
        <w:rPr>
          <w:rFonts w:eastAsia="Gill Sans MT"/>
          <w:bCs/>
        </w:rPr>
        <w:fldChar w:fldCharType="begin"/>
      </w:r>
      <w:r w:rsidRPr="0033502B">
        <w:rPr>
          <w:rFonts w:eastAsia="Gill Sans MT"/>
          <w:bCs/>
        </w:rPr>
        <w:instrText xml:space="preserve"> REF _Ref203234262 \h  \* MERGEFORMAT </w:instrText>
      </w:r>
      <w:r w:rsidRPr="0033502B">
        <w:rPr>
          <w:rFonts w:eastAsia="Gill Sans MT"/>
          <w:bCs/>
        </w:rPr>
      </w:r>
      <w:r w:rsidRPr="0033502B">
        <w:rPr>
          <w:rFonts w:eastAsia="Gill Sans MT"/>
          <w:bCs/>
        </w:rPr>
        <w:fldChar w:fldCharType="separate"/>
      </w:r>
    </w:p>
    <w:p w14:paraId="70864E2B" w14:textId="77777777" w:rsidR="00E80C4C" w:rsidRPr="00E80C4C" w:rsidRDefault="00E80C4C" w:rsidP="00D16CD8">
      <w:pPr>
        <w:ind w:firstLine="720"/>
        <w:jc w:val="both"/>
        <w:rPr>
          <w:b/>
          <w:bCs/>
        </w:rPr>
      </w:pPr>
    </w:p>
    <w:p w14:paraId="2AD9C482" w14:textId="03A4C284" w:rsidR="00C33781" w:rsidRPr="00C33781" w:rsidRDefault="00E80C4C" w:rsidP="00521EE8">
      <w:pPr>
        <w:ind w:firstLine="720"/>
        <w:jc w:val="both"/>
        <w:rPr>
          <w:rFonts w:eastAsia="Gill Sans MT"/>
          <w:bCs/>
        </w:rPr>
      </w:pPr>
      <w:r w:rsidRPr="00C33781">
        <w:rPr>
          <w:b/>
          <w:bCs/>
          <w:noProof/>
        </w:rPr>
        <w:t>Tabla</w:t>
      </w:r>
      <w:r w:rsidRPr="00C33781">
        <w:rPr>
          <w:b/>
          <w:bCs/>
        </w:rPr>
        <w:t xml:space="preserve"> </w:t>
      </w:r>
      <w:r>
        <w:rPr>
          <w:b/>
          <w:bCs/>
          <w:i/>
          <w:iCs/>
          <w:noProof/>
        </w:rPr>
        <w:t>2</w:t>
      </w:r>
      <w:r w:rsidR="0033502B" w:rsidRPr="0033502B">
        <w:rPr>
          <w:rFonts w:eastAsia="Gill Sans MT"/>
          <w:bCs/>
        </w:rPr>
        <w:fldChar w:fldCharType="end"/>
      </w:r>
      <w:r w:rsidR="0033502B" w:rsidRPr="0033502B">
        <w:rPr>
          <w:rFonts w:eastAsia="Gill Sans MT"/>
          <w:bCs/>
        </w:rPr>
        <w:t xml:space="preserve"> </w:t>
      </w:r>
      <w:r w:rsidR="00EB7DEF">
        <w:rPr>
          <w:rFonts w:eastAsia="Gill Sans MT"/>
          <w:bCs/>
        </w:rPr>
        <w:t xml:space="preserve">y </w:t>
      </w:r>
      <w:r w:rsidR="00EB7DEF" w:rsidRPr="00EB7DEF">
        <w:rPr>
          <w:rFonts w:eastAsia="Gill Sans MT"/>
          <w:bCs/>
        </w:rPr>
        <w:t xml:space="preserve">se caracteriza por ser un material de desecho de diversas actividades productivas, con mayor heterogeneidad, alto contenido de cenizas, menos carbono e hidrógeno y más nitrógeno, lo que reduce su poder calorífico, según explica </w:t>
      </w:r>
      <w:sdt>
        <w:sdtPr>
          <w:rPr>
            <w:rFonts w:eastAsia="Gill Sans MT"/>
            <w:bCs/>
            <w:color w:val="000000"/>
          </w:rPr>
          <w:tag w:val="MENDELEY_CITATION_v3_eyJjaXRhdGlvbklEIjoiTUVOREVMRVlfQ0lUQVRJT05fMjJjZThkMDgtZGY4MS00ZWRlLTk4YjctZjY5MmNjZGI0MmYxIiwicHJvcGVydGllcyI6eyJub3RlSW5kZXgiOjB9LCJpc0VkaXRlZCI6ZmFsc2UsIm1hbnVhbE92ZXJyaWRlIjp7ImlzTWFudWFsbHlPdmVycmlkZGVuIjp0cnVlLCJjaXRlcHJvY1RleHQiOiIoU29yaWFubyBldCBhbC4sIDIwMjEpIiwibWFudWFsT3ZlcnJpZGVUZXh0IjoiKFNvcmlhbm8gZXQgYWwuLCAyMDIxLCBwLjE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
          <w:id w:val="2129969885"/>
          <w:placeholder>
            <w:docPart w:val="DefaultPlaceholder_-1854013440"/>
          </w:placeholder>
        </w:sdtPr>
        <w:sdtContent>
          <w:r w:rsidR="00FA19F0" w:rsidRPr="00FA19F0">
            <w:rPr>
              <w:rFonts w:eastAsia="Gill Sans MT"/>
              <w:bCs/>
              <w:color w:val="000000"/>
            </w:rPr>
            <w:t>(Soriano et al., 2021, p.1)</w:t>
          </w:r>
          <w:sdt>
            <w:sdtPr>
              <w:rPr>
                <w:rFonts w:eastAsia="Gill Sans MT"/>
                <w:bCs/>
                <w:color w:val="000000"/>
              </w:rPr>
              <w:id w:val="-684282991"/>
              <w:citation/>
            </w:sdtPr>
            <w:sdtContent>
              <w:r w:rsidR="003C63C1">
                <w:rPr>
                  <w:rFonts w:eastAsia="Gill Sans MT"/>
                  <w:bCs/>
                  <w:color w:val="000000"/>
                </w:rPr>
                <w:fldChar w:fldCharType="begin"/>
              </w:r>
              <w:r w:rsidR="003C63C1">
                <w:rPr>
                  <w:rFonts w:eastAsia="Gill Sans MT"/>
                  <w:bCs/>
                  <w:color w:val="000000"/>
                  <w:lang w:val="es-ES"/>
                </w:rPr>
                <w:instrText xml:space="preserve">CITATION Peñ23 \l 3082 </w:instrText>
              </w:r>
              <w:r w:rsidR="003C63C1">
                <w:rPr>
                  <w:rFonts w:eastAsia="Gill Sans MT"/>
                  <w:bCs/>
                  <w:color w:val="000000"/>
                </w:rPr>
                <w:fldChar w:fldCharType="separate"/>
              </w:r>
              <w:r w:rsidR="003C63C1">
                <w:rPr>
                  <w:rFonts w:eastAsia="Gill Sans MT"/>
                  <w:bCs/>
                  <w:noProof/>
                  <w:color w:val="000000"/>
                  <w:lang w:val="es-ES"/>
                </w:rPr>
                <w:t xml:space="preserve"> </w:t>
              </w:r>
              <w:r w:rsidR="003C63C1" w:rsidRPr="003C63C1">
                <w:rPr>
                  <w:rFonts w:eastAsia="Gill Sans MT"/>
                  <w:noProof/>
                  <w:color w:val="000000"/>
                  <w:lang w:val="es-ES"/>
                </w:rPr>
                <w:t>(Peña &amp; Zambrano, 2023)</w:t>
              </w:r>
              <w:r w:rsidR="003C63C1">
                <w:rPr>
                  <w:rFonts w:eastAsia="Gill Sans MT"/>
                  <w:bCs/>
                  <w:color w:val="000000"/>
                </w:rPr>
                <w:fldChar w:fldCharType="end"/>
              </w:r>
            </w:sdtContent>
          </w:sdt>
          <w:sdt>
            <w:sdtPr>
              <w:rPr>
                <w:rFonts w:eastAsia="Gill Sans MT"/>
                <w:bCs/>
                <w:color w:val="000000"/>
              </w:rPr>
              <w:id w:val="-1452240757"/>
              <w:citation/>
            </w:sdtPr>
            <w:sdtContent>
              <w:r w:rsidR="003C63C1">
                <w:rPr>
                  <w:rFonts w:eastAsia="Gill Sans MT"/>
                  <w:bCs/>
                  <w:color w:val="000000"/>
                </w:rPr>
                <w:fldChar w:fldCharType="begin"/>
              </w:r>
              <w:r w:rsidR="003C63C1">
                <w:rPr>
                  <w:rFonts w:eastAsia="Gill Sans MT"/>
                  <w:bCs/>
                  <w:color w:val="000000"/>
                  <w:lang w:val="es-ES"/>
                </w:rPr>
                <w:instrText xml:space="preserve">CITATION Peñ23 \l 3082 </w:instrText>
              </w:r>
              <w:r w:rsidR="003C63C1">
                <w:rPr>
                  <w:rFonts w:eastAsia="Gill Sans MT"/>
                  <w:bCs/>
                  <w:color w:val="000000"/>
                </w:rPr>
                <w:fldChar w:fldCharType="separate"/>
              </w:r>
              <w:r w:rsidR="003C63C1">
                <w:rPr>
                  <w:rFonts w:eastAsia="Gill Sans MT"/>
                  <w:bCs/>
                  <w:noProof/>
                  <w:color w:val="000000"/>
                  <w:lang w:val="es-ES"/>
                </w:rPr>
                <w:t xml:space="preserve"> </w:t>
              </w:r>
              <w:r w:rsidR="003C63C1" w:rsidRPr="003C63C1">
                <w:rPr>
                  <w:rFonts w:eastAsia="Gill Sans MT"/>
                  <w:noProof/>
                  <w:color w:val="000000"/>
                  <w:lang w:val="es-ES"/>
                </w:rPr>
                <w:t>(Peña &amp; Zambrano, 2023)</w:t>
              </w:r>
              <w:r w:rsidR="003C63C1">
                <w:rPr>
                  <w:rFonts w:eastAsia="Gill Sans MT"/>
                  <w:bCs/>
                  <w:color w:val="000000"/>
                </w:rPr>
                <w:fldChar w:fldCharType="end"/>
              </w:r>
            </w:sdtContent>
          </w:sdt>
        </w:sdtContent>
      </w:sdt>
      <w:r w:rsidR="0033502B">
        <w:rPr>
          <w:rFonts w:eastAsia="Gill Sans MT"/>
          <w:bCs/>
          <w:color w:val="000000"/>
        </w:rPr>
        <w:t>.</w:t>
      </w:r>
    </w:p>
    <w:p w14:paraId="75B88672" w14:textId="77777777" w:rsidR="003C63C1" w:rsidRDefault="003C63C1" w:rsidP="00521EE8">
      <w:pPr>
        <w:suppressAutoHyphens/>
        <w:autoSpaceDN w:val="0"/>
        <w:jc w:val="both"/>
        <w:textAlignment w:val="baseline"/>
        <w:rPr>
          <w:rFonts w:eastAsia="Calibri" w:cs="Arial"/>
          <w:b/>
          <w:bCs/>
          <w:i/>
          <w:iCs/>
          <w:color w:val="000000"/>
          <w:szCs w:val="22"/>
          <w:lang w:val="es-MX" w:eastAsia="en-US"/>
        </w:rPr>
      </w:pPr>
    </w:p>
    <w:p w14:paraId="5EDF542F" w14:textId="74979192" w:rsidR="002A2AF7" w:rsidRPr="002A2AF7" w:rsidRDefault="000D6C14" w:rsidP="00521EE8">
      <w:pPr>
        <w:suppressAutoHyphens/>
        <w:autoSpaceDN w:val="0"/>
        <w:jc w:val="both"/>
        <w:textAlignment w:val="baseline"/>
        <w:rPr>
          <w:rFonts w:eastAsia="Calibri" w:cs="Arial"/>
          <w:b/>
          <w:bCs/>
          <w:i/>
          <w:iCs/>
          <w:color w:val="000000"/>
          <w:szCs w:val="22"/>
          <w:lang w:val="es-MX" w:eastAsia="en-US"/>
        </w:rPr>
      </w:pPr>
      <w:r w:rsidRPr="002A2AF7">
        <w:rPr>
          <w:rFonts w:eastAsia="Calibri" w:cs="Arial"/>
          <w:b/>
          <w:bCs/>
          <w:i/>
          <w:iCs/>
          <w:color w:val="000000"/>
          <w:szCs w:val="22"/>
          <w:lang w:val="es-MX" w:eastAsia="en-US"/>
        </w:rPr>
        <w:t>Aspecto de la masa resultado de los procesos</w:t>
      </w:r>
    </w:p>
    <w:p w14:paraId="725C0B1F" w14:textId="1CF64656" w:rsidR="002A2AF7" w:rsidRPr="002A2AF7" w:rsidRDefault="002A2AF7" w:rsidP="00D16CD8">
      <w:pPr>
        <w:suppressAutoHyphens/>
        <w:autoSpaceDN w:val="0"/>
        <w:spacing w:after="160"/>
        <w:jc w:val="both"/>
        <w:textAlignment w:val="baseline"/>
        <w:rPr>
          <w:rFonts w:eastAsia="Calibri" w:cs="Arial"/>
          <w:color w:val="000000"/>
          <w:szCs w:val="22"/>
          <w:lang w:val="es-MX" w:eastAsia="en-US"/>
        </w:rPr>
      </w:pPr>
      <w:r w:rsidRPr="000D6C14">
        <w:rPr>
          <w:rFonts w:eastAsia="Calibri" w:cs="Arial"/>
          <w:color w:val="000000"/>
          <w:szCs w:val="22"/>
          <w:lang w:val="es-MX" w:eastAsia="en-US"/>
        </w:rPr>
        <w:t>En general, estos procesos se basan en el uso de altas temperaturas para transformar la materia prima en productos por lo que la masa resultada variará dependiendo a la temperatura a la que se someta y presentará ciertas características físicas como se presenta a continuación.</w:t>
      </w:r>
    </w:p>
    <w:p w14:paraId="171DA969" w14:textId="6B393777" w:rsidR="000D6C14" w:rsidRPr="00141455" w:rsidRDefault="000D6C14" w:rsidP="002A2AF7">
      <w:pPr>
        <w:pStyle w:val="Descripcin"/>
        <w:keepNext/>
        <w:spacing w:line="480" w:lineRule="auto"/>
        <w:rPr>
          <w:rFonts w:ascii="Times New Roman" w:hAnsi="Times New Roman" w:cs="Times New Roman"/>
          <w:b/>
          <w:bCs/>
          <w:i w:val="0"/>
          <w:iCs w:val="0"/>
          <w:color w:val="000000" w:themeColor="text1"/>
          <w:sz w:val="24"/>
          <w:szCs w:val="24"/>
        </w:rPr>
      </w:pPr>
      <w:bookmarkStart w:id="3" w:name="_Ref203250498"/>
      <w:r w:rsidRPr="000D6C14">
        <w:rPr>
          <w:rFonts w:ascii="Times New Roman" w:hAnsi="Times New Roman" w:cs="Times New Roman"/>
          <w:b/>
          <w:bCs/>
          <w:i w:val="0"/>
          <w:iCs w:val="0"/>
          <w:color w:val="000000" w:themeColor="text1"/>
          <w:sz w:val="24"/>
          <w:szCs w:val="24"/>
        </w:rPr>
        <w:t xml:space="preserve">Tabla </w:t>
      </w:r>
      <w:r w:rsidRPr="000D6C14">
        <w:rPr>
          <w:rFonts w:ascii="Times New Roman" w:hAnsi="Times New Roman" w:cs="Times New Roman"/>
          <w:b/>
          <w:bCs/>
          <w:i w:val="0"/>
          <w:iCs w:val="0"/>
          <w:color w:val="000000" w:themeColor="text1"/>
          <w:sz w:val="24"/>
          <w:szCs w:val="24"/>
        </w:rPr>
        <w:fldChar w:fldCharType="begin"/>
      </w:r>
      <w:r w:rsidRPr="000D6C14">
        <w:rPr>
          <w:rFonts w:ascii="Times New Roman" w:hAnsi="Times New Roman" w:cs="Times New Roman"/>
          <w:b/>
          <w:bCs/>
          <w:i w:val="0"/>
          <w:iCs w:val="0"/>
          <w:color w:val="000000" w:themeColor="text1"/>
          <w:sz w:val="24"/>
          <w:szCs w:val="24"/>
        </w:rPr>
        <w:instrText xml:space="preserve"> SEQ Tabla \* ARABIC </w:instrText>
      </w:r>
      <w:r w:rsidRPr="000D6C14">
        <w:rPr>
          <w:rFonts w:ascii="Times New Roman" w:hAnsi="Times New Roman" w:cs="Times New Roman"/>
          <w:b/>
          <w:bCs/>
          <w:i w:val="0"/>
          <w:iCs w:val="0"/>
          <w:color w:val="000000" w:themeColor="text1"/>
          <w:sz w:val="24"/>
          <w:szCs w:val="24"/>
        </w:rPr>
        <w:fldChar w:fldCharType="separate"/>
      </w:r>
      <w:r w:rsidR="00E80C4C">
        <w:rPr>
          <w:rFonts w:ascii="Times New Roman" w:hAnsi="Times New Roman" w:cs="Times New Roman"/>
          <w:b/>
          <w:bCs/>
          <w:i w:val="0"/>
          <w:iCs w:val="0"/>
          <w:noProof/>
          <w:color w:val="000000" w:themeColor="text1"/>
          <w:sz w:val="24"/>
          <w:szCs w:val="24"/>
        </w:rPr>
        <w:t>3</w:t>
      </w:r>
      <w:r w:rsidRPr="000D6C14">
        <w:rPr>
          <w:rFonts w:ascii="Times New Roman" w:hAnsi="Times New Roman" w:cs="Times New Roman"/>
          <w:b/>
          <w:bCs/>
          <w:i w:val="0"/>
          <w:iCs w:val="0"/>
          <w:color w:val="000000" w:themeColor="text1"/>
          <w:sz w:val="24"/>
          <w:szCs w:val="24"/>
        </w:rPr>
        <w:fldChar w:fldCharType="end"/>
      </w:r>
      <w:bookmarkEnd w:id="3"/>
      <w:r w:rsidRPr="000D6C14">
        <w:rPr>
          <w:rFonts w:ascii="Times New Roman" w:hAnsi="Times New Roman" w:cs="Times New Roman"/>
          <w:b/>
          <w:bCs/>
          <w:i w:val="0"/>
          <w:iCs w:val="0"/>
          <w:color w:val="000000" w:themeColor="text1"/>
          <w:sz w:val="24"/>
          <w:szCs w:val="24"/>
        </w:rPr>
        <w:t xml:space="preserve">. </w:t>
      </w:r>
      <w:r w:rsidRPr="002A2AF7">
        <w:rPr>
          <w:rFonts w:ascii="Times New Roman" w:hAnsi="Times New Roman" w:cs="Times New Roman"/>
          <w:color w:val="000000" w:themeColor="text1"/>
          <w:sz w:val="24"/>
          <w:szCs w:val="24"/>
        </w:rPr>
        <w:t>Masa resultante de los diferentes métodos termoquímicos.</w:t>
      </w:r>
    </w:p>
    <w:tbl>
      <w:tblPr>
        <w:tblStyle w:val="TablaAPA4"/>
        <w:tblW w:w="0" w:type="auto"/>
        <w:tblLook w:val="04A0" w:firstRow="1" w:lastRow="0" w:firstColumn="1" w:lastColumn="0" w:noHBand="0" w:noVBand="1"/>
      </w:tblPr>
      <w:tblGrid>
        <w:gridCol w:w="2067"/>
        <w:gridCol w:w="1658"/>
        <w:gridCol w:w="2845"/>
      </w:tblGrid>
      <w:tr w:rsidR="000D6C14" w:rsidRPr="000D6C14" w14:paraId="172F13FB" w14:textId="77777777" w:rsidTr="000D6C14">
        <w:trPr>
          <w:cnfStyle w:val="100000000000" w:firstRow="1" w:lastRow="0" w:firstColumn="0" w:lastColumn="0" w:oddVBand="0" w:evenVBand="0" w:oddHBand="0" w:evenHBand="0" w:firstRowFirstColumn="0" w:firstRowLastColumn="0" w:lastRowFirstColumn="0" w:lastRowLastColumn="0"/>
        </w:trPr>
        <w:tc>
          <w:tcPr>
            <w:tcW w:w="2067" w:type="dxa"/>
            <w:tcBorders>
              <w:top w:val="single" w:sz="4" w:space="0" w:color="auto"/>
            </w:tcBorders>
            <w:vAlign w:val="center"/>
          </w:tcPr>
          <w:p w14:paraId="25A7F617"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Método</w:t>
            </w:r>
          </w:p>
        </w:tc>
        <w:tc>
          <w:tcPr>
            <w:tcW w:w="1658" w:type="dxa"/>
            <w:tcBorders>
              <w:top w:val="single" w:sz="4" w:space="0" w:color="auto"/>
            </w:tcBorders>
            <w:vAlign w:val="center"/>
          </w:tcPr>
          <w:p w14:paraId="3798948B"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Temperatura</w:t>
            </w:r>
          </w:p>
          <w:p w14:paraId="73875735"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(°C)</w:t>
            </w:r>
          </w:p>
        </w:tc>
        <w:tc>
          <w:tcPr>
            <w:tcW w:w="2845" w:type="dxa"/>
            <w:tcBorders>
              <w:top w:val="single" w:sz="4" w:space="0" w:color="auto"/>
            </w:tcBorders>
            <w:vAlign w:val="center"/>
          </w:tcPr>
          <w:p w14:paraId="2A298DBB"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Característica de la masa resultante</w:t>
            </w:r>
          </w:p>
        </w:tc>
      </w:tr>
      <w:tr w:rsidR="000D6C14" w:rsidRPr="003C63C1" w14:paraId="64495ABB" w14:textId="77777777" w:rsidTr="000D6C14">
        <w:tblPrEx>
          <w:jc w:val="left"/>
        </w:tblPrEx>
        <w:tc>
          <w:tcPr>
            <w:tcW w:w="2067" w:type="dxa"/>
          </w:tcPr>
          <w:p w14:paraId="041E3DE2"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Torrefacción</w:t>
            </w:r>
          </w:p>
        </w:tc>
        <w:tc>
          <w:tcPr>
            <w:tcW w:w="1658" w:type="dxa"/>
          </w:tcPr>
          <w:p w14:paraId="1738B556" w14:textId="77777777" w:rsidR="000D6C14" w:rsidRPr="003C63C1" w:rsidRDefault="000D6C14" w:rsidP="000D6C14">
            <w:pPr>
              <w:suppressAutoHyphens/>
              <w:spacing w:line="276" w:lineRule="auto"/>
              <w:jc w:val="center"/>
              <w:textAlignment w:val="baseline"/>
              <w:rPr>
                <w:rFonts w:eastAsia="Calibri" w:cs="Arial"/>
                <w:sz w:val="20"/>
                <w:szCs w:val="20"/>
                <w:lang w:val="es-MX" w:eastAsia="en-US"/>
              </w:rPr>
            </w:pPr>
            <w:r w:rsidRPr="003C63C1">
              <w:rPr>
                <w:rFonts w:eastAsia="Calibri" w:cs="Arial"/>
                <w:sz w:val="20"/>
                <w:szCs w:val="20"/>
                <w:lang w:val="es-MX" w:eastAsia="en-US"/>
              </w:rPr>
              <w:t>200-300</w:t>
            </w:r>
          </w:p>
        </w:tc>
        <w:tc>
          <w:tcPr>
            <w:tcW w:w="2845" w:type="dxa"/>
          </w:tcPr>
          <w:p w14:paraId="75915A7D"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La masa que resulta es sólida, oscura, frágil, hidrofóbica y con menor H/C y O/C (Bio-carbón)</w:t>
            </w:r>
          </w:p>
        </w:tc>
      </w:tr>
      <w:tr w:rsidR="000D6C14" w:rsidRPr="003C63C1" w14:paraId="427F05D5" w14:textId="77777777" w:rsidTr="000D6C14">
        <w:tblPrEx>
          <w:jc w:val="left"/>
        </w:tblPrEx>
        <w:tc>
          <w:tcPr>
            <w:tcW w:w="2067" w:type="dxa"/>
          </w:tcPr>
          <w:p w14:paraId="6D2A925F"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Pirólisis lenta</w:t>
            </w:r>
          </w:p>
        </w:tc>
        <w:tc>
          <w:tcPr>
            <w:tcW w:w="1658" w:type="dxa"/>
          </w:tcPr>
          <w:p w14:paraId="153E2992" w14:textId="77777777" w:rsidR="000D6C14" w:rsidRPr="003C63C1" w:rsidRDefault="000D6C14" w:rsidP="000D6C14">
            <w:pPr>
              <w:suppressAutoHyphens/>
              <w:spacing w:line="276" w:lineRule="auto"/>
              <w:jc w:val="center"/>
              <w:textAlignment w:val="baseline"/>
              <w:rPr>
                <w:rFonts w:eastAsia="Calibri" w:cs="Arial"/>
                <w:sz w:val="20"/>
                <w:szCs w:val="20"/>
                <w:lang w:val="es-MX" w:eastAsia="en-US"/>
              </w:rPr>
            </w:pPr>
            <w:r w:rsidRPr="003C63C1">
              <w:rPr>
                <w:rFonts w:eastAsia="Calibri" w:cs="Arial"/>
                <w:sz w:val="20"/>
                <w:szCs w:val="20"/>
                <w:lang w:val="es-MX" w:eastAsia="en-US"/>
              </w:rPr>
              <w:t>&lt;500</w:t>
            </w:r>
          </w:p>
        </w:tc>
        <w:tc>
          <w:tcPr>
            <w:tcW w:w="2845" w:type="dxa"/>
          </w:tcPr>
          <w:p w14:paraId="0CCD7E9D"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Bio-carbón rico en carbono, poroso, denso y estable térmicamente</w:t>
            </w:r>
          </w:p>
        </w:tc>
      </w:tr>
      <w:tr w:rsidR="000D6C14" w:rsidRPr="003C63C1" w14:paraId="73B429D8" w14:textId="77777777" w:rsidTr="000D6C14">
        <w:tblPrEx>
          <w:jc w:val="left"/>
        </w:tblPrEx>
        <w:tc>
          <w:tcPr>
            <w:tcW w:w="2067" w:type="dxa"/>
          </w:tcPr>
          <w:p w14:paraId="1E0F8A15"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Pirólisis flash</w:t>
            </w:r>
          </w:p>
        </w:tc>
        <w:tc>
          <w:tcPr>
            <w:tcW w:w="1658" w:type="dxa"/>
          </w:tcPr>
          <w:p w14:paraId="553108F7" w14:textId="77777777" w:rsidR="000D6C14" w:rsidRPr="003C63C1" w:rsidRDefault="000D6C14" w:rsidP="000D6C14">
            <w:pPr>
              <w:suppressAutoHyphens/>
              <w:spacing w:line="480" w:lineRule="auto"/>
              <w:jc w:val="center"/>
              <w:textAlignment w:val="baseline"/>
              <w:rPr>
                <w:rFonts w:eastAsia="Calibri" w:cs="Arial"/>
                <w:sz w:val="20"/>
                <w:szCs w:val="20"/>
                <w:lang w:val="es-MX" w:eastAsia="en-US"/>
              </w:rPr>
            </w:pPr>
            <w:r w:rsidRPr="003C63C1">
              <w:rPr>
                <w:rFonts w:eastAsia="Calibri" w:cs="Arial"/>
                <w:sz w:val="20"/>
                <w:szCs w:val="20"/>
                <w:lang w:val="es-MX" w:eastAsia="en-US"/>
              </w:rPr>
              <w:t>500-1300</w:t>
            </w:r>
          </w:p>
        </w:tc>
        <w:tc>
          <w:tcPr>
            <w:tcW w:w="2845" w:type="dxa"/>
          </w:tcPr>
          <w:p w14:paraId="5531D48E"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Poco residuo sólido, alta presencia de bio-aceite</w:t>
            </w:r>
          </w:p>
        </w:tc>
      </w:tr>
      <w:tr w:rsidR="000D6C14" w:rsidRPr="003C63C1" w14:paraId="22EDC459" w14:textId="77777777" w:rsidTr="000D6C14">
        <w:tblPrEx>
          <w:jc w:val="left"/>
        </w:tblPrEx>
        <w:tc>
          <w:tcPr>
            <w:tcW w:w="2067" w:type="dxa"/>
          </w:tcPr>
          <w:p w14:paraId="61B630A3"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Gasificación</w:t>
            </w:r>
          </w:p>
        </w:tc>
        <w:tc>
          <w:tcPr>
            <w:tcW w:w="1658" w:type="dxa"/>
          </w:tcPr>
          <w:p w14:paraId="2574D015" w14:textId="77777777" w:rsidR="000D6C14" w:rsidRPr="003C63C1" w:rsidRDefault="000D6C14" w:rsidP="000D6C14">
            <w:pPr>
              <w:suppressAutoHyphens/>
              <w:spacing w:line="480" w:lineRule="auto"/>
              <w:jc w:val="center"/>
              <w:textAlignment w:val="baseline"/>
              <w:rPr>
                <w:rFonts w:eastAsia="Calibri" w:cs="Arial"/>
                <w:sz w:val="20"/>
                <w:szCs w:val="20"/>
                <w:lang w:val="es-MX" w:eastAsia="en-US"/>
              </w:rPr>
            </w:pPr>
            <w:r w:rsidRPr="003C63C1">
              <w:rPr>
                <w:rFonts w:eastAsia="Calibri" w:cs="Arial"/>
                <w:sz w:val="20"/>
                <w:szCs w:val="20"/>
                <w:lang w:val="es-MX" w:eastAsia="en-US"/>
              </w:rPr>
              <w:t>&gt;700</w:t>
            </w:r>
          </w:p>
        </w:tc>
        <w:tc>
          <w:tcPr>
            <w:tcW w:w="2845" w:type="dxa"/>
          </w:tcPr>
          <w:p w14:paraId="0D5F7A91"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Principalmente cenizas y poco contenido de bio-carbón</w:t>
            </w:r>
          </w:p>
        </w:tc>
      </w:tr>
      <w:tr w:rsidR="000D6C14" w:rsidRPr="003C63C1" w14:paraId="004CFC35" w14:textId="77777777" w:rsidTr="000D6C14">
        <w:tblPrEx>
          <w:jc w:val="left"/>
        </w:tblPrEx>
        <w:tc>
          <w:tcPr>
            <w:tcW w:w="2067" w:type="dxa"/>
          </w:tcPr>
          <w:p w14:paraId="1692629A"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 xml:space="preserve">Licuefacción </w:t>
            </w:r>
            <w:r w:rsidRPr="003C63C1">
              <w:rPr>
                <w:rFonts w:eastAsia="Calibri" w:cs="Arial"/>
                <w:sz w:val="20"/>
                <w:szCs w:val="20"/>
                <w:lang w:val="es-MX" w:eastAsia="en-US"/>
              </w:rPr>
              <w:lastRenderedPageBreak/>
              <w:t>hidrotermal (HTL)</w:t>
            </w:r>
          </w:p>
        </w:tc>
        <w:tc>
          <w:tcPr>
            <w:tcW w:w="1658" w:type="dxa"/>
          </w:tcPr>
          <w:p w14:paraId="08DD6060" w14:textId="77777777" w:rsidR="000D6C14" w:rsidRPr="003C63C1" w:rsidRDefault="000D6C14" w:rsidP="000D6C14">
            <w:pPr>
              <w:suppressAutoHyphens/>
              <w:spacing w:line="480" w:lineRule="auto"/>
              <w:jc w:val="center"/>
              <w:textAlignment w:val="baseline"/>
              <w:rPr>
                <w:rFonts w:eastAsia="Calibri" w:cs="Arial"/>
                <w:sz w:val="20"/>
                <w:szCs w:val="20"/>
                <w:lang w:val="es-MX" w:eastAsia="en-US"/>
              </w:rPr>
            </w:pPr>
            <w:r w:rsidRPr="003C63C1">
              <w:rPr>
                <w:rFonts w:eastAsia="Calibri" w:cs="Arial"/>
                <w:sz w:val="20"/>
                <w:szCs w:val="20"/>
                <w:lang w:val="es-MX" w:eastAsia="en-US"/>
              </w:rPr>
              <w:lastRenderedPageBreak/>
              <w:t>200-400</w:t>
            </w:r>
          </w:p>
        </w:tc>
        <w:tc>
          <w:tcPr>
            <w:tcW w:w="2845" w:type="dxa"/>
          </w:tcPr>
          <w:p w14:paraId="2FC6FFB8"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 xml:space="preserve">Bio-carbón compacto y oscuro </w:t>
            </w:r>
            <w:r w:rsidRPr="003C63C1">
              <w:rPr>
                <w:rFonts w:eastAsia="Calibri" w:cs="Arial"/>
                <w:sz w:val="20"/>
                <w:szCs w:val="20"/>
                <w:lang w:val="es-MX" w:eastAsia="en-US"/>
              </w:rPr>
              <w:lastRenderedPageBreak/>
              <w:t>además de bio-aceite denso y ácido</w:t>
            </w:r>
          </w:p>
        </w:tc>
      </w:tr>
    </w:tbl>
    <w:p w14:paraId="2393AF90" w14:textId="1F3848E1" w:rsidR="002A2AF7" w:rsidRPr="00521EE8" w:rsidRDefault="002A2AF7" w:rsidP="00521EE8">
      <w:pPr>
        <w:suppressAutoHyphens/>
        <w:autoSpaceDN w:val="0"/>
        <w:spacing w:after="160"/>
        <w:jc w:val="both"/>
        <w:textAlignment w:val="baseline"/>
        <w:rPr>
          <w:rFonts w:eastAsia="Calibri" w:cs="Arial"/>
          <w:color w:val="000000"/>
          <w:sz w:val="20"/>
          <w:szCs w:val="20"/>
          <w:lang w:val="en-US" w:eastAsia="en-US"/>
        </w:rPr>
      </w:pPr>
      <w:r w:rsidRPr="00521EE8">
        <w:rPr>
          <w:rFonts w:eastAsia="Calibri" w:cs="Arial"/>
          <w:color w:val="000000"/>
          <w:sz w:val="20"/>
          <w:szCs w:val="20"/>
          <w:lang w:val="en-US" w:eastAsia="en-US"/>
        </w:rPr>
        <w:lastRenderedPageBreak/>
        <w:t xml:space="preserve">Nota. Adaptado de </w:t>
      </w:r>
      <w:r w:rsidR="00005FC5" w:rsidRPr="00521EE8">
        <w:rPr>
          <w:rFonts w:eastAsia="Calibri" w:cs="Arial"/>
          <w:i/>
          <w:iCs/>
          <w:color w:val="000000"/>
          <w:sz w:val="20"/>
          <w:szCs w:val="20"/>
          <w:lang w:val="en-US" w:eastAsia="en-US"/>
        </w:rPr>
        <w:t>Biomass Energy and Biofuels: Perspective, Potentials, and Challenges in the Energy Transition</w:t>
      </w:r>
      <w:r w:rsidR="00005FC5" w:rsidRPr="00521EE8">
        <w:rPr>
          <w:rFonts w:eastAsia="Calibri" w:cs="Arial"/>
          <w:color w:val="000000"/>
          <w:sz w:val="20"/>
          <w:szCs w:val="20"/>
          <w:lang w:val="en-US" w:eastAsia="en-US"/>
        </w:rPr>
        <w:t>, por Tumuluru et al., 2021, Sustainability.</w:t>
      </w:r>
    </w:p>
    <w:p w14:paraId="4E3B7148" w14:textId="1ED327F6" w:rsidR="002708AC" w:rsidRPr="002A2AF7" w:rsidRDefault="002A2AF7" w:rsidP="00D16CD8">
      <w:pPr>
        <w:suppressAutoHyphens/>
        <w:autoSpaceDN w:val="0"/>
        <w:spacing w:after="160"/>
        <w:jc w:val="both"/>
        <w:textAlignment w:val="baseline"/>
        <w:rPr>
          <w:rFonts w:eastAsia="Calibri" w:cs="Arial"/>
          <w:color w:val="000000"/>
          <w:szCs w:val="22"/>
          <w:lang w:val="es-MX" w:eastAsia="en-US"/>
        </w:rPr>
      </w:pPr>
      <w:r>
        <w:rPr>
          <w:rFonts w:eastAsia="Calibri" w:cs="Arial"/>
          <w:color w:val="000000"/>
          <w:szCs w:val="22"/>
          <w:lang w:eastAsia="en-US"/>
        </w:rPr>
        <w:t>E</w:t>
      </w:r>
      <w:r w:rsidR="000D6C14" w:rsidRPr="000D6C14">
        <w:rPr>
          <w:rFonts w:eastAsia="Calibri" w:cs="Arial"/>
          <w:color w:val="000000"/>
          <w:szCs w:val="22"/>
          <w:lang w:val="es-MX" w:eastAsia="en-US"/>
        </w:rPr>
        <w:t>n la</w:t>
      </w:r>
      <w:r w:rsidR="000D6C14">
        <w:rPr>
          <w:rFonts w:eastAsia="Calibri" w:cs="Arial"/>
          <w:color w:val="000000"/>
          <w:szCs w:val="22"/>
          <w:lang w:val="es-MX" w:eastAsia="en-US"/>
        </w:rPr>
        <w:t xml:space="preserve"> </w:t>
      </w:r>
      <w:r w:rsidR="000D6C14" w:rsidRPr="000D6C14">
        <w:rPr>
          <w:rFonts w:eastAsia="Calibri" w:cs="Arial"/>
          <w:color w:val="000000"/>
          <w:szCs w:val="22"/>
          <w:lang w:val="es-MX" w:eastAsia="en-US"/>
        </w:rPr>
        <w:fldChar w:fldCharType="begin"/>
      </w:r>
      <w:r w:rsidR="000D6C14" w:rsidRPr="000D6C14">
        <w:rPr>
          <w:rFonts w:eastAsia="Calibri" w:cs="Arial"/>
          <w:color w:val="000000"/>
          <w:szCs w:val="22"/>
          <w:lang w:val="es-MX" w:eastAsia="en-US"/>
        </w:rPr>
        <w:instrText xml:space="preserve"> REF _Ref203250498 \h  \* MERGEFORMAT </w:instrText>
      </w:r>
      <w:r w:rsidR="000D6C14" w:rsidRPr="000D6C14">
        <w:rPr>
          <w:rFonts w:eastAsia="Calibri" w:cs="Arial"/>
          <w:color w:val="000000"/>
          <w:szCs w:val="22"/>
          <w:lang w:val="es-MX" w:eastAsia="en-US"/>
        </w:rPr>
      </w:r>
      <w:r w:rsidR="000D6C14" w:rsidRPr="000D6C14">
        <w:rPr>
          <w:rFonts w:eastAsia="Calibri" w:cs="Arial"/>
          <w:color w:val="000000"/>
          <w:szCs w:val="22"/>
          <w:lang w:val="es-MX" w:eastAsia="en-US"/>
        </w:rPr>
        <w:fldChar w:fldCharType="separate"/>
      </w:r>
      <w:r w:rsidR="00E80C4C" w:rsidRPr="000D6C14">
        <w:rPr>
          <w:b/>
          <w:bCs/>
          <w:color w:val="000000" w:themeColor="text1"/>
        </w:rPr>
        <w:t xml:space="preserve">Tabla </w:t>
      </w:r>
      <w:r w:rsidR="00E80C4C" w:rsidRPr="00E80C4C">
        <w:rPr>
          <w:b/>
          <w:bCs/>
          <w:noProof/>
          <w:color w:val="000000" w:themeColor="text1"/>
        </w:rPr>
        <w:t>3</w:t>
      </w:r>
      <w:r w:rsidR="000D6C14" w:rsidRPr="000D6C14">
        <w:rPr>
          <w:rFonts w:eastAsia="Calibri" w:cs="Arial"/>
          <w:color w:val="000000"/>
          <w:szCs w:val="22"/>
          <w:lang w:val="es-MX" w:eastAsia="en-US"/>
        </w:rPr>
        <w:fldChar w:fldCharType="end"/>
      </w:r>
      <w:r w:rsidR="000D6C14" w:rsidRPr="000D6C14">
        <w:rPr>
          <w:rFonts w:eastAsia="Calibri" w:cs="Arial"/>
          <w:color w:val="000000"/>
          <w:szCs w:val="22"/>
          <w:lang w:val="es-MX" w:eastAsia="en-US"/>
        </w:rPr>
        <w:t>,</w:t>
      </w:r>
      <w:r w:rsidR="002A1376" w:rsidRPr="002A1376">
        <w:rPr>
          <w:lang w:val="es-419" w:eastAsia="es-419"/>
        </w:rPr>
        <w:t xml:space="preserve"> </w:t>
      </w:r>
      <w:r>
        <w:rPr>
          <w:rFonts w:eastAsia="Calibri" w:cs="Arial"/>
          <w:color w:val="000000"/>
          <w:szCs w:val="22"/>
          <w:lang w:val="es-419" w:eastAsia="en-US"/>
        </w:rPr>
        <w:t>e</w:t>
      </w:r>
      <w:r w:rsidR="002A1376" w:rsidRPr="002A1376">
        <w:rPr>
          <w:rFonts w:eastAsia="Calibri" w:cs="Arial"/>
          <w:color w:val="000000"/>
          <w:szCs w:val="22"/>
          <w:lang w:val="es-419" w:eastAsia="en-US"/>
        </w:rPr>
        <w:t>n la mayoría de los casos, la materia prima utilizada se transforma en bio-carbón; en la torrefacción, este presenta 1–3 % de humedad, densidad aparente de 180–350 kg/m³, poder calorífico de 20–24 MJ/kg, hidrofobicidad de 60 min y buena molibilidad (Tumuluru et al., 2021).</w:t>
      </w:r>
      <w:r>
        <w:rPr>
          <w:rFonts w:eastAsia="Calibri" w:cs="Arial"/>
          <w:color w:val="000000"/>
          <w:szCs w:val="22"/>
          <w:lang w:val="es-419" w:eastAsia="en-US"/>
        </w:rPr>
        <w:t xml:space="preserve"> </w:t>
      </w:r>
      <w:r w:rsidR="002A1376" w:rsidRPr="002A1376">
        <w:rPr>
          <w:rFonts w:eastAsia="Calibri" w:cs="Arial"/>
          <w:color w:val="000000"/>
          <w:szCs w:val="22"/>
          <w:lang w:val="es-419" w:eastAsia="en-US"/>
        </w:rPr>
        <w:t>En cambio, en la pirólisis, el bio-carbón tiene bajo contenido de hidrógeno y oxígeno, con un poder calorífico de hasta 27.85 MJ/kg. El bio-aceite, como subproducto, alcanza un poder calorífico cercano a 20 MJ/kg.</w:t>
      </w:r>
      <w:r w:rsidR="000D6C14" w:rsidRPr="000D6C14">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YWIzYzA1MDItZjU1Ni00NWMxLTg1ZWUtMzE4YmNjYzk2MDZhIiwicHJvcGVydGllcyI6eyJub3RlSW5kZXgiOjB9LCJpc0VkaXRlZCI6ZmFsc2UsIm1hbnVhbE92ZXJyaWRlIjp7ImlzTWFudWFsbHlPdmVycmlkZGVuIjp0cnVlLCJjaXRlcHJvY1RleHQiOiIoTWlnbm9nbmEgZXQgYWwuLCAyMDI0KSIsIm1hbnVhbE92ZXJyaWRlVGV4dCI6IihNaWdub2duYSBldCBhbC4sIDIwMjQgcC4xNC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
          <w:id w:val="-654922561"/>
          <w:placeholder>
            <w:docPart w:val="7D48515CCE2841B29973E05A05C51B27"/>
          </w:placeholder>
        </w:sdtPr>
        <w:sdtContent>
          <w:r w:rsidR="00FA19F0" w:rsidRPr="00FA19F0">
            <w:rPr>
              <w:rFonts w:eastAsia="Calibri" w:cs="Arial"/>
              <w:color w:val="000000"/>
              <w:szCs w:val="22"/>
              <w:lang w:val="es-MX" w:eastAsia="en-US"/>
            </w:rPr>
            <w:t>(Mignogna et al., 2024 p.14)</w:t>
          </w:r>
        </w:sdtContent>
      </w:sdt>
      <w:r w:rsidR="00EA3104" w:rsidRPr="00EA3104">
        <w:rPr>
          <w:rFonts w:eastAsia="Calibri" w:cs="Arial"/>
          <w:color w:val="000000"/>
          <w:szCs w:val="22"/>
          <w:lang w:val="es-MX" w:eastAsia="en-US"/>
        </w:rPr>
        <w:t>.</w:t>
      </w:r>
      <w:r>
        <w:rPr>
          <w:rFonts w:eastAsia="Calibri" w:cs="Arial"/>
          <w:color w:val="000000"/>
          <w:szCs w:val="22"/>
          <w:lang w:val="es-MX" w:eastAsia="en-US"/>
        </w:rPr>
        <w:t xml:space="preserve"> </w:t>
      </w:r>
      <w:r w:rsidRPr="00EA3104">
        <w:rPr>
          <w:rFonts w:eastAsia="Calibri" w:cs="Arial"/>
          <w:color w:val="000000"/>
          <w:szCs w:val="22"/>
          <w:lang w:val="es-MX" w:eastAsia="en-US"/>
        </w:rPr>
        <w:t xml:space="preserve">También, en la gasificación la masa resultante son cenizas inorgánicas y trazas de carbono, </w:t>
      </w:r>
      <w:r w:rsidR="000A1CE2">
        <w:rPr>
          <w:rFonts w:eastAsia="Calibri" w:cs="Arial"/>
          <w:color w:val="000000"/>
          <w:szCs w:val="22"/>
          <w:lang w:val="es-MX" w:eastAsia="en-US"/>
        </w:rPr>
        <w:t>además de ser</w:t>
      </w:r>
      <w:r w:rsidRPr="00EA3104">
        <w:rPr>
          <w:rFonts w:eastAsia="Calibri" w:cs="Arial"/>
          <w:color w:val="000000"/>
          <w:szCs w:val="22"/>
          <w:lang w:val="es-MX" w:eastAsia="en-US"/>
        </w:rPr>
        <w:t xml:space="preserve"> un polvo fino, gris o negro con baja densidad aparente y representa el 10% del total de la biomasa, el resto de la biomasa se transforma en gas de síntesis con un poder calorífico de 4-10 MJ/Nm</w:t>
      </w:r>
      <w:r w:rsidRPr="00EA3104">
        <w:rPr>
          <w:rFonts w:eastAsia="Calibri" w:cs="Arial"/>
          <w:color w:val="000000"/>
          <w:szCs w:val="22"/>
          <w:vertAlign w:val="superscript"/>
          <w:lang w:val="es-MX" w:eastAsia="en-US"/>
        </w:rPr>
        <w:t>3</w:t>
      </w:r>
      <w:r w:rsidRPr="00EA3104">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MTllZDcxMDYtN2U1Zi00MGNhLTgzZTktOGQ2YzZmNGU3MWFhIiwicHJvcGVydGllcyI6eyJub3RlSW5kZXgiOjB9LCJpc0VkaXRlZCI6ZmFsc2UsIm1hbnVhbE92ZXJyaWRlIjp7ImlzTWFudWFsbHlPdmVycmlkZGVuIjp0cnVlLCJjaXRlcHJvY1RleHQiOiIoTWlnbm9nbmEgZXQgYWwuLCAyMDI0KSIsIm1hbnVhbE92ZXJyaWRlVGV4dCI6IihNaWdub2duYSBldCBhbC4sIDIwMjQgcC4xNi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
          <w:id w:val="-1340849620"/>
          <w:placeholder>
            <w:docPart w:val="7BCCEB0EEAE14678AE23695ACDF85835"/>
          </w:placeholder>
        </w:sdtPr>
        <w:sdtContent>
          <w:r w:rsidRPr="00474CEA">
            <w:rPr>
              <w:rFonts w:eastAsia="Calibri" w:cs="Arial"/>
              <w:color w:val="000000"/>
              <w:szCs w:val="22"/>
              <w:lang w:val="es-MX" w:eastAsia="en-US"/>
            </w:rPr>
            <w:t>(Mignogna et al., 2024 p.16)</w:t>
          </w:r>
        </w:sdtContent>
      </w:sdt>
      <w:r w:rsidRPr="00EA3104">
        <w:rPr>
          <w:rFonts w:eastAsia="Calibri" w:cs="Arial"/>
          <w:color w:val="000000"/>
          <w:szCs w:val="22"/>
          <w:lang w:val="es-MX" w:eastAsia="en-US"/>
        </w:rPr>
        <w:t>. Por último, en la licuefacción se puede obtener un sólido surfactante solo el cual no arde y no puede usarse como combustible por lo que forma depósitos sólidos.</w:t>
      </w:r>
    </w:p>
    <w:p w14:paraId="13E8AEBE" w14:textId="15C99E21" w:rsidR="002708AC" w:rsidRPr="00CA3BFD" w:rsidRDefault="00CA3BFD" w:rsidP="00521EE8">
      <w:pPr>
        <w:suppressAutoHyphens/>
        <w:autoSpaceDN w:val="0"/>
        <w:jc w:val="both"/>
        <w:textAlignment w:val="baseline"/>
        <w:rPr>
          <w:rFonts w:eastAsia="Calibri" w:cs="Arial"/>
          <w:b/>
          <w:bCs/>
          <w:color w:val="000000"/>
          <w:szCs w:val="22"/>
          <w:lang w:val="es-MX" w:eastAsia="en-US"/>
        </w:rPr>
      </w:pPr>
      <w:r w:rsidRPr="00CA3BFD">
        <w:rPr>
          <w:rFonts w:eastAsia="Calibri" w:cs="Arial"/>
          <w:b/>
          <w:bCs/>
          <w:color w:val="000000"/>
          <w:szCs w:val="22"/>
          <w:lang w:val="es-MX" w:eastAsia="en-US"/>
        </w:rPr>
        <w:t>Tecnologías sostenibles adaptados a procesos termoquímicos</w:t>
      </w:r>
    </w:p>
    <w:p w14:paraId="3E805A32" w14:textId="3440F5DD" w:rsidR="00005FC5" w:rsidRDefault="00CA3BFD" w:rsidP="00521EE8">
      <w:pPr>
        <w:suppressAutoHyphens/>
        <w:autoSpaceDN w:val="0"/>
        <w:jc w:val="both"/>
        <w:textAlignment w:val="baseline"/>
        <w:rPr>
          <w:rFonts w:eastAsia="Calibri" w:cs="Arial"/>
          <w:b/>
          <w:bCs/>
          <w:i/>
          <w:iCs/>
          <w:color w:val="000000"/>
          <w:szCs w:val="22"/>
          <w:lang w:val="es-MX" w:eastAsia="en-US"/>
        </w:rPr>
      </w:pPr>
      <w:r w:rsidRPr="002A2AF7">
        <w:rPr>
          <w:rFonts w:eastAsia="Calibri" w:cs="Arial"/>
          <w:b/>
          <w:bCs/>
          <w:i/>
          <w:iCs/>
          <w:color w:val="000000"/>
          <w:szCs w:val="22"/>
          <w:lang w:val="es-MX" w:eastAsia="en-US"/>
        </w:rPr>
        <w:t>Innovaciones en los procesos termoquímicos</w:t>
      </w:r>
    </w:p>
    <w:p w14:paraId="2D4EC4D9" w14:textId="77777777" w:rsidR="00005FC5" w:rsidRDefault="00005FC5" w:rsidP="00D16CD8">
      <w:pPr>
        <w:suppressAutoHyphens/>
        <w:autoSpaceDN w:val="0"/>
        <w:spacing w:after="160"/>
        <w:jc w:val="both"/>
        <w:textAlignment w:val="baseline"/>
        <w:rPr>
          <w:rFonts w:eastAsia="Aptos"/>
          <w:color w:val="000000"/>
          <w:kern w:val="2"/>
          <w:szCs w:val="22"/>
          <w:lang w:val="es-MX" w:eastAsia="en-US"/>
          <w14:ligatures w14:val="standardContextual"/>
        </w:rPr>
      </w:pPr>
      <w:r w:rsidRPr="00CA3BFD">
        <w:rPr>
          <w:rFonts w:eastAsia="Aptos"/>
          <w:kern w:val="2"/>
          <w:szCs w:val="22"/>
          <w:lang w:val="es-MX" w:eastAsia="en-US"/>
          <w14:ligatures w14:val="standardContextual"/>
        </w:rPr>
        <w:t>Desde la revolución industrial, las emisiones de CO₂ han aumentado significativamente, elevando la temperatura global y el nivel del mar, lo que afecta al medio ambiente y la salud humana. La capacidad natural para absorber carbono no es suficiente, por lo que se han firmado acuerdos internacionales como Kioto y París para controlar las emisiones. La ONU y el Banco Mundial enfatizan la importancia de la energía limpia y el uso eficiente. Aunque la población mundial crece y demanda más energía, el uso de energías renovables y biocombustibles está aumentando y se espera que su consumo siga creciendo en los próximos años</w:t>
      </w:r>
      <w:r>
        <w:rPr>
          <w:rFonts w:eastAsia="Aptos"/>
          <w:kern w:val="2"/>
          <w:szCs w:val="22"/>
          <w:lang w:val="es-MX" w:eastAsia="en-US"/>
          <w14:ligatures w14:val="standardContextual"/>
        </w:rPr>
        <w:t xml:space="preserve"> </w:t>
      </w:r>
      <w:sdt>
        <w:sdtPr>
          <w:rPr>
            <w:rFonts w:eastAsia="Aptos"/>
            <w:color w:val="000000"/>
            <w:kern w:val="2"/>
            <w:szCs w:val="22"/>
            <w:lang w:val="es-MX" w:eastAsia="en-US"/>
            <w14:ligatures w14:val="standardContextual"/>
          </w:rPr>
          <w:tag w:val="MENDELEY_CITATION_v3_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"/>
          <w:id w:val="938570042"/>
          <w:placeholder>
            <w:docPart w:val="2A1630A3CAC04BE28067DC1F714102C9"/>
          </w:placeholder>
        </w:sdtPr>
        <w:sdtContent>
          <w:r w:rsidRPr="00474CEA">
            <w:rPr>
              <w:rFonts w:eastAsia="Aptos"/>
              <w:color w:val="000000"/>
              <w:kern w:val="2"/>
              <w:szCs w:val="22"/>
              <w:lang w:val="es-MX" w:eastAsia="en-US"/>
              <w14:ligatures w14:val="standardContextual"/>
            </w:rPr>
            <w:t>(Elhassan et al., 2023, p.2)</w:t>
          </w:r>
        </w:sdtContent>
      </w:sdt>
      <w:r>
        <w:rPr>
          <w:rFonts w:eastAsia="Aptos"/>
          <w:color w:val="000000"/>
          <w:kern w:val="2"/>
          <w:szCs w:val="22"/>
          <w:lang w:val="es-MX" w:eastAsia="en-US"/>
          <w14:ligatures w14:val="standardContextual"/>
        </w:rPr>
        <w:t>.</w:t>
      </w:r>
    </w:p>
    <w:p w14:paraId="41E2796C" w14:textId="043DEAC6" w:rsidR="00005FC5" w:rsidRDefault="00005FC5" w:rsidP="00D16CD8">
      <w:pPr>
        <w:suppressAutoHyphens/>
        <w:autoSpaceDN w:val="0"/>
        <w:spacing w:after="160"/>
        <w:jc w:val="both"/>
        <w:textAlignment w:val="baseline"/>
        <w:rPr>
          <w:rFonts w:eastAsia="Calibri" w:cs="Arial"/>
          <w:color w:val="000000"/>
          <w:szCs w:val="22"/>
          <w:lang w:val="es-MX" w:eastAsia="en-US"/>
        </w:rPr>
      </w:pPr>
      <w:r w:rsidRPr="00CA3BFD">
        <w:rPr>
          <w:rFonts w:eastAsia="Calibri" w:cs="Arial"/>
          <w:color w:val="000000"/>
          <w:szCs w:val="22"/>
          <w:lang w:val="es-MX" w:eastAsia="en-US"/>
        </w:rPr>
        <w:t>Dentro de los procesos termoquímicos</w:t>
      </w:r>
      <w:r w:rsidR="005D3029">
        <w:rPr>
          <w:rFonts w:eastAsia="Calibri" w:cs="Arial"/>
          <w:color w:val="000000"/>
          <w:szCs w:val="22"/>
          <w:lang w:val="es-MX" w:eastAsia="en-US"/>
        </w:rPr>
        <w:t xml:space="preserve">, </w:t>
      </w:r>
      <w:r w:rsidRPr="00CA3BFD">
        <w:rPr>
          <w:rFonts w:eastAsia="Calibri" w:cs="Arial"/>
          <w:color w:val="000000"/>
          <w:szCs w:val="22"/>
          <w:lang w:val="es-MX" w:eastAsia="en-US"/>
        </w:rPr>
        <w:t xml:space="preserve">la captura y utilización de carbono (CCU) constituye una vía eficiente de mitigación del cambio climático, al permitir el aprovechamiento del CO₂ emitido durante operaciones como la combustión, gasificación, pirólisis o licuefacción. El CO₂ capturado en el punto de emisión es posteriormente comprimido y transportado hacia instalaciones donde se transforma en productos de valor añadido, incluyendo combustibles sintéticos y compuestos químicos. Este enfoque presenta ventajas frente a la producción convencional petroquímica, </w:t>
      </w:r>
      <w:r w:rsidRPr="00CA3BFD">
        <w:rPr>
          <w:rFonts w:eastAsia="Calibri" w:cs="Arial"/>
          <w:color w:val="000000"/>
          <w:szCs w:val="22"/>
          <w:lang w:val="es-MX" w:eastAsia="en-US"/>
        </w:rPr>
        <w:lastRenderedPageBreak/>
        <w:t>al ser potencialmente más sostenible, económicamente competitivo y con menor impacto ambienta</w:t>
      </w:r>
      <w:r w:rsidR="005D3029">
        <w:rPr>
          <w:rFonts w:eastAsia="Calibri" w:cs="Arial"/>
          <w:color w:val="000000"/>
          <w:szCs w:val="22"/>
          <w:lang w:val="es-MX" w:eastAsia="en-US"/>
        </w:rPr>
        <w:t xml:space="preserve">l </w:t>
      </w:r>
      <w:sdt>
        <w:sdtPr>
          <w:rPr>
            <w:rFonts w:eastAsia="Calibri" w:cs="Arial"/>
            <w:color w:val="000000"/>
            <w:szCs w:val="22"/>
            <w:lang w:val="es-MX" w:eastAsia="en-US"/>
          </w:rPr>
          <w:tag w:val="MENDELEY_CITATION_v3_eyJjaXRhdGlvbklEIjoiTUVOREVMRVlfQ0lUQVRJT05fMTk3ZGZiNWEtMjgzZS00YjExLTkyOTAtNmQ0ODY1ZTA4YWVl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
          <w:id w:val="2096519299"/>
          <w:placeholder>
            <w:docPart w:val="E3E52FC18B75435C8096223F3A3BE163"/>
          </w:placeholder>
        </w:sdtPr>
        <w:sdtContent>
          <w:r w:rsidR="005D3029" w:rsidRPr="005D3029">
            <w:rPr>
              <w:rFonts w:eastAsia="Calibri" w:cs="Arial"/>
              <w:color w:val="000000"/>
              <w:szCs w:val="22"/>
              <w:lang w:val="es-MX" w:eastAsia="en-US"/>
            </w:rPr>
            <w:t>(Shahbaz et al., 2021, p. 3)</w:t>
          </w:r>
        </w:sdtContent>
      </w:sdt>
      <w:r w:rsidR="005D3029">
        <w:rPr>
          <w:rFonts w:eastAsia="Calibri" w:cs="Arial"/>
          <w:color w:val="000000"/>
          <w:szCs w:val="22"/>
          <w:lang w:val="es-MX" w:eastAsia="en-US"/>
        </w:rPr>
        <w:t>.</w:t>
      </w:r>
    </w:p>
    <w:p w14:paraId="2858EDBE" w14:textId="778B2282" w:rsidR="00005FC5" w:rsidRPr="00CA3BFD" w:rsidRDefault="00005FC5" w:rsidP="00D16CD8">
      <w:pPr>
        <w:jc w:val="both"/>
        <w:rPr>
          <w:rFonts w:eastAsia="Aptos"/>
          <w:kern w:val="2"/>
          <w:szCs w:val="22"/>
          <w:lang w:eastAsia="en-US"/>
          <w14:ligatures w14:val="standardContextual"/>
        </w:rPr>
      </w:pPr>
      <w:r w:rsidRPr="00CA3BFD">
        <w:rPr>
          <w:rFonts w:eastAsia="Aptos"/>
          <w:kern w:val="2"/>
          <w:szCs w:val="22"/>
          <w:lang w:eastAsia="en-US"/>
          <w14:ligatures w14:val="standardContextual"/>
        </w:rPr>
        <w:t>Existen tres enfoques principales para la captura de carbono: precombustión, postcombustión y oxicombustión. La elección de la tecnología más adecuada depende del tipo de combustible, la concentración de CO₂ y la presión del flujo a tratar. La captura postcombustión, considerada la tecnología más madura, se implementa principalmente en plantas de carbón y gas, permitiendo su integración como sistema de adaptación en instalaciones existentes. Por su parte, la precombustión se emplea en procesos donde se obtienen flujos con altas concentraciones de CO₂, como en plantas de gasificación de carbón o biomasa. La oxicombustión, que utiliza oxígeno puro en la combustión, genera gases de escape altamente concentrados en CO₂, facilitando su captura, aunque requiere diseños específicos para plantas nuevas. Estos tres enfoques también son aplicables a sistemas termoquímicos basados en biomasa, en muchos casos sin necesidad de modificaciones significativas</w:t>
      </w:r>
      <w:r w:rsidR="005D3029">
        <w:rPr>
          <w:rFonts w:eastAsia="Aptos"/>
          <w:kern w:val="2"/>
          <w:szCs w:val="22"/>
          <w:lang w:eastAsia="en-US"/>
          <w14:ligatures w14:val="standardContextual"/>
        </w:rPr>
        <w:t xml:space="preserve"> </w:t>
      </w:r>
      <w:sdt>
        <w:sdtPr>
          <w:rPr>
            <w:rFonts w:eastAsia="Calibri" w:cs="Arial"/>
            <w:color w:val="000000"/>
            <w:szCs w:val="22"/>
            <w:lang w:val="es-MX" w:eastAsia="en-US"/>
          </w:rPr>
          <w:tag w:val="MENDELEY_CITATION_v3_eyJjaXRhdGlvbklEIjoiTUVOREVMRVlfQ0lUQVRJT05fYzIxMGIwMWItYzNhZS00Y2QyLThhZWYtNWU5MTdmMWFhNjk1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
          <w:id w:val="-372305580"/>
          <w:placeholder>
            <w:docPart w:val="2D0410D7331B4BD5934C8E176EBB8C74"/>
          </w:placeholder>
        </w:sdtPr>
        <w:sdtContent>
          <w:r w:rsidR="005D3029" w:rsidRPr="005D3029">
            <w:rPr>
              <w:rFonts w:eastAsia="Calibri" w:cs="Arial"/>
              <w:color w:val="000000"/>
              <w:szCs w:val="22"/>
              <w:lang w:val="es-MX" w:eastAsia="en-US"/>
            </w:rPr>
            <w:t>(Shahbaz et al., 2021, p. 3)</w:t>
          </w:r>
        </w:sdtContent>
      </w:sdt>
      <w:r w:rsidRPr="00CA3BFD">
        <w:rPr>
          <w:rFonts w:eastAsia="Aptos"/>
          <w:kern w:val="2"/>
          <w:szCs w:val="22"/>
          <w:lang w:eastAsia="en-US"/>
          <w14:ligatures w14:val="standardContextual"/>
        </w:rPr>
        <w:t>.</w:t>
      </w:r>
    </w:p>
    <w:p w14:paraId="53A2549E" w14:textId="77777777" w:rsidR="00D16CD8" w:rsidRDefault="00D16CD8" w:rsidP="00D16CD8">
      <w:pPr>
        <w:suppressAutoHyphens/>
        <w:autoSpaceDN w:val="0"/>
        <w:spacing w:after="160"/>
        <w:jc w:val="both"/>
        <w:textAlignment w:val="baseline"/>
        <w:rPr>
          <w:rFonts w:eastAsia="Aptos"/>
          <w:kern w:val="2"/>
          <w:szCs w:val="22"/>
          <w:lang w:val="es-MX" w:eastAsia="en-US"/>
          <w14:ligatures w14:val="standardContextual"/>
        </w:rPr>
      </w:pPr>
    </w:p>
    <w:p w14:paraId="70BF00F7" w14:textId="6E51CFEB" w:rsidR="005D3029" w:rsidRDefault="00005FC5" w:rsidP="00D16CD8">
      <w:pPr>
        <w:suppressAutoHyphens/>
        <w:autoSpaceDN w:val="0"/>
        <w:spacing w:after="160"/>
        <w:jc w:val="both"/>
        <w:textAlignment w:val="baseline"/>
        <w:rPr>
          <w:rFonts w:eastAsia="Aptos"/>
          <w:kern w:val="2"/>
          <w:szCs w:val="22"/>
          <w:lang w:val="es-MX" w:eastAsia="en-US"/>
          <w14:ligatures w14:val="standardContextual"/>
        </w:rPr>
      </w:pPr>
      <w:r w:rsidRPr="00CA3BFD">
        <w:rPr>
          <w:rFonts w:eastAsia="Aptos"/>
          <w:kern w:val="2"/>
          <w:szCs w:val="22"/>
          <w:lang w:val="es-MX" w:eastAsia="en-US"/>
          <w14:ligatures w14:val="standardContextual"/>
        </w:rPr>
        <w:t>Se han investigado múltiples técnicas de separación para la captura de carbono, algunas de las cuales ya se aplican en plantas de energía tanto pequeñas como grandes. La elección del método depende de los costos económicos, las condiciones operativas y la composición del gas de combustión que se desea tratar</w:t>
      </w:r>
      <w:r w:rsidR="005D3029">
        <w:rPr>
          <w:rFonts w:eastAsia="Aptos"/>
          <w:kern w:val="2"/>
          <w:szCs w:val="22"/>
          <w:lang w:val="es-MX" w:eastAsia="en-US"/>
          <w14:ligatures w14:val="standardContextual"/>
        </w:rPr>
        <w:t>.</w:t>
      </w:r>
    </w:p>
    <w:p w14:paraId="18C9E2F5" w14:textId="0675D026" w:rsidR="005241F0" w:rsidRPr="005D3029" w:rsidRDefault="005241F0" w:rsidP="00521EE8">
      <w:pPr>
        <w:suppressAutoHyphens/>
        <w:autoSpaceDN w:val="0"/>
        <w:spacing w:after="160"/>
        <w:jc w:val="both"/>
        <w:textAlignment w:val="baseline"/>
        <w:rPr>
          <w:b/>
          <w:bCs/>
          <w:i/>
          <w:iCs/>
          <w:lang w:val="es-MX"/>
        </w:rPr>
      </w:pPr>
      <w:r w:rsidRPr="005D3029">
        <w:rPr>
          <w:b/>
          <w:bCs/>
          <w:i/>
          <w:iCs/>
          <w:lang w:val="es-MX"/>
        </w:rPr>
        <w:t>Minimización de emisiones y subproductos contaminantes</w:t>
      </w:r>
    </w:p>
    <w:p w14:paraId="545443C0" w14:textId="50B59923" w:rsidR="005D3029" w:rsidRPr="005D3029" w:rsidRDefault="005D3029" w:rsidP="00D16CD8">
      <w:pPr>
        <w:jc w:val="both"/>
        <w:rPr>
          <w:rFonts w:eastAsia="Aptos"/>
          <w:lang w:val="es-MX" w:eastAsia="en-US"/>
        </w:rPr>
      </w:pPr>
      <w:r w:rsidRPr="005241F0">
        <w:rPr>
          <w:rFonts w:eastAsia="Aptos"/>
          <w:kern w:val="2"/>
          <w:szCs w:val="22"/>
          <w:lang w:val="es-MX" w:eastAsia="en-US"/>
          <w14:ligatures w14:val="standardContextual"/>
        </w:rPr>
        <w:t>Existen métodos para la reducción de sustancias contaminantes o dañinas al momento de los procesos termoquímicos, siendo prometedoras para la producción de biocombustible. Como lo indica</w:t>
      </w:r>
      <w:r>
        <w:rPr>
          <w:rFonts w:eastAsia="Aptos"/>
          <w:kern w:val="2"/>
          <w:szCs w:val="22"/>
          <w:lang w:val="es-MX" w:eastAsia="en-US"/>
          <w14:ligatures w14:val="standardContextual"/>
        </w:rPr>
        <w:t xml:space="preserve"> </w:t>
      </w:r>
      <w:sdt>
        <w:sdtPr>
          <w:rPr>
            <w:rFonts w:eastAsia="Aptos"/>
            <w:color w:val="000000"/>
            <w:kern w:val="2"/>
            <w:szCs w:val="22"/>
            <w:lang w:val="es-MX" w:eastAsia="en-US"/>
            <w14:ligatures w14:val="standardContextual"/>
          </w:rPr>
          <w:tag w:val="MENDELEY_CITATION_v3_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"/>
          <w:id w:val="-695920041"/>
          <w:placeholder>
            <w:docPart w:val="393AD6AB21DE467D901B4A57ACF22C6F"/>
          </w:placeholder>
        </w:sdtPr>
        <w:sdtContent>
          <w:r w:rsidRPr="00474CEA">
            <w:rPr>
              <w:rFonts w:eastAsia="Aptos"/>
              <w:color w:val="000000"/>
              <w:kern w:val="2"/>
              <w:szCs w:val="22"/>
              <w:lang w:val="es-MX" w:eastAsia="en-US"/>
              <w14:ligatures w14:val="standardContextual"/>
            </w:rPr>
            <w:t>(Ong et al., 2019, p.6)</w:t>
          </w:r>
        </w:sdtContent>
      </w:sdt>
      <w:r>
        <w:rPr>
          <w:rFonts w:eastAsia="Aptos"/>
          <w:color w:val="000000"/>
          <w:kern w:val="2"/>
          <w:szCs w:val="22"/>
          <w:lang w:val="es-MX" w:eastAsia="en-US"/>
          <w14:ligatures w14:val="standardContextual"/>
        </w:rPr>
        <w:t>, hay</w:t>
      </w:r>
      <w:r w:rsidRPr="005241F0">
        <w:rPr>
          <w:rFonts w:eastAsia="Aptos"/>
          <w:color w:val="000000"/>
          <w:kern w:val="2"/>
          <w:szCs w:val="22"/>
          <w:lang w:val="es-MX" w:eastAsia="en-US"/>
          <w14:ligatures w14:val="standardContextual"/>
        </w:rPr>
        <w:t xml:space="preserve"> catalizadores que producen variaciones en los procesos de torrefacción, pirolisis, licuefacción y gasificación.</w:t>
      </w:r>
      <w:r>
        <w:rPr>
          <w:rFonts w:eastAsia="Aptos"/>
          <w:lang w:val="es-MX" w:eastAsia="en-US"/>
        </w:rPr>
        <w:t xml:space="preserve"> </w:t>
      </w:r>
      <w:r w:rsidRPr="005241F0">
        <w:rPr>
          <w:rFonts w:eastAsia="Aptos"/>
          <w:color w:val="000000"/>
          <w:kern w:val="2"/>
          <w:szCs w:val="22"/>
          <w:lang w:val="es-MX" w:eastAsia="en-US"/>
          <w14:ligatures w14:val="standardContextual"/>
        </w:rPr>
        <w:t xml:space="preserve">Primero la torrefacción catalítica, denominada “pirolisis suave” </w:t>
      </w:r>
      <w:r w:rsidRPr="005241F0">
        <w:rPr>
          <w:rFonts w:eastAsia="Aptos"/>
          <w:color w:val="000000"/>
          <w:kern w:val="2"/>
          <w:szCs w:val="22"/>
          <w:lang w:eastAsia="en-US"/>
          <w14:ligatures w14:val="standardContextual"/>
        </w:rPr>
        <w:t>a 200–300 °C en ambiente inerte, produce biochar (carbón vegetal) como producto principal. Se utilizan catalizadores metales alcalinos y alcalinotérreos (AAEMs) como K, Na, Ca y Mg, aumentando la reactividad, reducción de temperatura y modifican la estructura de la celulosa, haciéndola más amorfa y fácil de descomponer.</w:t>
      </w:r>
    </w:p>
    <w:p w14:paraId="3A3DD490" w14:textId="77777777" w:rsidR="003C63C1" w:rsidRDefault="003C63C1" w:rsidP="00521EE8">
      <w:pPr>
        <w:ind w:firstLine="720"/>
        <w:jc w:val="both"/>
        <w:rPr>
          <w:rFonts w:eastAsia="Aptos"/>
          <w:color w:val="000000"/>
          <w:kern w:val="2"/>
          <w:szCs w:val="22"/>
          <w:lang w:eastAsia="en-US"/>
          <w14:ligatures w14:val="standardContextual"/>
        </w:rPr>
      </w:pPr>
    </w:p>
    <w:p w14:paraId="3FB7EEA6" w14:textId="71B14F58" w:rsidR="005D3029" w:rsidRPr="005241F0" w:rsidRDefault="005D3029" w:rsidP="00D16CD8">
      <w:pPr>
        <w:jc w:val="both"/>
        <w:rPr>
          <w:rFonts w:eastAsia="Aptos"/>
          <w:color w:val="000000"/>
          <w:kern w:val="2"/>
          <w:szCs w:val="22"/>
          <w:lang w:eastAsia="en-US"/>
          <w14:ligatures w14:val="standardContextual"/>
        </w:rPr>
      </w:pPr>
      <w:r>
        <w:rPr>
          <w:rFonts w:eastAsia="Aptos"/>
          <w:color w:val="000000"/>
          <w:kern w:val="2"/>
          <w:szCs w:val="22"/>
          <w:lang w:eastAsia="en-US"/>
          <w14:ligatures w14:val="standardContextual"/>
        </w:rPr>
        <w:t>L</w:t>
      </w:r>
      <w:r w:rsidRPr="005241F0">
        <w:rPr>
          <w:rFonts w:eastAsia="Aptos"/>
          <w:color w:val="000000"/>
          <w:kern w:val="2"/>
          <w:szCs w:val="22"/>
          <w:lang w:eastAsia="en-US"/>
          <w14:ligatures w14:val="standardContextual"/>
        </w:rPr>
        <w:t xml:space="preserve">a pirolisis catalítica, en este proceso se descompone biomasa en ausencia de oxígeno (300–700 °C), produce bioaceite, biogás y biochar. Este proceso se puede llevar a cabo de diferente manera, en </w:t>
      </w:r>
      <w:r w:rsidRPr="005241F0">
        <w:rPr>
          <w:rFonts w:eastAsia="Aptos"/>
          <w:color w:val="000000"/>
          <w:kern w:val="2"/>
          <w:szCs w:val="22"/>
          <w:lang w:eastAsia="en-US"/>
          <w14:ligatures w14:val="standardContextual"/>
        </w:rPr>
        <w:lastRenderedPageBreak/>
        <w:t>primer lugar, la lenta alta producción de biochar, siguiente rápida alta producción de bioaceite</w:t>
      </w:r>
      <w:r w:rsidR="000A1CE2">
        <w:rPr>
          <w:rFonts w:eastAsia="Aptos"/>
          <w:color w:val="000000"/>
          <w:kern w:val="2"/>
          <w:szCs w:val="22"/>
          <w:lang w:eastAsia="en-US"/>
          <w14:ligatures w14:val="standardContextual"/>
        </w:rPr>
        <w:t xml:space="preserve"> y</w:t>
      </w:r>
      <w:r w:rsidRPr="005241F0">
        <w:rPr>
          <w:rFonts w:eastAsia="Aptos"/>
          <w:color w:val="000000"/>
          <w:kern w:val="2"/>
          <w:szCs w:val="22"/>
          <w:lang w:eastAsia="en-US"/>
          <w14:ligatures w14:val="standardContextual"/>
        </w:rPr>
        <w:t xml:space="preserve"> por último, método “flash”, desarrollándose reacciones ultrarrápidas</w:t>
      </w:r>
      <w:r w:rsidRPr="00364283">
        <w:rPr>
          <w:rFonts w:eastAsia="Aptos"/>
          <w:color w:val="000000"/>
          <w:kern w:val="2"/>
          <w:szCs w:val="22"/>
          <w:lang w:eastAsia="en-US"/>
          <w14:ligatures w14:val="standardContextual"/>
        </w:rPr>
        <w:t>. Se utilizan como catalizadores los metales alcalinos y alcalinotérreos (AAEMs), K</w:t>
      </w:r>
      <w:r w:rsidRPr="00364283">
        <w:rPr>
          <w:rFonts w:eastAsia="Aptos"/>
          <w:color w:val="000000"/>
          <w:kern w:val="2"/>
          <w:szCs w:val="22"/>
          <w:vertAlign w:val="subscript"/>
          <w:lang w:eastAsia="en-US"/>
          <w14:ligatures w14:val="standardContextual"/>
        </w:rPr>
        <w:t>2</w:t>
      </w:r>
      <w:r w:rsidRPr="00364283">
        <w:rPr>
          <w:rFonts w:eastAsia="Aptos"/>
          <w:color w:val="000000"/>
          <w:kern w:val="2"/>
          <w:szCs w:val="22"/>
          <w:lang w:eastAsia="en-US"/>
          <w14:ligatures w14:val="standardContextual"/>
        </w:rPr>
        <w:t>CO</w:t>
      </w:r>
      <w:r w:rsidRPr="00364283">
        <w:rPr>
          <w:rFonts w:eastAsia="Aptos"/>
          <w:color w:val="000000"/>
          <w:kern w:val="2"/>
          <w:szCs w:val="22"/>
          <w:vertAlign w:val="subscript"/>
          <w:lang w:eastAsia="en-US"/>
          <w14:ligatures w14:val="standardContextual"/>
        </w:rPr>
        <w:t>3</w:t>
      </w:r>
      <w:r w:rsidRPr="00364283">
        <w:rPr>
          <w:rFonts w:eastAsia="Aptos"/>
          <w:color w:val="000000"/>
          <w:kern w:val="2"/>
          <w:szCs w:val="22"/>
          <w:lang w:eastAsia="en-US"/>
          <w14:ligatures w14:val="standardContextual"/>
        </w:rPr>
        <w:t xml:space="preserve"> y Ca (OH)</w:t>
      </w:r>
      <w:r w:rsidRPr="00364283">
        <w:rPr>
          <w:rFonts w:eastAsia="Aptos"/>
          <w:color w:val="000000"/>
          <w:kern w:val="2"/>
          <w:szCs w:val="22"/>
          <w:vertAlign w:val="subscript"/>
          <w:lang w:eastAsia="en-US"/>
          <w14:ligatures w14:val="standardContextual"/>
        </w:rPr>
        <w:t>2</w:t>
      </w:r>
      <w:r w:rsidRPr="00364283">
        <w:rPr>
          <w:rFonts w:eastAsia="Aptos"/>
          <w:color w:val="000000"/>
          <w:kern w:val="2"/>
          <w:szCs w:val="22"/>
          <w:lang w:eastAsia="en-US"/>
          <w14:ligatures w14:val="standardContextual"/>
        </w:rPr>
        <w:t xml:space="preserve"> pueden favorecer distintos productos (más gas, menos bioaceite).</w:t>
      </w:r>
      <w:r w:rsidRPr="005241F0">
        <w:rPr>
          <w:rFonts w:eastAsia="Aptos"/>
          <w:color w:val="000000"/>
          <w:kern w:val="2"/>
          <w:szCs w:val="22"/>
          <w:lang w:eastAsia="en-US"/>
          <w14:ligatures w14:val="standardContextual"/>
        </w:rPr>
        <w:t xml:space="preserve"> Por otro lado, la zeolita son estructuras microporosas que desoxigenan bioaceite, generan compuestos aromáticos (como benceno, tolueno), y por anexar el ZSM-5 mejora mucho el poder calorífico del bioaceite.</w:t>
      </w:r>
      <w:r>
        <w:rPr>
          <w:rFonts w:eastAsia="Aptos"/>
          <w:color w:val="000000"/>
          <w:kern w:val="2"/>
          <w:szCs w:val="22"/>
          <w:lang w:eastAsia="en-US"/>
          <w14:ligatures w14:val="standardContextual"/>
        </w:rPr>
        <w:t xml:space="preserve"> </w:t>
      </w:r>
    </w:p>
    <w:p w14:paraId="76660DF4" w14:textId="6AB47888" w:rsidR="005D3029" w:rsidRPr="005241F0" w:rsidRDefault="005D3029" w:rsidP="005D3029">
      <w:pPr>
        <w:pStyle w:val="Descripcin"/>
        <w:spacing w:after="0" w:line="480" w:lineRule="auto"/>
        <w:rPr>
          <w:rFonts w:ascii="Times New Roman" w:hAnsi="Times New Roman" w:cs="Times New Roman"/>
          <w:b/>
          <w:bCs/>
          <w:i w:val="0"/>
          <w:iCs w:val="0"/>
          <w:color w:val="000000" w:themeColor="text1"/>
          <w:sz w:val="24"/>
          <w:szCs w:val="24"/>
        </w:rPr>
      </w:pPr>
      <w:bookmarkStart w:id="4" w:name="_Ref203251907"/>
      <w:r w:rsidRPr="005241F0">
        <w:rPr>
          <w:rFonts w:ascii="Times New Roman" w:hAnsi="Times New Roman" w:cs="Times New Roman"/>
          <w:b/>
          <w:bCs/>
          <w:i w:val="0"/>
          <w:iCs w:val="0"/>
          <w:color w:val="000000" w:themeColor="text1"/>
          <w:sz w:val="24"/>
          <w:szCs w:val="24"/>
        </w:rPr>
        <w:t xml:space="preserve">Imagen </w:t>
      </w:r>
      <w:r w:rsidRPr="005241F0">
        <w:rPr>
          <w:rFonts w:ascii="Times New Roman" w:hAnsi="Times New Roman" w:cs="Times New Roman"/>
          <w:b/>
          <w:bCs/>
          <w:i w:val="0"/>
          <w:iCs w:val="0"/>
          <w:color w:val="000000" w:themeColor="text1"/>
          <w:sz w:val="24"/>
          <w:szCs w:val="24"/>
        </w:rPr>
        <w:fldChar w:fldCharType="begin"/>
      </w:r>
      <w:r w:rsidRPr="005241F0">
        <w:rPr>
          <w:rFonts w:ascii="Times New Roman" w:hAnsi="Times New Roman" w:cs="Times New Roman"/>
          <w:b/>
          <w:bCs/>
          <w:i w:val="0"/>
          <w:iCs w:val="0"/>
          <w:color w:val="000000" w:themeColor="text1"/>
          <w:sz w:val="24"/>
          <w:szCs w:val="24"/>
        </w:rPr>
        <w:instrText xml:space="preserve"> SEQ Imagen \* ARABIC </w:instrText>
      </w:r>
      <w:r w:rsidRPr="005241F0">
        <w:rPr>
          <w:rFonts w:ascii="Times New Roman" w:hAnsi="Times New Roman" w:cs="Times New Roman"/>
          <w:b/>
          <w:bCs/>
          <w:i w:val="0"/>
          <w:iCs w:val="0"/>
          <w:color w:val="000000" w:themeColor="text1"/>
          <w:sz w:val="24"/>
          <w:szCs w:val="24"/>
        </w:rPr>
        <w:fldChar w:fldCharType="separate"/>
      </w:r>
      <w:r w:rsidR="00E80C4C">
        <w:rPr>
          <w:rFonts w:ascii="Times New Roman" w:hAnsi="Times New Roman" w:cs="Times New Roman"/>
          <w:b/>
          <w:bCs/>
          <w:i w:val="0"/>
          <w:iCs w:val="0"/>
          <w:noProof/>
          <w:color w:val="000000" w:themeColor="text1"/>
          <w:sz w:val="24"/>
          <w:szCs w:val="24"/>
        </w:rPr>
        <w:t>1</w:t>
      </w:r>
      <w:r w:rsidRPr="005241F0">
        <w:rPr>
          <w:rFonts w:ascii="Times New Roman" w:hAnsi="Times New Roman" w:cs="Times New Roman"/>
          <w:b/>
          <w:bCs/>
          <w:i w:val="0"/>
          <w:iCs w:val="0"/>
          <w:color w:val="000000" w:themeColor="text1"/>
          <w:sz w:val="24"/>
          <w:szCs w:val="24"/>
        </w:rPr>
        <w:fldChar w:fldCharType="end"/>
      </w:r>
      <w:bookmarkEnd w:id="4"/>
      <w:r w:rsidRPr="005241F0">
        <w:rPr>
          <w:rFonts w:ascii="Times New Roman" w:hAnsi="Times New Roman" w:cs="Times New Roman"/>
          <w:b/>
          <w:bCs/>
          <w:i w:val="0"/>
          <w:iCs w:val="0"/>
          <w:color w:val="000000" w:themeColor="text1"/>
          <w:sz w:val="24"/>
          <w:szCs w:val="24"/>
        </w:rPr>
        <w:t xml:space="preserve">. </w:t>
      </w:r>
    </w:p>
    <w:p w14:paraId="4432462C" w14:textId="45A8E7A7" w:rsidR="005D3029" w:rsidRPr="005D3029" w:rsidRDefault="00DF020E" w:rsidP="005D3029">
      <w:pPr>
        <w:pStyle w:val="Descripcin"/>
        <w:spacing w:after="0" w:line="480" w:lineRule="auto"/>
        <w:rPr>
          <w:rFonts w:ascii="Times New Roman" w:hAnsi="Times New Roman" w:cs="Times New Roman"/>
          <w:color w:val="000000" w:themeColor="text1"/>
          <w:sz w:val="24"/>
          <w:szCs w:val="24"/>
        </w:rPr>
      </w:pPr>
      <w:r>
        <w:rPr>
          <w:rFonts w:eastAsia="Aptos"/>
          <w:noProof/>
          <w:kern w:val="2"/>
          <w:szCs w:val="22"/>
          <w:lang w:val="es-MX"/>
          <w14:ligatures w14:val="standardContextual"/>
        </w:rPr>
        <w:drawing>
          <wp:anchor distT="0" distB="0" distL="114300" distR="114300" simplePos="0" relativeHeight="251661312" behindDoc="0" locked="0" layoutInCell="1" allowOverlap="1" wp14:anchorId="60FF8FE8" wp14:editId="2004C737">
            <wp:simplePos x="0" y="0"/>
            <wp:positionH relativeFrom="margin">
              <wp:posOffset>163830</wp:posOffset>
            </wp:positionH>
            <wp:positionV relativeFrom="paragraph">
              <wp:posOffset>344170</wp:posOffset>
            </wp:positionV>
            <wp:extent cx="3999865" cy="2807970"/>
            <wp:effectExtent l="0" t="0" r="635" b="0"/>
            <wp:wrapSquare wrapText="bothSides"/>
            <wp:docPr id="135939188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9865" cy="2807970"/>
                    </a:xfrm>
                    <a:prstGeom prst="rect">
                      <a:avLst/>
                    </a:prstGeom>
                    <a:noFill/>
                  </pic:spPr>
                </pic:pic>
              </a:graphicData>
            </a:graphic>
            <wp14:sizeRelH relativeFrom="page">
              <wp14:pctWidth>0</wp14:pctWidth>
            </wp14:sizeRelH>
            <wp14:sizeRelV relativeFrom="page">
              <wp14:pctHeight>0</wp14:pctHeight>
            </wp14:sizeRelV>
          </wp:anchor>
        </w:drawing>
      </w:r>
      <w:r w:rsidR="005D3029" w:rsidRPr="005D3029">
        <w:rPr>
          <w:rFonts w:ascii="Times New Roman" w:hAnsi="Times New Roman" w:cs="Times New Roman"/>
          <w:color w:val="000000" w:themeColor="text1"/>
          <w:sz w:val="24"/>
          <w:szCs w:val="24"/>
        </w:rPr>
        <w:t>Mecanismo de reacción de pirólisis catalítica de biomasa.</w:t>
      </w:r>
    </w:p>
    <w:p w14:paraId="352D5802" w14:textId="159520F8" w:rsidR="003C63C1" w:rsidRDefault="005D3029" w:rsidP="00D16CD8">
      <w:pPr>
        <w:jc w:val="both"/>
        <w:rPr>
          <w:rFonts w:eastAsia="Aptos"/>
          <w:kern w:val="2"/>
          <w:sz w:val="20"/>
          <w:szCs w:val="20"/>
          <w:lang w:eastAsia="en-US"/>
          <w14:ligatures w14:val="standardContextual"/>
        </w:rPr>
      </w:pPr>
      <w:r w:rsidRPr="00521EE8">
        <w:rPr>
          <w:rFonts w:eastAsia="Aptos"/>
          <w:kern w:val="2"/>
          <w:sz w:val="20"/>
          <w:szCs w:val="20"/>
          <w:lang w:val="es-MX" w:eastAsia="en-US"/>
          <w14:ligatures w14:val="standardContextual"/>
        </w:rPr>
        <w:t>Nota. Detalles de cada una de las reacciones mediante catalizado</w:t>
      </w:r>
      <w:r w:rsidR="00DF020E" w:rsidRPr="00521EE8">
        <w:rPr>
          <w:rFonts w:eastAsia="Aptos"/>
          <w:kern w:val="2"/>
          <w:sz w:val="20"/>
          <w:szCs w:val="20"/>
          <w:lang w:val="es-MX" w:eastAsia="en-US"/>
          <w14:ligatures w14:val="standardContextual"/>
        </w:rPr>
        <w:t xml:space="preserve">. </w:t>
      </w:r>
      <w:r w:rsidR="00DF020E" w:rsidRPr="00521EE8">
        <w:rPr>
          <w:rFonts w:eastAsia="Aptos"/>
          <w:kern w:val="2"/>
          <w:sz w:val="20"/>
          <w:szCs w:val="20"/>
          <w:lang w:val="en-US" w:eastAsia="en-US"/>
          <w14:ligatures w14:val="standardContextual"/>
        </w:rPr>
        <w:t xml:space="preserve">Adaptado de </w:t>
      </w:r>
      <w:r w:rsidR="00DF020E" w:rsidRPr="00521EE8">
        <w:rPr>
          <w:i/>
          <w:iCs/>
          <w:sz w:val="20"/>
          <w:szCs w:val="20"/>
          <w:lang w:val="en-US"/>
        </w:rPr>
        <w:t>Catalytic thermochemical conversion of biomass for biofuel production: A comprehensive review</w:t>
      </w:r>
      <w:r w:rsidR="00DF020E" w:rsidRPr="00521EE8">
        <w:rPr>
          <w:sz w:val="20"/>
          <w:szCs w:val="20"/>
          <w:lang w:val="en-US"/>
        </w:rPr>
        <w:t xml:space="preserve">, por Ong et al., 2019. </w:t>
      </w:r>
      <w:r w:rsidR="00DF020E" w:rsidRPr="00521EE8">
        <w:rPr>
          <w:i/>
          <w:iCs/>
          <w:sz w:val="20"/>
          <w:szCs w:val="20"/>
        </w:rPr>
        <w:t>Renewable and Sustainable Energy Reviews</w:t>
      </w:r>
      <w:r w:rsidR="00DF020E" w:rsidRPr="00521EE8">
        <w:rPr>
          <w:rFonts w:eastAsia="Aptos"/>
          <w:kern w:val="2"/>
          <w:sz w:val="20"/>
          <w:szCs w:val="20"/>
          <w:lang w:eastAsia="en-US"/>
          <w14:ligatures w14:val="standardContextual"/>
        </w:rPr>
        <w:t>.</w:t>
      </w:r>
    </w:p>
    <w:p w14:paraId="602E07E8" w14:textId="77777777" w:rsidR="00D16CD8" w:rsidRPr="00D16CD8" w:rsidRDefault="00D16CD8" w:rsidP="00D16CD8">
      <w:pPr>
        <w:jc w:val="both"/>
        <w:rPr>
          <w:rFonts w:eastAsia="Aptos"/>
          <w:kern w:val="2"/>
          <w:sz w:val="20"/>
          <w:szCs w:val="20"/>
          <w:lang w:eastAsia="en-US"/>
          <w14:ligatures w14:val="standardContextual"/>
        </w:rPr>
      </w:pPr>
    </w:p>
    <w:p w14:paraId="12444397" w14:textId="725B5734" w:rsidR="00DF020E" w:rsidRPr="00DF020E" w:rsidRDefault="00DF020E" w:rsidP="00DF020E">
      <w:pPr>
        <w:spacing w:line="480" w:lineRule="auto"/>
        <w:rPr>
          <w:rFonts w:eastAsia="Aptos"/>
          <w:b/>
          <w:bCs/>
          <w:kern w:val="2"/>
          <w:szCs w:val="22"/>
          <w:lang w:val="es-MX" w:eastAsia="en-US"/>
          <w14:ligatures w14:val="standardContextual"/>
        </w:rPr>
      </w:pPr>
      <w:r w:rsidRPr="00DF020E">
        <w:rPr>
          <w:rFonts w:eastAsia="Aptos"/>
          <w:b/>
          <w:bCs/>
          <w:color w:val="000000"/>
          <w:kern w:val="2"/>
          <w:szCs w:val="22"/>
          <w:lang w:val="es-MX" w:eastAsia="en-US"/>
          <w14:ligatures w14:val="standardContextual"/>
        </w:rPr>
        <w:t xml:space="preserve">RESULTADOS </w:t>
      </w:r>
    </w:p>
    <w:p w14:paraId="182A9122" w14:textId="1DB41C08" w:rsidR="00DF020E" w:rsidRPr="00A96C5D" w:rsidRDefault="005D3029" w:rsidP="00D16CD8">
      <w:pPr>
        <w:suppressAutoHyphens/>
        <w:autoSpaceDN w:val="0"/>
        <w:jc w:val="both"/>
        <w:textAlignment w:val="baseline"/>
        <w:rPr>
          <w:rFonts w:eastAsia="Calibri" w:cs="Arial"/>
          <w:color w:val="000000"/>
          <w:szCs w:val="22"/>
          <w:lang w:val="es-MX" w:eastAsia="en-US"/>
        </w:rPr>
      </w:pPr>
      <w:r w:rsidRPr="00474CEA">
        <w:rPr>
          <w:rFonts w:eastAsia="Calibri" w:cs="Arial"/>
          <w:color w:val="000000"/>
          <w:szCs w:val="22"/>
          <w:lang w:val="es-MX" w:eastAsia="en-US"/>
        </w:rPr>
        <w:t xml:space="preserve">Los procesos de conversión termoquímica consisten en transformar materiales carbonosos en productos intermedios líquidos o gaseosos, con el objetivo de generar combustibles, compuestos químicos, energía térmica o eléctrica. Dentro del ámbito de la conversión de biomasa, existen múltiples rutas termoquímicas, cada una caracterizada por una producción específica de compuestos y el uso de sistemas de operación variados. La eficiencia y calidad de los </w:t>
      </w:r>
      <w:r w:rsidRPr="00474CEA">
        <w:rPr>
          <w:rFonts w:eastAsia="Calibri" w:cs="Arial"/>
          <w:color w:val="000000"/>
          <w:szCs w:val="22"/>
          <w:lang w:val="es-MX" w:eastAsia="en-US"/>
        </w:rPr>
        <w:lastRenderedPageBreak/>
        <w:t>productos generados dependen de múltiples parámetros operativos y de alimentación, tales como el tiempo de residencia, el uso y tipo de catalizadores, las condiciones de pretratamiento, la velocidad de calentamiento, la humedad y granulometría del sustrato, la presión del sistema, el tipo de reactivos empleados y el régimen de contacto entre fases</w:t>
      </w:r>
      <w:r>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"/>
          <w:id w:val="2131587961"/>
          <w:placeholder>
            <w:docPart w:val="393AD6AB21DE467D901B4A57ACF22C6F"/>
          </w:placeholder>
        </w:sdtPr>
        <w:sdtContent>
          <w:r w:rsidRPr="00E40976">
            <w:rPr>
              <w:rFonts w:eastAsia="Calibri" w:cs="Arial"/>
              <w:color w:val="000000"/>
              <w:szCs w:val="22"/>
              <w:lang w:val="es-MX" w:eastAsia="en-US"/>
            </w:rPr>
            <w:t>(Joshi et al., 2024)</w:t>
          </w:r>
        </w:sdtContent>
      </w:sdt>
      <w:r>
        <w:rPr>
          <w:rFonts w:eastAsia="Calibri" w:cs="Arial"/>
          <w:color w:val="000000"/>
          <w:szCs w:val="22"/>
          <w:lang w:val="es-MX" w:eastAsia="en-US"/>
        </w:rPr>
        <w:t>.</w:t>
      </w:r>
    </w:p>
    <w:p w14:paraId="430E8A25" w14:textId="77777777" w:rsidR="003C63C1" w:rsidRDefault="003C63C1" w:rsidP="00521EE8">
      <w:pPr>
        <w:suppressAutoHyphens/>
        <w:autoSpaceDN w:val="0"/>
        <w:jc w:val="both"/>
        <w:textAlignment w:val="baseline"/>
        <w:rPr>
          <w:rFonts w:eastAsia="Calibri" w:cs="Arial"/>
          <w:b/>
          <w:bCs/>
          <w:color w:val="000000"/>
          <w:szCs w:val="22"/>
          <w:lang w:val="es-MX" w:eastAsia="en-US"/>
        </w:rPr>
      </w:pPr>
    </w:p>
    <w:p w14:paraId="5412DDDE" w14:textId="279610C8" w:rsidR="00A96C5D" w:rsidRDefault="005D3029" w:rsidP="00521EE8">
      <w:pPr>
        <w:suppressAutoHyphens/>
        <w:autoSpaceDN w:val="0"/>
        <w:jc w:val="both"/>
        <w:textAlignment w:val="baseline"/>
        <w:rPr>
          <w:rFonts w:eastAsia="Calibri" w:cs="Arial"/>
          <w:b/>
          <w:bCs/>
          <w:color w:val="000000"/>
          <w:szCs w:val="22"/>
          <w:lang w:val="es-MX" w:eastAsia="en-US"/>
        </w:rPr>
      </w:pPr>
      <w:r w:rsidRPr="00E40976">
        <w:rPr>
          <w:rFonts w:eastAsia="Calibri" w:cs="Arial"/>
          <w:b/>
          <w:bCs/>
          <w:color w:val="000000"/>
          <w:szCs w:val="22"/>
          <w:lang w:val="es-MX" w:eastAsia="en-US"/>
        </w:rPr>
        <w:t>Estrategias para mejorar la eficiencia de conversión energétic</w:t>
      </w:r>
      <w:r w:rsidR="00A96C5D">
        <w:rPr>
          <w:rFonts w:eastAsia="Calibri" w:cs="Arial"/>
          <w:b/>
          <w:bCs/>
          <w:color w:val="000000"/>
          <w:szCs w:val="22"/>
          <w:lang w:val="es-MX" w:eastAsia="en-US"/>
        </w:rPr>
        <w:t>a</w:t>
      </w:r>
    </w:p>
    <w:p w14:paraId="16EF853F" w14:textId="77777777" w:rsidR="00E80C4C" w:rsidRPr="00E80C4C" w:rsidRDefault="00A96C5D" w:rsidP="00E80C4C">
      <w:pPr>
        <w:suppressAutoHyphens/>
        <w:autoSpaceDN w:val="0"/>
        <w:jc w:val="both"/>
        <w:textAlignment w:val="baseline"/>
        <w:rPr>
          <w:b/>
          <w:bCs/>
          <w:color w:val="000000" w:themeColor="text1"/>
        </w:rPr>
      </w:pPr>
      <w:r w:rsidRPr="00A96C5D">
        <w:rPr>
          <w:rFonts w:eastAsia="Calibri" w:cs="Arial"/>
          <w:color w:val="000000"/>
          <w:szCs w:val="22"/>
          <w:lang w:val="es-MX" w:eastAsia="en-US"/>
        </w:rPr>
        <w:t>Una estrategia que está surgiendo es la utilización de</w:t>
      </w:r>
      <w:r>
        <w:rPr>
          <w:rFonts w:eastAsia="Calibri" w:cs="Arial"/>
          <w:b/>
          <w:bCs/>
          <w:color w:val="000000"/>
          <w:szCs w:val="22"/>
          <w:lang w:val="es-MX" w:eastAsia="en-US"/>
        </w:rPr>
        <w:t xml:space="preserve"> </w:t>
      </w:r>
      <w:r w:rsidR="005D3029" w:rsidRPr="00E40976">
        <w:rPr>
          <w:rFonts w:eastAsia="Calibri" w:cs="Arial"/>
          <w:color w:val="000000"/>
          <w:szCs w:val="22"/>
          <w:lang w:val="es-MX" w:eastAsia="en-US"/>
        </w:rPr>
        <w:t>la humidificación del aire de combustión</w:t>
      </w:r>
      <w:r w:rsidR="000A1CE2">
        <w:rPr>
          <w:rFonts w:eastAsia="Calibri" w:cs="Arial"/>
          <w:color w:val="000000"/>
          <w:szCs w:val="22"/>
          <w:lang w:val="es-MX" w:eastAsia="en-US"/>
        </w:rPr>
        <w:t xml:space="preserve">, </w:t>
      </w:r>
      <w:r w:rsidR="005D3029" w:rsidRPr="00E40976">
        <w:rPr>
          <w:rFonts w:eastAsia="Calibri" w:cs="Arial"/>
          <w:color w:val="000000"/>
          <w:szCs w:val="22"/>
          <w:lang w:val="es-MX" w:eastAsia="en-US"/>
        </w:rPr>
        <w:t>es decir, añadirle vapor de agua antes de que entre a la caldera</w:t>
      </w:r>
      <w:r w:rsidR="000A1CE2">
        <w:rPr>
          <w:rFonts w:eastAsia="Calibri" w:cs="Arial"/>
          <w:color w:val="000000"/>
          <w:szCs w:val="22"/>
          <w:lang w:val="es-MX" w:eastAsia="en-US"/>
        </w:rPr>
        <w:t>, esto</w:t>
      </w:r>
      <w:r w:rsidR="005D3029" w:rsidRPr="00E40976">
        <w:rPr>
          <w:rFonts w:eastAsia="Calibri" w:cs="Arial"/>
          <w:color w:val="000000"/>
          <w:szCs w:val="22"/>
          <w:lang w:val="es-MX" w:eastAsia="en-US"/>
        </w:rPr>
        <w:t xml:space="preserve"> mejora el funcionamiento de una caldera de biomasa que ya cuenta con un condensador de gases de escape (tipo spray)</w:t>
      </w:r>
      <w:r>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"/>
          <w:id w:val="1267664981"/>
          <w:placeholder>
            <w:docPart w:val="8873F33841DB4D0B8887F3DC4C62DB22"/>
          </w:placeholder>
        </w:sdtPr>
        <w:sdtContent>
          <w:r w:rsidRPr="00E40976">
            <w:rPr>
              <w:color w:val="000000"/>
            </w:rPr>
            <w:t>(Dlouhý &amp; Havlík, 2025, p.8)</w:t>
          </w:r>
        </w:sdtContent>
      </w:sdt>
      <w:r w:rsidR="005D3029" w:rsidRPr="00E40976">
        <w:rPr>
          <w:rFonts w:eastAsia="Calibri" w:cs="Arial"/>
          <w:color w:val="000000"/>
          <w:szCs w:val="22"/>
          <w:lang w:val="es-MX" w:eastAsia="en-US"/>
        </w:rPr>
        <w:t xml:space="preserve">. </w:t>
      </w:r>
      <w:r>
        <w:rPr>
          <w:rFonts w:eastAsia="Calibri" w:cs="Arial"/>
          <w:color w:val="000000"/>
          <w:szCs w:val="22"/>
          <w:lang w:val="es-MX" w:eastAsia="en-US"/>
        </w:rPr>
        <w:t xml:space="preserve">En la </w:t>
      </w:r>
      <w:r w:rsidR="005D3029" w:rsidRPr="009E7DE0">
        <w:rPr>
          <w:rFonts w:eastAsia="Calibri" w:cs="Arial"/>
          <w:color w:val="000000"/>
          <w:szCs w:val="22"/>
          <w:lang w:val="es-MX" w:eastAsia="en-US"/>
        </w:rPr>
        <w:fldChar w:fldCharType="begin"/>
      </w:r>
      <w:r w:rsidR="005D3029" w:rsidRPr="009E7DE0">
        <w:rPr>
          <w:rFonts w:eastAsia="Calibri" w:cs="Arial"/>
          <w:color w:val="000000"/>
          <w:szCs w:val="22"/>
          <w:lang w:val="es-MX" w:eastAsia="en-US"/>
        </w:rPr>
        <w:instrText xml:space="preserve"> REF _Ref203255735 \h  \* MERGEFORMAT </w:instrText>
      </w:r>
      <w:r w:rsidR="005D3029" w:rsidRPr="009E7DE0">
        <w:rPr>
          <w:rFonts w:eastAsia="Calibri" w:cs="Arial"/>
          <w:color w:val="000000"/>
          <w:szCs w:val="22"/>
          <w:lang w:val="es-MX" w:eastAsia="en-US"/>
        </w:rPr>
      </w:r>
      <w:r w:rsidR="005D3029" w:rsidRPr="009E7DE0">
        <w:rPr>
          <w:rFonts w:eastAsia="Calibri" w:cs="Arial"/>
          <w:color w:val="000000"/>
          <w:szCs w:val="22"/>
          <w:lang w:val="es-MX" w:eastAsia="en-US"/>
        </w:rPr>
        <w:fldChar w:fldCharType="separate"/>
      </w:r>
    </w:p>
    <w:p w14:paraId="164BB871" w14:textId="52250FC3" w:rsidR="005D3029" w:rsidRDefault="00E80C4C" w:rsidP="00D16CD8">
      <w:pPr>
        <w:suppressAutoHyphens/>
        <w:autoSpaceDN w:val="0"/>
        <w:jc w:val="both"/>
        <w:textAlignment w:val="baseline"/>
        <w:rPr>
          <w:rFonts w:eastAsia="Calibri" w:cs="Arial"/>
          <w:color w:val="000000"/>
          <w:szCs w:val="22"/>
          <w:lang w:val="es-MX" w:eastAsia="en-US"/>
        </w:rPr>
      </w:pPr>
      <w:r w:rsidRPr="00E40976">
        <w:rPr>
          <w:b/>
          <w:bCs/>
          <w:color w:val="000000" w:themeColor="text1"/>
        </w:rPr>
        <w:t>Imagen</w:t>
      </w:r>
      <w:r w:rsidRPr="00E40976">
        <w:rPr>
          <w:b/>
          <w:bCs/>
          <w:noProof/>
          <w:color w:val="000000" w:themeColor="text1"/>
        </w:rPr>
        <w:t xml:space="preserve"> </w:t>
      </w:r>
      <w:r>
        <w:rPr>
          <w:b/>
          <w:bCs/>
          <w:i/>
          <w:iCs/>
          <w:noProof/>
          <w:color w:val="000000" w:themeColor="text1"/>
        </w:rPr>
        <w:t>2</w:t>
      </w:r>
      <w:r w:rsidR="005D3029" w:rsidRPr="009E7DE0">
        <w:rPr>
          <w:rFonts w:eastAsia="Calibri" w:cs="Arial"/>
          <w:color w:val="000000"/>
          <w:szCs w:val="22"/>
          <w:lang w:val="es-MX" w:eastAsia="en-US"/>
        </w:rPr>
        <w:fldChar w:fldCharType="end"/>
      </w:r>
      <w:r w:rsidR="00A96C5D">
        <w:rPr>
          <w:rFonts w:eastAsia="Calibri" w:cs="Arial"/>
          <w:color w:val="000000"/>
          <w:szCs w:val="22"/>
          <w:lang w:val="es-MX" w:eastAsia="en-US"/>
        </w:rPr>
        <w:t xml:space="preserve"> se presenta un ejemplo de un sistema de calderas de combustión de biomasa </w:t>
      </w:r>
      <w:r w:rsidR="005D3029" w:rsidRPr="00E40976">
        <w:rPr>
          <w:rFonts w:eastAsia="Calibri" w:cs="Arial"/>
          <w:color w:val="000000"/>
          <w:szCs w:val="22"/>
          <w:lang w:val="es-MX" w:eastAsia="en-US"/>
        </w:rPr>
        <w:t>que usa astillas de madera como combustible.</w:t>
      </w:r>
    </w:p>
    <w:p w14:paraId="71237723" w14:textId="77777777" w:rsidR="003C63C1" w:rsidRDefault="003C63C1" w:rsidP="003C63C1">
      <w:pPr>
        <w:pStyle w:val="Descripcin"/>
        <w:spacing w:after="0"/>
        <w:rPr>
          <w:rFonts w:ascii="Times New Roman" w:hAnsi="Times New Roman" w:cs="Times New Roman"/>
          <w:b/>
          <w:bCs/>
          <w:i w:val="0"/>
          <w:iCs w:val="0"/>
          <w:color w:val="000000" w:themeColor="text1"/>
          <w:sz w:val="24"/>
          <w:szCs w:val="24"/>
        </w:rPr>
      </w:pPr>
      <w:bookmarkStart w:id="5" w:name="_Ref203255735"/>
    </w:p>
    <w:p w14:paraId="598BFCFA" w14:textId="0928C820" w:rsidR="00A96C5D" w:rsidRPr="00E40976" w:rsidRDefault="00A96C5D" w:rsidP="003C63C1">
      <w:pPr>
        <w:pStyle w:val="Descripcin"/>
        <w:spacing w:after="0"/>
        <w:rPr>
          <w:rFonts w:ascii="Times New Roman" w:hAnsi="Times New Roman" w:cs="Times New Roman"/>
          <w:b/>
          <w:bCs/>
          <w:i w:val="0"/>
          <w:iCs w:val="0"/>
          <w:color w:val="000000" w:themeColor="text1"/>
          <w:sz w:val="24"/>
          <w:szCs w:val="24"/>
        </w:rPr>
      </w:pPr>
      <w:r w:rsidRPr="00E40976">
        <w:rPr>
          <w:rFonts w:ascii="Times New Roman" w:hAnsi="Times New Roman" w:cs="Times New Roman"/>
          <w:b/>
          <w:bCs/>
          <w:i w:val="0"/>
          <w:iCs w:val="0"/>
          <w:color w:val="000000" w:themeColor="text1"/>
          <w:sz w:val="24"/>
          <w:szCs w:val="24"/>
        </w:rPr>
        <w:t xml:space="preserve">Imagen </w:t>
      </w:r>
      <w:r w:rsidRPr="00E40976">
        <w:rPr>
          <w:rFonts w:ascii="Times New Roman" w:hAnsi="Times New Roman" w:cs="Times New Roman"/>
          <w:b/>
          <w:bCs/>
          <w:i w:val="0"/>
          <w:iCs w:val="0"/>
          <w:color w:val="000000" w:themeColor="text1"/>
          <w:sz w:val="24"/>
          <w:szCs w:val="24"/>
        </w:rPr>
        <w:fldChar w:fldCharType="begin"/>
      </w:r>
      <w:r w:rsidRPr="00E40976">
        <w:rPr>
          <w:rFonts w:ascii="Times New Roman" w:hAnsi="Times New Roman" w:cs="Times New Roman"/>
          <w:b/>
          <w:bCs/>
          <w:i w:val="0"/>
          <w:iCs w:val="0"/>
          <w:color w:val="000000" w:themeColor="text1"/>
          <w:sz w:val="24"/>
          <w:szCs w:val="24"/>
        </w:rPr>
        <w:instrText xml:space="preserve"> SEQ Imagen \* ARABIC </w:instrText>
      </w:r>
      <w:r w:rsidRPr="00E40976">
        <w:rPr>
          <w:rFonts w:ascii="Times New Roman" w:hAnsi="Times New Roman" w:cs="Times New Roman"/>
          <w:b/>
          <w:bCs/>
          <w:i w:val="0"/>
          <w:iCs w:val="0"/>
          <w:color w:val="000000" w:themeColor="text1"/>
          <w:sz w:val="24"/>
          <w:szCs w:val="24"/>
        </w:rPr>
        <w:fldChar w:fldCharType="separate"/>
      </w:r>
      <w:r w:rsidR="00E80C4C">
        <w:rPr>
          <w:rFonts w:ascii="Times New Roman" w:hAnsi="Times New Roman" w:cs="Times New Roman"/>
          <w:b/>
          <w:bCs/>
          <w:i w:val="0"/>
          <w:iCs w:val="0"/>
          <w:noProof/>
          <w:color w:val="000000" w:themeColor="text1"/>
          <w:sz w:val="24"/>
          <w:szCs w:val="24"/>
        </w:rPr>
        <w:t>2</w:t>
      </w:r>
      <w:r w:rsidRPr="00E40976">
        <w:rPr>
          <w:rFonts w:ascii="Times New Roman" w:hAnsi="Times New Roman" w:cs="Times New Roman"/>
          <w:b/>
          <w:bCs/>
          <w:i w:val="0"/>
          <w:iCs w:val="0"/>
          <w:color w:val="000000" w:themeColor="text1"/>
          <w:sz w:val="24"/>
          <w:szCs w:val="24"/>
        </w:rPr>
        <w:fldChar w:fldCharType="end"/>
      </w:r>
      <w:bookmarkEnd w:id="5"/>
      <w:r w:rsidRPr="00E40976">
        <w:rPr>
          <w:rFonts w:ascii="Times New Roman" w:hAnsi="Times New Roman" w:cs="Times New Roman"/>
          <w:b/>
          <w:bCs/>
          <w:i w:val="0"/>
          <w:iCs w:val="0"/>
          <w:color w:val="000000" w:themeColor="text1"/>
          <w:sz w:val="24"/>
          <w:szCs w:val="24"/>
        </w:rPr>
        <w:t>.</w:t>
      </w:r>
    </w:p>
    <w:p w14:paraId="71EF83E4" w14:textId="7C1BF6F2" w:rsidR="005D3029" w:rsidRPr="00A96C5D" w:rsidRDefault="00A96C5D" w:rsidP="003C63C1">
      <w:pPr>
        <w:pStyle w:val="Descripcin"/>
        <w:spacing w:after="0"/>
        <w:rPr>
          <w:rFonts w:ascii="Times New Roman" w:eastAsia="Calibri" w:hAnsi="Times New Roman" w:cs="Times New Roman"/>
          <w:noProof/>
          <w:color w:val="000000" w:themeColor="text1"/>
          <w:sz w:val="24"/>
          <w:szCs w:val="24"/>
          <w:lang w:val="es-MX"/>
        </w:rPr>
      </w:pPr>
      <w:r w:rsidRPr="00E40976">
        <w:rPr>
          <w:rFonts w:ascii="Times New Roman" w:hAnsi="Times New Roman" w:cs="Times New Roman"/>
          <w:color w:val="000000" w:themeColor="text1"/>
          <w:sz w:val="24"/>
          <w:szCs w:val="24"/>
        </w:rPr>
        <w:t>Sistema de calderas de combustión de biomasa.</w:t>
      </w:r>
    </w:p>
    <w:p w14:paraId="0CA3AE8D" w14:textId="57DDA50A" w:rsidR="005D3029" w:rsidRDefault="003C63C1" w:rsidP="005D3029">
      <w:pPr>
        <w:suppressAutoHyphens/>
        <w:autoSpaceDN w:val="0"/>
        <w:spacing w:after="160" w:line="480" w:lineRule="auto"/>
        <w:textAlignment w:val="baseline"/>
        <w:rPr>
          <w:rFonts w:eastAsia="Calibri" w:cs="Arial"/>
          <w:color w:val="000000"/>
          <w:szCs w:val="22"/>
          <w:lang w:val="es-MX" w:eastAsia="en-US"/>
        </w:rPr>
      </w:pPr>
      <w:r>
        <w:rPr>
          <w:rFonts w:eastAsia="Calibri" w:cs="Arial"/>
          <w:noProof/>
          <w:color w:val="000000"/>
          <w:szCs w:val="22"/>
          <w:lang w:val="es-MX"/>
        </w:rPr>
        <w:drawing>
          <wp:anchor distT="0" distB="0" distL="114300" distR="114300" simplePos="0" relativeHeight="251665408" behindDoc="1" locked="0" layoutInCell="1" allowOverlap="1" wp14:anchorId="4DEB0999" wp14:editId="76C4810B">
            <wp:simplePos x="0" y="0"/>
            <wp:positionH relativeFrom="margin">
              <wp:posOffset>684530</wp:posOffset>
            </wp:positionH>
            <wp:positionV relativeFrom="paragraph">
              <wp:posOffset>34925</wp:posOffset>
            </wp:positionV>
            <wp:extent cx="2584450" cy="1833880"/>
            <wp:effectExtent l="0" t="0" r="6350" b="0"/>
            <wp:wrapTight wrapText="bothSides">
              <wp:wrapPolygon edited="0">
                <wp:start x="0" y="0"/>
                <wp:lineTo x="0" y="21316"/>
                <wp:lineTo x="21494" y="21316"/>
                <wp:lineTo x="21494" y="0"/>
                <wp:lineTo x="0" y="0"/>
              </wp:wrapPolygon>
            </wp:wrapTight>
            <wp:docPr id="193036585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450" cy="1833880"/>
                    </a:xfrm>
                    <a:prstGeom prst="rect">
                      <a:avLst/>
                    </a:prstGeom>
                    <a:noFill/>
                  </pic:spPr>
                </pic:pic>
              </a:graphicData>
            </a:graphic>
            <wp14:sizeRelH relativeFrom="page">
              <wp14:pctWidth>0</wp14:pctWidth>
            </wp14:sizeRelH>
            <wp14:sizeRelV relativeFrom="page">
              <wp14:pctHeight>0</wp14:pctHeight>
            </wp14:sizeRelV>
          </wp:anchor>
        </w:drawing>
      </w:r>
    </w:p>
    <w:p w14:paraId="7E6C2046" w14:textId="494685E5" w:rsidR="005D3029" w:rsidRDefault="005D3029" w:rsidP="005D3029">
      <w:pPr>
        <w:suppressAutoHyphens/>
        <w:autoSpaceDN w:val="0"/>
        <w:spacing w:after="160" w:line="480" w:lineRule="auto"/>
        <w:textAlignment w:val="baseline"/>
        <w:rPr>
          <w:rFonts w:eastAsia="Calibri" w:cs="Arial"/>
          <w:color w:val="000000"/>
          <w:szCs w:val="22"/>
          <w:lang w:val="es-MX" w:eastAsia="en-US"/>
        </w:rPr>
      </w:pPr>
    </w:p>
    <w:p w14:paraId="151F2175" w14:textId="77777777" w:rsidR="005D3029" w:rsidRDefault="005D3029" w:rsidP="005D3029">
      <w:pPr>
        <w:suppressAutoHyphens/>
        <w:autoSpaceDN w:val="0"/>
        <w:spacing w:after="160" w:line="480" w:lineRule="auto"/>
        <w:ind w:firstLine="720"/>
        <w:textAlignment w:val="baseline"/>
        <w:rPr>
          <w:rFonts w:eastAsia="Calibri" w:cs="Arial"/>
          <w:color w:val="000000"/>
          <w:szCs w:val="22"/>
          <w:lang w:val="es-MX" w:eastAsia="en-US"/>
        </w:rPr>
      </w:pPr>
    </w:p>
    <w:p w14:paraId="52519E71" w14:textId="77777777" w:rsidR="00A96C5D" w:rsidRDefault="00A96C5D" w:rsidP="00DF020E">
      <w:pPr>
        <w:suppressAutoHyphens/>
        <w:autoSpaceDN w:val="0"/>
        <w:spacing w:after="160" w:line="480" w:lineRule="auto"/>
        <w:textAlignment w:val="baseline"/>
        <w:rPr>
          <w:rFonts w:eastAsia="Calibri" w:cs="Arial"/>
          <w:color w:val="000000"/>
          <w:szCs w:val="22"/>
          <w:lang w:val="es-MX" w:eastAsia="en-US"/>
        </w:rPr>
      </w:pPr>
    </w:p>
    <w:p w14:paraId="57B56AC8" w14:textId="77777777" w:rsidR="003C63C1" w:rsidRDefault="003C63C1" w:rsidP="00521EE8">
      <w:pPr>
        <w:suppressAutoHyphens/>
        <w:autoSpaceDN w:val="0"/>
        <w:jc w:val="both"/>
        <w:textAlignment w:val="baseline"/>
        <w:rPr>
          <w:rFonts w:eastAsia="Calibri" w:cs="Arial"/>
          <w:i/>
          <w:iCs/>
          <w:color w:val="000000"/>
          <w:sz w:val="20"/>
          <w:szCs w:val="20"/>
          <w:lang w:val="es-MX" w:eastAsia="en-US"/>
        </w:rPr>
      </w:pPr>
    </w:p>
    <w:p w14:paraId="18362DE4" w14:textId="6C10B324" w:rsidR="005D3029" w:rsidRPr="00A96C5D" w:rsidRDefault="005D3029" w:rsidP="00521EE8">
      <w:pPr>
        <w:suppressAutoHyphens/>
        <w:autoSpaceDN w:val="0"/>
        <w:jc w:val="both"/>
        <w:textAlignment w:val="baseline"/>
        <w:rPr>
          <w:rFonts w:eastAsia="Calibri" w:cs="Arial"/>
          <w:color w:val="000000"/>
          <w:szCs w:val="22"/>
          <w:lang w:val="en-US" w:eastAsia="en-US"/>
        </w:rPr>
      </w:pPr>
      <w:r w:rsidRPr="00521EE8">
        <w:rPr>
          <w:rFonts w:eastAsia="Calibri" w:cs="Arial"/>
          <w:i/>
          <w:iCs/>
          <w:color w:val="000000"/>
          <w:sz w:val="20"/>
          <w:szCs w:val="20"/>
          <w:lang w:val="es-MX" w:eastAsia="en-US"/>
        </w:rPr>
        <w:t>Nota</w:t>
      </w:r>
      <w:r w:rsidRPr="00521EE8">
        <w:rPr>
          <w:rFonts w:eastAsia="Calibri" w:cs="Arial"/>
          <w:color w:val="000000"/>
          <w:sz w:val="20"/>
          <w:szCs w:val="20"/>
          <w:lang w:val="es-MX" w:eastAsia="en-US"/>
        </w:rPr>
        <w:t>. Conexión esquemática del sistema existente.</w:t>
      </w:r>
      <w:r w:rsidR="00A96C5D" w:rsidRPr="00521EE8">
        <w:rPr>
          <w:rFonts w:eastAsia="Calibri" w:cs="Arial"/>
          <w:color w:val="000000"/>
          <w:sz w:val="20"/>
          <w:szCs w:val="20"/>
          <w:lang w:val="es-MX" w:eastAsia="en-US"/>
        </w:rPr>
        <w:t xml:space="preserve"> </w:t>
      </w:r>
      <w:r w:rsidR="00A96C5D" w:rsidRPr="00521EE8">
        <w:rPr>
          <w:rFonts w:eastAsia="Calibri" w:cs="Arial"/>
          <w:color w:val="000000"/>
          <w:sz w:val="20"/>
          <w:szCs w:val="20"/>
          <w:lang w:val="en-US" w:eastAsia="en-US"/>
        </w:rPr>
        <w:t xml:space="preserve">Adaptado de </w:t>
      </w:r>
      <w:r w:rsidR="00A96C5D" w:rsidRPr="00521EE8">
        <w:rPr>
          <w:rFonts w:eastAsia="Calibri" w:cs="Arial"/>
          <w:i/>
          <w:iCs/>
          <w:color w:val="000000"/>
          <w:sz w:val="20"/>
          <w:szCs w:val="20"/>
          <w:lang w:val="en-US" w:eastAsia="en-US"/>
        </w:rPr>
        <w:t>Effect of combustion air humidification on the operation of a biomass boiler – Theoretical analysis</w:t>
      </w:r>
      <w:r w:rsidR="00A96C5D" w:rsidRPr="00521EE8">
        <w:rPr>
          <w:rFonts w:eastAsia="Calibri" w:cs="Arial"/>
          <w:color w:val="000000"/>
          <w:sz w:val="20"/>
          <w:szCs w:val="20"/>
          <w:lang w:val="en-US" w:eastAsia="en-US"/>
        </w:rPr>
        <w:t>, por Dlouhý &amp; Havlík, 2025, Heliyon</w:t>
      </w:r>
      <w:r w:rsidR="00A96C5D">
        <w:rPr>
          <w:rFonts w:eastAsia="Calibri" w:cs="Arial"/>
          <w:color w:val="000000"/>
          <w:szCs w:val="22"/>
          <w:lang w:val="en-US" w:eastAsia="en-US"/>
        </w:rPr>
        <w:t>.</w:t>
      </w:r>
    </w:p>
    <w:p w14:paraId="795B24A9" w14:textId="77777777" w:rsidR="00521EE8" w:rsidRPr="00D16CD8" w:rsidRDefault="00521EE8" w:rsidP="005D3029">
      <w:pPr>
        <w:suppressAutoHyphens/>
        <w:autoSpaceDN w:val="0"/>
        <w:spacing w:line="480" w:lineRule="auto"/>
        <w:ind w:firstLine="720"/>
        <w:textAlignment w:val="baseline"/>
        <w:rPr>
          <w:rFonts w:eastAsia="Calibri" w:cs="Arial"/>
          <w:color w:val="000000"/>
          <w:szCs w:val="22"/>
          <w:lang w:val="en-US" w:eastAsia="en-US"/>
        </w:rPr>
      </w:pPr>
    </w:p>
    <w:p w14:paraId="718B362D" w14:textId="70D0124E" w:rsidR="005D3029" w:rsidRDefault="005D3029" w:rsidP="003C63C1">
      <w:pPr>
        <w:suppressAutoHyphens/>
        <w:autoSpaceDN w:val="0"/>
        <w:ind w:firstLine="720"/>
        <w:jc w:val="both"/>
        <w:textAlignment w:val="baseline"/>
        <w:rPr>
          <w:rFonts w:eastAsia="Calibri" w:cs="Arial"/>
          <w:color w:val="000000"/>
          <w:szCs w:val="22"/>
          <w:lang w:val="es-MX" w:eastAsia="en-US"/>
        </w:rPr>
      </w:pPr>
      <w:r w:rsidRPr="00E03831">
        <w:rPr>
          <w:rFonts w:eastAsia="Calibri" w:cs="Arial"/>
          <w:color w:val="000000"/>
          <w:szCs w:val="22"/>
          <w:lang w:val="es-MX" w:eastAsia="en-US"/>
        </w:rPr>
        <w:t>Lo que propone</w:t>
      </w:r>
      <w:r w:rsidR="000A1CE2">
        <w:rPr>
          <w:rFonts w:eastAsia="Calibri" w:cs="Arial"/>
          <w:color w:val="000000"/>
          <w:szCs w:val="22"/>
          <w:lang w:val="es-MX" w:eastAsia="en-US"/>
        </w:rPr>
        <w:t>n</w:t>
      </w:r>
      <w:r>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"/>
          <w:id w:val="-1955318088"/>
          <w:placeholder>
            <w:docPart w:val="393AD6AB21DE467D901B4A57ACF22C6F"/>
          </w:placeholder>
        </w:sdtPr>
        <w:sdtContent>
          <w:r w:rsidRPr="004A263D">
            <w:rPr>
              <w:color w:val="000000"/>
            </w:rPr>
            <w:t>(Dlouhý &amp; Havlík, 2025, p.13)</w:t>
          </w:r>
        </w:sdtContent>
      </w:sdt>
      <w:r w:rsidRPr="00E03831">
        <w:rPr>
          <w:rFonts w:eastAsia="Calibri" w:cs="Arial"/>
          <w:color w:val="000000"/>
          <w:szCs w:val="22"/>
          <w:lang w:val="es-MX" w:eastAsia="en-US"/>
        </w:rPr>
        <w:t xml:space="preserve"> es</w:t>
      </w:r>
      <w:r w:rsidR="000A1CE2">
        <w:rPr>
          <w:rFonts w:eastAsia="Calibri" w:cs="Arial"/>
          <w:color w:val="000000"/>
          <w:szCs w:val="22"/>
          <w:lang w:val="es-MX" w:eastAsia="en-US"/>
        </w:rPr>
        <w:t xml:space="preserve"> un</w:t>
      </w:r>
      <w:r w:rsidRPr="00E03831">
        <w:rPr>
          <w:rFonts w:eastAsia="Calibri" w:cs="Arial"/>
          <w:color w:val="000000"/>
          <w:szCs w:val="22"/>
          <w:lang w:val="es-MX" w:eastAsia="en-US"/>
        </w:rPr>
        <w:t xml:space="preserve"> humidificador de aire entre la caldera y el condensador</w:t>
      </w:r>
      <w:r w:rsidR="000A1CE2">
        <w:rPr>
          <w:rFonts w:eastAsia="Calibri" w:cs="Arial"/>
          <w:color w:val="000000"/>
          <w:szCs w:val="22"/>
          <w:lang w:val="es-MX" w:eastAsia="en-US"/>
        </w:rPr>
        <w:t>, e</w:t>
      </w:r>
      <w:r w:rsidRPr="00E03831">
        <w:rPr>
          <w:rFonts w:eastAsia="Calibri" w:cs="Arial"/>
          <w:color w:val="000000"/>
          <w:szCs w:val="22"/>
          <w:lang w:val="es-MX" w:eastAsia="en-US"/>
        </w:rPr>
        <w:t xml:space="preserve">ste usa agua calentada por los gases de escape para rociar el aire entrante y así aumentar su humedad y temperatura antes de entrar a la caldera. </w:t>
      </w:r>
      <w:r w:rsidR="00E04F74">
        <w:rPr>
          <w:rFonts w:eastAsia="Calibri" w:cs="Arial"/>
          <w:color w:val="000000"/>
          <w:szCs w:val="22"/>
          <w:lang w:val="es-MX" w:eastAsia="en-US"/>
        </w:rPr>
        <w:t xml:space="preserve">Algunos </w:t>
      </w:r>
      <w:r w:rsidRPr="00E03831">
        <w:rPr>
          <w:rFonts w:eastAsia="Calibri" w:cs="Arial"/>
          <w:color w:val="000000"/>
          <w:szCs w:val="22"/>
          <w:lang w:val="es-MX" w:eastAsia="en-US"/>
        </w:rPr>
        <w:t>beneficios para este proceso</w:t>
      </w:r>
      <w:r w:rsidR="00E04F74">
        <w:rPr>
          <w:rFonts w:eastAsia="Calibri" w:cs="Arial"/>
          <w:color w:val="000000"/>
          <w:szCs w:val="22"/>
          <w:lang w:val="es-MX" w:eastAsia="en-US"/>
        </w:rPr>
        <w:t xml:space="preserve"> son</w:t>
      </w:r>
      <w:r w:rsidRPr="00E03831">
        <w:rPr>
          <w:rFonts w:eastAsia="Calibri" w:cs="Arial"/>
          <w:color w:val="000000"/>
          <w:szCs w:val="22"/>
          <w:lang w:val="es-MX" w:eastAsia="en-US"/>
        </w:rPr>
        <w:t>:</w:t>
      </w:r>
    </w:p>
    <w:p w14:paraId="04AA5EF4" w14:textId="77777777"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t>Se eleva la temperatura de rocío (DPT) del gas de combustión, lo que permite recuperar más calor de los gases de escape.</w:t>
      </w:r>
    </w:p>
    <w:p w14:paraId="17095AD5" w14:textId="77777777"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lastRenderedPageBreak/>
        <w:t>Se reduce el consumo de biomasa (hasta un 1.37% menos).</w:t>
      </w:r>
    </w:p>
    <w:p w14:paraId="5CEE6CF4" w14:textId="77777777"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t>Aumenta el calor entregado al sistema de calefacción urbana (DH) hasta en un 20% con la misma cantidad de biomasa.</w:t>
      </w:r>
    </w:p>
    <w:p w14:paraId="41D6A2BC" w14:textId="7C53108F"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t>Mejora la eficiencia del sistema total, incluso si baja ligeramente la eficiencia interna de la calder</w:t>
      </w:r>
      <w:r w:rsidR="000A1CE2">
        <w:rPr>
          <w:rFonts w:eastAsia="Aptos"/>
          <w:kern w:val="2"/>
          <w:szCs w:val="22"/>
          <w:lang w:val="es-MX" w:eastAsia="en-US"/>
          <w14:ligatures w14:val="standardContextual"/>
        </w:rPr>
        <w:t>a.</w:t>
      </w:r>
    </w:p>
    <w:p w14:paraId="38725377" w14:textId="77777777" w:rsidR="003C63C1" w:rsidRDefault="003C63C1" w:rsidP="00A96C5D">
      <w:pPr>
        <w:spacing w:line="480" w:lineRule="auto"/>
        <w:ind w:right="51"/>
        <w:jc w:val="both"/>
        <w:rPr>
          <w:rFonts w:eastAsia="Gill Sans MT"/>
          <w:b/>
          <w:color w:val="000000"/>
          <w:lang w:val="es-MX"/>
        </w:rPr>
      </w:pPr>
    </w:p>
    <w:p w14:paraId="622DD4D2" w14:textId="65CE5A7D" w:rsidR="005D3029" w:rsidRPr="00DF020E" w:rsidRDefault="005D3029" w:rsidP="00A96C5D">
      <w:pPr>
        <w:spacing w:line="480" w:lineRule="auto"/>
        <w:ind w:right="51"/>
        <w:jc w:val="both"/>
        <w:rPr>
          <w:rFonts w:eastAsia="Gill Sans MT"/>
          <w:b/>
          <w:color w:val="000000"/>
          <w:lang w:val="es-MX"/>
        </w:rPr>
      </w:pPr>
      <w:r w:rsidRPr="00DF020E">
        <w:rPr>
          <w:rFonts w:eastAsia="Gill Sans MT"/>
          <w:b/>
          <w:color w:val="000000"/>
          <w:lang w:val="es-MX"/>
        </w:rPr>
        <w:t xml:space="preserve">Potencial y perspectivas futuras de la valorización de la biomasa </w:t>
      </w:r>
    </w:p>
    <w:p w14:paraId="0438CC71" w14:textId="4B88CB5B" w:rsidR="005D3029" w:rsidRPr="00A96C5D" w:rsidRDefault="00A96C5D" w:rsidP="003C63C1">
      <w:pPr>
        <w:ind w:firstLine="720"/>
        <w:jc w:val="both"/>
        <w:rPr>
          <w:rFonts w:eastAsia="Gill Sans MT"/>
          <w:bCs/>
          <w:color w:val="000000"/>
          <w:lang w:val="es-MX"/>
        </w:rPr>
      </w:pPr>
      <w:r>
        <w:rPr>
          <w:rFonts w:eastAsia="Gill Sans MT"/>
          <w:bCs/>
        </w:rPr>
        <w:t xml:space="preserve">En la </w:t>
      </w:r>
      <w:r w:rsidR="005D3029" w:rsidRPr="002F7C6C">
        <w:rPr>
          <w:rFonts w:eastAsia="Gill Sans MT"/>
          <w:bCs/>
        </w:rPr>
        <w:t>valorización termoquímica, los procesos se basan en la descomposición de la materia orgánica mediante el uso de calor en condiciones controladas, lo que permite obtener productos que pueden ser sólidos, líquidos y gaseosos</w:t>
      </w:r>
      <w:r w:rsidR="000A1CE2">
        <w:rPr>
          <w:rFonts w:eastAsia="Gill Sans MT"/>
          <w:bCs/>
        </w:rPr>
        <w:t>. E</w:t>
      </w:r>
      <w:r w:rsidR="005D3029" w:rsidRPr="002F7C6C">
        <w:rPr>
          <w:rFonts w:eastAsia="Gill Sans MT"/>
          <w:bCs/>
        </w:rPr>
        <w:t>ntre los métodos convencionales están la gasificación, pirólisis, combustión, torrefacción y la licuefacción. Según</w:t>
      </w:r>
      <w:r w:rsidR="005D3029">
        <w:rPr>
          <w:rFonts w:eastAsia="Gill Sans MT"/>
          <w:bCs/>
        </w:rPr>
        <w:t xml:space="preserve"> </w:t>
      </w:r>
      <w:sdt>
        <w:sdtPr>
          <w:rPr>
            <w:rFonts w:eastAsia="Gill Sans MT"/>
            <w:bCs/>
            <w:color w:val="000000"/>
          </w:rPr>
          <w:tag w:val="MENDELEY_CITATION_v3_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"/>
          <w:id w:val="-1742854230"/>
          <w:placeholder>
            <w:docPart w:val="393AD6AB21DE467D901B4A57ACF22C6F"/>
          </w:placeholder>
        </w:sdtPr>
        <w:sdtContent>
          <w:r w:rsidRPr="00A96C5D">
            <w:rPr>
              <w:rFonts w:eastAsia="Gill Sans MT"/>
              <w:bCs/>
              <w:color w:val="000000"/>
            </w:rPr>
            <w:t>(Osman et al., 2021, p. 4077)</w:t>
          </w:r>
        </w:sdtContent>
      </w:sdt>
      <w:r w:rsidR="005D3029">
        <w:rPr>
          <w:rFonts w:eastAsia="Gill Sans MT"/>
          <w:bCs/>
          <w:color w:val="000000"/>
        </w:rPr>
        <w:t xml:space="preserve">, </w:t>
      </w:r>
      <w:r w:rsidR="005D3029" w:rsidRPr="00F96321">
        <w:rPr>
          <w:rFonts w:eastAsia="Gill Sans MT"/>
          <w:bCs/>
          <w:color w:val="000000"/>
        </w:rPr>
        <w:t>los métodos termoquímicos destacan en aspectos clave para la producción de biocombustibles como en su eficiencia y versatilidad, ya que permiten convertir una amplia variedad de biomasa en combustibles sólidos, líquidos y gaseosos, además posee temperaturas óptimas, como en el caso de la pirólisis que opera a temperaturas más bajas (≤500°C) frente a la gasificación (800-1300°C), por último, los productos obtenidos puede refinarse para obtener combustibles compatibles con infraestructuras existentes.</w:t>
      </w:r>
    </w:p>
    <w:p w14:paraId="25BE2A4E" w14:textId="77777777" w:rsidR="003C63C1" w:rsidRDefault="003C63C1" w:rsidP="003C63C1">
      <w:pPr>
        <w:ind w:firstLine="720"/>
        <w:jc w:val="both"/>
        <w:rPr>
          <w:rFonts w:eastAsia="Gill Sans MT"/>
          <w:bCs/>
        </w:rPr>
      </w:pPr>
    </w:p>
    <w:p w14:paraId="66ADBB9E" w14:textId="14F8BED8" w:rsidR="005D3029" w:rsidRPr="00DF020E" w:rsidRDefault="00A96C5D" w:rsidP="003C63C1">
      <w:pPr>
        <w:ind w:firstLine="720"/>
        <w:jc w:val="both"/>
        <w:rPr>
          <w:rFonts w:eastAsia="Gill Sans MT"/>
          <w:bCs/>
        </w:rPr>
      </w:pPr>
      <w:r>
        <w:rPr>
          <w:rFonts w:eastAsia="Gill Sans MT"/>
          <w:bCs/>
        </w:rPr>
        <w:t>Además, l</w:t>
      </w:r>
      <w:r w:rsidR="005D3029" w:rsidRPr="00F96321">
        <w:rPr>
          <w:rFonts w:eastAsia="Gill Sans MT"/>
          <w:bCs/>
        </w:rPr>
        <w:t>a producción del biocombustible está ligada a modelos de economía circular, la combinación con energías renovables, como la solar o eólica podrían reducir aún más la huella de carbono de estos procesos, sin embargo, existen desafíos clave como</w:t>
      </w:r>
      <w:r w:rsidR="000A1CE2">
        <w:rPr>
          <w:rFonts w:eastAsia="Gill Sans MT"/>
          <w:bCs/>
        </w:rPr>
        <w:t xml:space="preserve"> lo explica</w:t>
      </w:r>
      <w:r w:rsidR="005D3029">
        <w:rPr>
          <w:rFonts w:eastAsia="Gill Sans MT"/>
          <w:bCs/>
        </w:rPr>
        <w:t xml:space="preserve"> </w:t>
      </w:r>
      <w:sdt>
        <w:sdtPr>
          <w:rPr>
            <w:rFonts w:eastAsia="Gill Sans MT"/>
            <w:bCs/>
            <w:color w:val="000000"/>
          </w:rPr>
          <w:tag w:val="MENDELEY_CITATION_v3_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"/>
          <w:id w:val="-64876711"/>
          <w:placeholder>
            <w:docPart w:val="393AD6AB21DE467D901B4A57ACF22C6F"/>
          </w:placeholder>
        </w:sdtPr>
        <w:sdtContent>
          <w:r w:rsidR="005D3029" w:rsidRPr="005241F0">
            <w:rPr>
              <w:rFonts w:eastAsia="Gill Sans MT"/>
              <w:bCs/>
              <w:color w:val="000000"/>
            </w:rPr>
            <w:t>(Osman et al., 2021, p.8)</w:t>
          </w:r>
        </w:sdtContent>
      </w:sdt>
      <w:r w:rsidR="005D3029">
        <w:rPr>
          <w:rFonts w:eastAsia="Gill Sans MT"/>
          <w:bCs/>
          <w:color w:val="000000"/>
        </w:rPr>
        <w:t xml:space="preserve"> </w:t>
      </w:r>
      <w:r w:rsidR="000A1CE2">
        <w:rPr>
          <w:rFonts w:eastAsia="Gill Sans MT"/>
          <w:bCs/>
          <w:color w:val="000000"/>
        </w:rPr>
        <w:t xml:space="preserve">donde menciona que </w:t>
      </w:r>
      <w:r w:rsidR="005D3029" w:rsidRPr="00F96321">
        <w:rPr>
          <w:rFonts w:eastAsia="Gill Sans MT"/>
          <w:bCs/>
          <w:color w:val="000000"/>
        </w:rPr>
        <w:t>la escalabilidad de tecnologías como la gasificación y la pirólisis</w:t>
      </w:r>
      <w:r w:rsidR="000A1CE2">
        <w:rPr>
          <w:rFonts w:eastAsia="Gill Sans MT"/>
          <w:bCs/>
          <w:color w:val="000000"/>
        </w:rPr>
        <w:t xml:space="preserve"> </w:t>
      </w:r>
      <w:r w:rsidR="005D3029" w:rsidRPr="00F96321">
        <w:rPr>
          <w:rFonts w:eastAsia="Gill Sans MT"/>
          <w:bCs/>
          <w:color w:val="000000"/>
        </w:rPr>
        <w:t xml:space="preserve">requieren de optimización de reactores y sistemas de purificación de gases, también la utilización de catalizadores y condiciones operativas exigentes provocan que existan altos costos de producción. </w:t>
      </w:r>
    </w:p>
    <w:p w14:paraId="32039C61" w14:textId="77777777" w:rsidR="005D3029" w:rsidRPr="00792A6D" w:rsidRDefault="005D3029" w:rsidP="00A96C5D">
      <w:pPr>
        <w:ind w:right="49"/>
        <w:rPr>
          <w:rFonts w:eastAsia="Gill Sans MT"/>
          <w:b/>
        </w:rPr>
      </w:pPr>
    </w:p>
    <w:p w14:paraId="535AF61D" w14:textId="6DED1338" w:rsidR="005D3029" w:rsidRPr="00E03831" w:rsidRDefault="005D3029" w:rsidP="003C63C1">
      <w:pPr>
        <w:ind w:firstLine="720"/>
        <w:jc w:val="both"/>
        <w:rPr>
          <w:rFonts w:eastAsia="Gill Sans MT"/>
          <w:bCs/>
        </w:rPr>
      </w:pPr>
      <w:r w:rsidRPr="00E03831">
        <w:rPr>
          <w:rFonts w:eastAsia="Gill Sans MT"/>
          <w:bCs/>
        </w:rPr>
        <w:t>La revisión y análisis de los procesos termoquímicos para la conversión energética de biomasa muestran un avance significativo en la eficiencia y sostenibilidad de estas tecnologías. A partir de la evaluación de diferentes procesos</w:t>
      </w:r>
      <w:r w:rsidR="00A96C5D">
        <w:rPr>
          <w:rFonts w:eastAsia="Gill Sans MT"/>
          <w:bCs/>
        </w:rPr>
        <w:t xml:space="preserve">, como </w:t>
      </w:r>
      <w:r w:rsidRPr="00E03831">
        <w:rPr>
          <w:rFonts w:eastAsia="Gill Sans MT"/>
          <w:bCs/>
        </w:rPr>
        <w:t>combustión, torrefacción, licuefacción, pirólisis y gasificación</w:t>
      </w:r>
      <w:r w:rsidR="00A96C5D">
        <w:rPr>
          <w:rFonts w:eastAsia="Gill Sans MT"/>
          <w:bCs/>
        </w:rPr>
        <w:t xml:space="preserve">, </w:t>
      </w:r>
      <w:r w:rsidRPr="00E03831">
        <w:rPr>
          <w:rFonts w:eastAsia="Gill Sans MT"/>
          <w:bCs/>
        </w:rPr>
        <w:t>se evidencia que cada método presenta ventajas específicas en función del tipo de biomasa y el producto energético deseado.</w:t>
      </w:r>
    </w:p>
    <w:p w14:paraId="70B45B17" w14:textId="77777777" w:rsidR="003C63C1" w:rsidRDefault="003C63C1" w:rsidP="005D3029">
      <w:pPr>
        <w:pStyle w:val="Ttulo1"/>
        <w:spacing w:before="0" w:line="480" w:lineRule="auto"/>
        <w:ind w:right="51"/>
        <w:rPr>
          <w:rFonts w:ascii="Times New Roman" w:hAnsi="Times New Roman" w:cs="Times New Roman"/>
          <w:b/>
          <w:color w:val="auto"/>
          <w:sz w:val="24"/>
          <w:szCs w:val="24"/>
        </w:rPr>
      </w:pPr>
    </w:p>
    <w:p w14:paraId="4EE0DE08" w14:textId="77777777" w:rsidR="007A064F" w:rsidRDefault="007A064F" w:rsidP="007A064F">
      <w:pPr>
        <w:rPr>
          <w:lang w:eastAsia="en-US"/>
        </w:rPr>
      </w:pPr>
    </w:p>
    <w:p w14:paraId="74677109" w14:textId="77777777" w:rsidR="00D65A55" w:rsidRPr="007A064F" w:rsidRDefault="00D65A55" w:rsidP="007A064F">
      <w:pPr>
        <w:rPr>
          <w:lang w:eastAsia="en-US"/>
        </w:rPr>
      </w:pPr>
    </w:p>
    <w:p w14:paraId="280BA56B" w14:textId="0B69B0E8" w:rsidR="005D3029" w:rsidRPr="00656BA0" w:rsidRDefault="005D3029" w:rsidP="005D3029">
      <w:pPr>
        <w:pStyle w:val="Ttulo1"/>
        <w:spacing w:before="0" w:line="480" w:lineRule="auto"/>
        <w:ind w:right="51"/>
        <w:rPr>
          <w:rFonts w:ascii="Times New Roman" w:hAnsi="Times New Roman" w:cs="Times New Roman"/>
          <w:b/>
          <w:color w:val="auto"/>
          <w:sz w:val="24"/>
          <w:szCs w:val="24"/>
        </w:rPr>
      </w:pPr>
      <w:r w:rsidRPr="00656BA0">
        <w:rPr>
          <w:rFonts w:ascii="Times New Roman" w:hAnsi="Times New Roman" w:cs="Times New Roman"/>
          <w:b/>
          <w:color w:val="auto"/>
          <w:sz w:val="24"/>
          <w:szCs w:val="24"/>
        </w:rPr>
        <w:t>CONCLUSION</w:t>
      </w:r>
      <w:r>
        <w:rPr>
          <w:rFonts w:ascii="Times New Roman" w:hAnsi="Times New Roman" w:cs="Times New Roman"/>
          <w:b/>
          <w:color w:val="auto"/>
          <w:sz w:val="24"/>
          <w:szCs w:val="24"/>
        </w:rPr>
        <w:t>ES</w:t>
      </w:r>
    </w:p>
    <w:p w14:paraId="452AF736" w14:textId="77777777" w:rsidR="001670F8" w:rsidRDefault="001670F8" w:rsidP="001670F8">
      <w:pPr>
        <w:autoSpaceDE w:val="0"/>
        <w:autoSpaceDN w:val="0"/>
        <w:adjustRightInd w:val="0"/>
        <w:ind w:firstLine="720"/>
        <w:contextualSpacing/>
        <w:jc w:val="both"/>
      </w:pPr>
      <w:r w:rsidRPr="001670F8">
        <w:t xml:space="preserve">Los procesos termoquímicos avanzados, como la torrefacción, pirólisis, gasificación y licuefacción hidrotermal, juegan un papel fundamental en la valorización energética sostenible de la biomasa. </w:t>
      </w:r>
    </w:p>
    <w:p w14:paraId="5D23DB59" w14:textId="77777777" w:rsidR="001670F8" w:rsidRDefault="001670F8" w:rsidP="001670F8">
      <w:pPr>
        <w:autoSpaceDE w:val="0"/>
        <w:autoSpaceDN w:val="0"/>
        <w:adjustRightInd w:val="0"/>
        <w:ind w:firstLine="720"/>
        <w:contextualSpacing/>
        <w:jc w:val="both"/>
      </w:pPr>
      <w:r w:rsidRPr="001670F8">
        <w:t xml:space="preserve">Estos métodos optimizan la conversión de residuos lignocelulósicos, reducen las emisiones contaminantes y mejoran la viabilidad de fuentes no alimentarias, contribuyendo a la diversificación y descarbonización de la matriz energética. </w:t>
      </w:r>
    </w:p>
    <w:p w14:paraId="655416C2" w14:textId="1C5AA976" w:rsidR="001670F8" w:rsidRDefault="001670F8" w:rsidP="001670F8">
      <w:pPr>
        <w:autoSpaceDE w:val="0"/>
        <w:autoSpaceDN w:val="0"/>
        <w:adjustRightInd w:val="0"/>
        <w:ind w:firstLine="720"/>
        <w:contextualSpacing/>
        <w:jc w:val="both"/>
      </w:pPr>
      <w:r w:rsidRPr="001670F8">
        <w:t>Su aplicación exitosa depende del continuo desarrollo tecnológico en diseño y optimización de reactores, sistemas de purificación y uso eficiente de catalizadores para superar desafíos de escalabilidad, costos y dependencia tecnológica. Integrados con energías renovables y bajo un enfoque de economía circular, estos procesos ofrecen una vía para mitigar los impactos ambientales asociados a los combustibles fósiles.</w:t>
      </w:r>
    </w:p>
    <w:p w14:paraId="4589D535" w14:textId="2519AED0" w:rsidR="00E04F74" w:rsidRDefault="001670F8" w:rsidP="001670F8">
      <w:pPr>
        <w:autoSpaceDE w:val="0"/>
        <w:autoSpaceDN w:val="0"/>
        <w:adjustRightInd w:val="0"/>
        <w:ind w:firstLine="720"/>
        <w:contextualSpacing/>
        <w:jc w:val="both"/>
      </w:pPr>
      <w:r w:rsidRPr="001670F8">
        <w:t>Sin embargo, para asegurar su sostenibilidad a largo plazo, es indispensable realizar análisis de ciclo de vida que equilibren energéticamente con criterios de eficiencia ecológica, consolidando así el papel de los biocombustibles termoquímicos como pilares de una transición energética más limpia y resiliente.</w:t>
      </w:r>
    </w:p>
    <w:p w14:paraId="5069ED2C" w14:textId="77777777" w:rsidR="00E04F74" w:rsidRDefault="00E04F74" w:rsidP="00DF020E">
      <w:pPr>
        <w:autoSpaceDE w:val="0"/>
        <w:autoSpaceDN w:val="0"/>
        <w:adjustRightInd w:val="0"/>
        <w:spacing w:line="480" w:lineRule="auto"/>
        <w:ind w:firstLine="720"/>
        <w:contextualSpacing/>
      </w:pPr>
    </w:p>
    <w:p w14:paraId="1C70BF50" w14:textId="6610F2C6" w:rsidR="001808A0" w:rsidRDefault="00000000" w:rsidP="004A263D">
      <w:pPr>
        <w:spacing w:line="480" w:lineRule="auto"/>
        <w:jc w:val="both"/>
      </w:pPr>
      <w:r w:rsidRPr="001740E1">
        <w:rPr>
          <w:b/>
          <w:bCs/>
        </w:rPr>
        <w:t>REFERENC</w:t>
      </w:r>
      <w:r w:rsidR="004A263D">
        <w:rPr>
          <w:b/>
          <w:bCs/>
        </w:rPr>
        <w:t>IA</w:t>
      </w:r>
      <w:r w:rsidRPr="001740E1">
        <w:rPr>
          <w:b/>
          <w:bCs/>
        </w:rPr>
        <w:t>S</w:t>
      </w:r>
    </w:p>
    <w:sdt>
      <w:sdtPr>
        <w:rPr>
          <w:lang w:val="en-US"/>
        </w:rPr>
        <w:id w:val="111145805"/>
        <w:bibliography/>
      </w:sdtPr>
      <w:sdtContent>
        <w:sdt>
          <w:sdtPr>
            <w:rPr>
              <w:lang w:val="en-US"/>
            </w:rPr>
            <w:id w:val="-1145733275"/>
            <w:bibliography/>
          </w:sdtPr>
          <w:sdtContent>
            <w:p w14:paraId="6071099C" w14:textId="5E72037A" w:rsidR="004A263D" w:rsidRDefault="004A263D" w:rsidP="009E7DE0">
              <w:pPr>
                <w:autoSpaceDE w:val="0"/>
                <w:autoSpaceDN w:val="0"/>
                <w:divId w:val="539902183"/>
              </w:pPr>
            </w:p>
            <w:sdt>
              <w:sdtPr>
                <w:rPr>
                  <w:color w:val="000000"/>
                </w:rPr>
                <w:tag w:val="MENDELEY_BIBLIOGRAPHY"/>
                <w:id w:val="-510684643"/>
                <w:placeholder>
                  <w:docPart w:val="DefaultPlaceholder_-1854013440"/>
                </w:placeholder>
              </w:sdtPr>
              <w:sdtContent>
                <w:p w14:paraId="71A9F26B" w14:textId="77777777" w:rsidR="00FA19F0" w:rsidRPr="00FA19F0" w:rsidRDefault="00FA19F0" w:rsidP="003C63C1">
                  <w:pPr>
                    <w:autoSpaceDE w:val="0"/>
                    <w:autoSpaceDN w:val="0"/>
                    <w:ind w:hanging="480"/>
                    <w:jc w:val="both"/>
                    <w:divId w:val="2066221315"/>
                    <w:rPr>
                      <w:lang w:val="en-US"/>
                    </w:rPr>
                  </w:pPr>
                  <w:r w:rsidRPr="00FA19F0">
                    <w:rPr>
                      <w:lang w:val="en-US"/>
                    </w:rPr>
                    <w:t xml:space="preserve">Boer, F. D., Valette, J., Commandré, J. M., Fournier, M., &amp; Thévenon, M. F. (2020). Slow pyrolysis of sugarcane bagasse for the production of char and the potential of its by-product for wood protection. </w:t>
                  </w:r>
                  <w:r w:rsidRPr="00FA19F0">
                    <w:rPr>
                      <w:i/>
                      <w:iCs/>
                      <w:lang w:val="en-US"/>
                    </w:rPr>
                    <w:t>Journal of Renewable Materials</w:t>
                  </w:r>
                  <w:r w:rsidRPr="00FA19F0">
                    <w:rPr>
                      <w:lang w:val="en-US"/>
                    </w:rPr>
                    <w:t xml:space="preserve">, </w:t>
                  </w:r>
                  <w:r w:rsidRPr="00FA19F0">
                    <w:rPr>
                      <w:i/>
                      <w:iCs/>
                      <w:lang w:val="en-US"/>
                    </w:rPr>
                    <w:t>9</w:t>
                  </w:r>
                  <w:r w:rsidRPr="00FA19F0">
                    <w:rPr>
                      <w:lang w:val="en-US"/>
                    </w:rPr>
                    <w:t>(1). https://doi.org/10.32604/jrm.2021.013147</w:t>
                  </w:r>
                </w:p>
                <w:p w14:paraId="1FC5F0AE" w14:textId="77777777" w:rsidR="00FA19F0" w:rsidRPr="00FA19F0" w:rsidRDefault="00FA19F0" w:rsidP="003C63C1">
                  <w:pPr>
                    <w:autoSpaceDE w:val="0"/>
                    <w:autoSpaceDN w:val="0"/>
                    <w:ind w:hanging="480"/>
                    <w:jc w:val="both"/>
                    <w:divId w:val="350765789"/>
                    <w:rPr>
                      <w:lang w:val="en-US"/>
                    </w:rPr>
                  </w:pPr>
                  <w:r w:rsidRPr="00FA19F0">
                    <w:rPr>
                      <w:lang w:val="en-US"/>
                    </w:rPr>
                    <w:t xml:space="preserve">Dalbanjan, N. P., Korgaonkar, K., Kadapure, A. J., Halladamani, S. B., Ramangouda, G., &amp; Kumar S. K, P. (2025). Green energy from waste: Evaluating the sustainability of anaerobic biofuel technologies. </w:t>
                  </w:r>
                  <w:r w:rsidRPr="00FA19F0">
                    <w:rPr>
                      <w:i/>
                      <w:iCs/>
                      <w:lang w:val="en-US"/>
                    </w:rPr>
                    <w:t>The Microbe</w:t>
                  </w:r>
                  <w:r w:rsidRPr="00FA19F0">
                    <w:rPr>
                      <w:lang w:val="en-US"/>
                    </w:rPr>
                    <w:t xml:space="preserve">, </w:t>
                  </w:r>
                  <w:r w:rsidRPr="00FA19F0">
                    <w:rPr>
                      <w:i/>
                      <w:iCs/>
                      <w:lang w:val="en-US"/>
                    </w:rPr>
                    <w:t>7</w:t>
                  </w:r>
                  <w:r w:rsidRPr="00FA19F0">
                    <w:rPr>
                      <w:lang w:val="en-US"/>
                    </w:rPr>
                    <w:t>, 100410. https://doi.org/10.1016/J.MICROB.2025.100410</w:t>
                  </w:r>
                </w:p>
                <w:p w14:paraId="07AF042D" w14:textId="77777777" w:rsidR="00FA19F0" w:rsidRPr="00FA19F0" w:rsidRDefault="00FA19F0" w:rsidP="003C63C1">
                  <w:pPr>
                    <w:autoSpaceDE w:val="0"/>
                    <w:autoSpaceDN w:val="0"/>
                    <w:ind w:hanging="480"/>
                    <w:jc w:val="both"/>
                    <w:divId w:val="886377370"/>
                    <w:rPr>
                      <w:lang w:val="en-US"/>
                    </w:rPr>
                  </w:pPr>
                  <w:r w:rsidRPr="00FA19F0">
                    <w:rPr>
                      <w:lang w:val="en-US"/>
                    </w:rPr>
                    <w:lastRenderedPageBreak/>
                    <w:t xml:space="preserve">Dlouhý, T., &amp; Havlík, J. (2025). Effect of combustion air humidification on the operation of a biomass boiler – Theoretical analysis. </w:t>
                  </w:r>
                  <w:r w:rsidRPr="00FA19F0">
                    <w:rPr>
                      <w:i/>
                      <w:iCs/>
                      <w:lang w:val="en-US"/>
                    </w:rPr>
                    <w:t>Heliyon</w:t>
                  </w:r>
                  <w:r w:rsidRPr="00FA19F0">
                    <w:rPr>
                      <w:lang w:val="en-US"/>
                    </w:rPr>
                    <w:t xml:space="preserve">, </w:t>
                  </w:r>
                  <w:r w:rsidRPr="00FA19F0">
                    <w:rPr>
                      <w:i/>
                      <w:iCs/>
                      <w:lang w:val="en-US"/>
                    </w:rPr>
                    <w:t>11</w:t>
                  </w:r>
                  <w:r w:rsidRPr="00FA19F0">
                    <w:rPr>
                      <w:lang w:val="en-US"/>
                    </w:rPr>
                    <w:t>(3), e42299. https://doi.org/10.1016/J.HELIYON.2025.E42299</w:t>
                  </w:r>
                </w:p>
                <w:p w14:paraId="603FF854" w14:textId="77777777" w:rsidR="00FA19F0" w:rsidRPr="00FA19F0" w:rsidRDefault="00FA19F0" w:rsidP="003C63C1">
                  <w:pPr>
                    <w:autoSpaceDE w:val="0"/>
                    <w:autoSpaceDN w:val="0"/>
                    <w:ind w:hanging="480"/>
                    <w:jc w:val="both"/>
                    <w:divId w:val="904336488"/>
                    <w:rPr>
                      <w:lang w:val="en-US"/>
                    </w:rPr>
                  </w:pPr>
                  <w:r w:rsidRPr="00FA19F0">
                    <w:rPr>
                      <w:lang w:val="en-US"/>
                    </w:rPr>
                    <w:t xml:space="preserve">Gholizadeh, T., Ghiasirad, H., &amp; Skorek-Osikowska, A. (2024). Life cycle and techno-economic analyses of biofuels production via anaerobic digestion and amine scrubbing CO2 capture. </w:t>
                  </w:r>
                  <w:r w:rsidRPr="00FA19F0">
                    <w:rPr>
                      <w:i/>
                      <w:iCs/>
                      <w:lang w:val="en-US"/>
                    </w:rPr>
                    <w:t>Energy Conversion and Management</w:t>
                  </w:r>
                  <w:r w:rsidRPr="00FA19F0">
                    <w:rPr>
                      <w:lang w:val="en-US"/>
                    </w:rPr>
                    <w:t xml:space="preserve">, </w:t>
                  </w:r>
                  <w:r w:rsidRPr="00FA19F0">
                    <w:rPr>
                      <w:i/>
                      <w:iCs/>
                      <w:lang w:val="en-US"/>
                    </w:rPr>
                    <w:t>321</w:t>
                  </w:r>
                  <w:r w:rsidRPr="00FA19F0">
                    <w:rPr>
                      <w:lang w:val="en-US"/>
                    </w:rPr>
                    <w:t>, 119066. https://doi.org/10.1016/J.ENCONMAN.2024.119066</w:t>
                  </w:r>
                </w:p>
                <w:p w14:paraId="1126A162" w14:textId="77777777" w:rsidR="00FA19F0" w:rsidRPr="00FA19F0" w:rsidRDefault="00FA19F0" w:rsidP="003C63C1">
                  <w:pPr>
                    <w:autoSpaceDE w:val="0"/>
                    <w:autoSpaceDN w:val="0"/>
                    <w:ind w:hanging="480"/>
                    <w:jc w:val="both"/>
                    <w:divId w:val="1886217744"/>
                    <w:rPr>
                      <w:lang w:val="en-US"/>
                    </w:rPr>
                  </w:pPr>
                  <w:r w:rsidRPr="00FA19F0">
                    <w:rPr>
                      <w:lang w:val="en-US"/>
                    </w:rPr>
                    <w:t xml:space="preserve">Joshi, N. C., Sinha, S., Bhatnagar, P., Nath, Y., Negi, B., Kumar, V., &amp; Gururani, P. (2024). A concise review on waste biomass valorization through thermochemical conversion. </w:t>
                  </w:r>
                  <w:r w:rsidRPr="00FA19F0">
                    <w:rPr>
                      <w:i/>
                      <w:iCs/>
                      <w:lang w:val="en-US"/>
                    </w:rPr>
                    <w:t>Current Research in Microbial Sciences</w:t>
                  </w:r>
                  <w:r w:rsidRPr="00FA19F0">
                    <w:rPr>
                      <w:lang w:val="en-US"/>
                    </w:rPr>
                    <w:t xml:space="preserve">, </w:t>
                  </w:r>
                  <w:r w:rsidRPr="00FA19F0">
                    <w:rPr>
                      <w:i/>
                      <w:iCs/>
                      <w:lang w:val="en-US"/>
                    </w:rPr>
                    <w:t>6</w:t>
                  </w:r>
                  <w:r w:rsidRPr="00FA19F0">
                    <w:rPr>
                      <w:lang w:val="en-US"/>
                    </w:rPr>
                    <w:t>, 100237. https://doi.org/10.1016/J.CRMICR.2024.100237</w:t>
                  </w:r>
                </w:p>
                <w:p w14:paraId="1209F18A" w14:textId="77777777" w:rsidR="00FA19F0" w:rsidRPr="00FA19F0" w:rsidRDefault="00FA19F0" w:rsidP="003C63C1">
                  <w:pPr>
                    <w:autoSpaceDE w:val="0"/>
                    <w:autoSpaceDN w:val="0"/>
                    <w:ind w:hanging="480"/>
                    <w:jc w:val="both"/>
                    <w:divId w:val="221674935"/>
                    <w:rPr>
                      <w:lang w:val="en-US"/>
                    </w:rPr>
                  </w:pPr>
                  <w:r w:rsidRPr="00FA19F0">
                    <w:rPr>
                      <w:lang w:val="en-US"/>
                    </w:rPr>
                    <w:t xml:space="preserve">Kanwal, F., Ahmed, A., Jamil, F., Rafiq, S., Uzair Ayub, H. M., Ghauri, M., Khurram, M. S., Munir, S., Inayat, A., Bakar, M. S. A., Moogi, S., Lam, S. S., &amp; Park, Y. K. (2021). Co-combustion of blends of coal and underutilised biomass residues for environmental friendly electrical energy production. </w:t>
                  </w:r>
                  <w:r w:rsidRPr="00FA19F0">
                    <w:rPr>
                      <w:i/>
                      <w:iCs/>
                      <w:lang w:val="en-US"/>
                    </w:rPr>
                    <w:t>Sustainability (Switzerland)</w:t>
                  </w:r>
                  <w:r w:rsidRPr="00FA19F0">
                    <w:rPr>
                      <w:lang w:val="en-US"/>
                    </w:rPr>
                    <w:t xml:space="preserve">, </w:t>
                  </w:r>
                  <w:r w:rsidRPr="00FA19F0">
                    <w:rPr>
                      <w:i/>
                      <w:iCs/>
                      <w:lang w:val="en-US"/>
                    </w:rPr>
                    <w:t>13</w:t>
                  </w:r>
                  <w:r w:rsidRPr="00FA19F0">
                    <w:rPr>
                      <w:lang w:val="en-US"/>
                    </w:rPr>
                    <w:t>(9). https://doi.org/10.3390/su13094881</w:t>
                  </w:r>
                </w:p>
                <w:p w14:paraId="2283F2CF" w14:textId="77777777" w:rsidR="00FA19F0" w:rsidRPr="00FA19F0" w:rsidRDefault="00FA19F0" w:rsidP="003C63C1">
                  <w:pPr>
                    <w:autoSpaceDE w:val="0"/>
                    <w:autoSpaceDN w:val="0"/>
                    <w:ind w:hanging="480"/>
                    <w:jc w:val="both"/>
                    <w:divId w:val="507596796"/>
                    <w:rPr>
                      <w:lang w:val="en-US"/>
                    </w:rPr>
                  </w:pPr>
                  <w:r w:rsidRPr="00FA19F0">
                    <w:rPr>
                      <w:lang w:val="en-US"/>
                    </w:rPr>
                    <w:t xml:space="preserve">Mahapatra, S., Kumar, D., Singh, B., &amp; Sachan, P. K. (2021). Biofuels and their sources of production: A review on cleaner sustainable alternative against conventional fuel, in the framework of the food and energy nexus. </w:t>
                  </w:r>
                  <w:r w:rsidRPr="00FA19F0">
                    <w:rPr>
                      <w:i/>
                      <w:iCs/>
                      <w:lang w:val="en-US"/>
                    </w:rPr>
                    <w:t>Energy Nexus</w:t>
                  </w:r>
                  <w:r w:rsidRPr="00FA19F0">
                    <w:rPr>
                      <w:lang w:val="en-US"/>
                    </w:rPr>
                    <w:t xml:space="preserve">, </w:t>
                  </w:r>
                  <w:r w:rsidRPr="00FA19F0">
                    <w:rPr>
                      <w:i/>
                      <w:iCs/>
                      <w:lang w:val="en-US"/>
                    </w:rPr>
                    <w:t>4</w:t>
                  </w:r>
                  <w:r w:rsidRPr="00FA19F0">
                    <w:rPr>
                      <w:lang w:val="en-US"/>
                    </w:rPr>
                    <w:t>, 100036. https://doi.org/10.1016/J.NEXUS.2021.100036</w:t>
                  </w:r>
                </w:p>
                <w:p w14:paraId="085F3B3D" w14:textId="77777777" w:rsidR="00FA19F0" w:rsidRPr="00FA19F0" w:rsidRDefault="00FA19F0" w:rsidP="003C63C1">
                  <w:pPr>
                    <w:autoSpaceDE w:val="0"/>
                    <w:autoSpaceDN w:val="0"/>
                    <w:ind w:hanging="480"/>
                    <w:jc w:val="both"/>
                    <w:divId w:val="2100640901"/>
                    <w:rPr>
                      <w:lang w:val="en-US"/>
                    </w:rPr>
                  </w:pPr>
                  <w:r w:rsidRPr="00FA19F0">
                    <w:rPr>
                      <w:lang w:val="pt-PT"/>
                    </w:rPr>
                    <w:t xml:space="preserve">Malode, S. J., Prabhu, K. K., Mascarenhas, R. J., Shetti, N. P., &amp; Aminabhavi, T. M. (2021). </w:t>
                  </w:r>
                  <w:r w:rsidRPr="00FA19F0">
                    <w:rPr>
                      <w:lang w:val="en-US"/>
                    </w:rPr>
                    <w:t xml:space="preserve">Recent advances and viability in biofuel production. </w:t>
                  </w:r>
                  <w:r w:rsidRPr="00FA19F0">
                    <w:rPr>
                      <w:i/>
                      <w:iCs/>
                      <w:lang w:val="en-US"/>
                    </w:rPr>
                    <w:t>Energy Conversion and Management: X</w:t>
                  </w:r>
                  <w:r w:rsidRPr="00FA19F0">
                    <w:rPr>
                      <w:lang w:val="en-US"/>
                    </w:rPr>
                    <w:t xml:space="preserve">, </w:t>
                  </w:r>
                  <w:r w:rsidRPr="00FA19F0">
                    <w:rPr>
                      <w:i/>
                      <w:iCs/>
                      <w:lang w:val="en-US"/>
                    </w:rPr>
                    <w:t>10</w:t>
                  </w:r>
                  <w:r w:rsidRPr="00FA19F0">
                    <w:rPr>
                      <w:lang w:val="en-US"/>
                    </w:rPr>
                    <w:t>, 100070. https://doi.org/10.1016/J.ECMX.2020.100070</w:t>
                  </w:r>
                </w:p>
                <w:p w14:paraId="48705000" w14:textId="77777777" w:rsidR="00FA19F0" w:rsidRPr="00FA19F0" w:rsidRDefault="00FA19F0" w:rsidP="003C63C1">
                  <w:pPr>
                    <w:autoSpaceDE w:val="0"/>
                    <w:autoSpaceDN w:val="0"/>
                    <w:ind w:hanging="480"/>
                    <w:jc w:val="both"/>
                    <w:divId w:val="628244740"/>
                    <w:rPr>
                      <w:lang w:val="en-US"/>
                    </w:rPr>
                  </w:pPr>
                  <w:r w:rsidRPr="00FA19F0">
                    <w:rPr>
                      <w:lang w:val="pt-PT"/>
                    </w:rPr>
                    <w:t xml:space="preserve">Mascarell, J. J., Ruiz-Jorge, F. J., Abelleira-Pereira, J. M., Portela, J. R., &amp; Martínez de la Ossa, E. J. (2023). </w:t>
                  </w:r>
                  <w:r w:rsidRPr="00FA19F0">
                    <w:rPr>
                      <w:lang w:val="en-US"/>
                    </w:rPr>
                    <w:t xml:space="preserve">Production of crude oil from industrial wastes and wastewaters by hydrothermal liquefaction. </w:t>
                  </w:r>
                  <w:r w:rsidRPr="00FA19F0">
                    <w:rPr>
                      <w:i/>
                      <w:iCs/>
                      <w:lang w:val="en-US"/>
                    </w:rPr>
                    <w:t>Journal of Material Cycles and Waste Management</w:t>
                  </w:r>
                  <w:r w:rsidRPr="00FA19F0">
                    <w:rPr>
                      <w:lang w:val="en-US"/>
                    </w:rPr>
                    <w:t xml:space="preserve">, </w:t>
                  </w:r>
                  <w:r w:rsidRPr="00FA19F0">
                    <w:rPr>
                      <w:i/>
                      <w:iCs/>
                      <w:lang w:val="en-US"/>
                    </w:rPr>
                    <w:t>25</w:t>
                  </w:r>
                  <w:r w:rsidRPr="00FA19F0">
                    <w:rPr>
                      <w:lang w:val="en-US"/>
                    </w:rPr>
                    <w:t>(6). https://doi.org/10.1007/s10163-023-01771-z</w:t>
                  </w:r>
                </w:p>
                <w:p w14:paraId="17B9FCB9" w14:textId="77777777" w:rsidR="00FA19F0" w:rsidRPr="00FA19F0" w:rsidRDefault="00FA19F0" w:rsidP="003C63C1">
                  <w:pPr>
                    <w:autoSpaceDE w:val="0"/>
                    <w:autoSpaceDN w:val="0"/>
                    <w:ind w:hanging="480"/>
                    <w:jc w:val="both"/>
                    <w:divId w:val="521936887"/>
                    <w:rPr>
                      <w:lang w:val="en-US"/>
                    </w:rPr>
                  </w:pPr>
                  <w:r w:rsidRPr="00FA19F0">
                    <w:rPr>
                      <w:lang w:val="pt-PT"/>
                    </w:rPr>
                    <w:t xml:space="preserve">Mignogna, D., Szabó, M., Ceci, P., &amp; Avino, P. (2024). </w:t>
                  </w:r>
                  <w:r w:rsidRPr="00FA19F0">
                    <w:rPr>
                      <w:lang w:val="en-US"/>
                    </w:rPr>
                    <w:t xml:space="preserve">Biomass Energy and Biofuels: Perspective, Potentials, and Challenges in the Energy Transition. </w:t>
                  </w:r>
                  <w:r w:rsidRPr="00FA19F0">
                    <w:rPr>
                      <w:i/>
                      <w:iCs/>
                      <w:lang w:val="en-US"/>
                    </w:rPr>
                    <w:t>Sustainability 2024, Vol. 16, Page 7036</w:t>
                  </w:r>
                  <w:r w:rsidRPr="00FA19F0">
                    <w:rPr>
                      <w:lang w:val="en-US"/>
                    </w:rPr>
                    <w:t xml:space="preserve">, </w:t>
                  </w:r>
                  <w:r w:rsidRPr="00FA19F0">
                    <w:rPr>
                      <w:i/>
                      <w:iCs/>
                      <w:lang w:val="en-US"/>
                    </w:rPr>
                    <w:t>16</w:t>
                  </w:r>
                  <w:r w:rsidRPr="00FA19F0">
                    <w:rPr>
                      <w:lang w:val="en-US"/>
                    </w:rPr>
                    <w:t>(16), 7036. https://doi.org/10.3390/SU16167036</w:t>
                  </w:r>
                </w:p>
                <w:p w14:paraId="55210E30" w14:textId="77777777" w:rsidR="00FA19F0" w:rsidRPr="00FA19F0" w:rsidRDefault="00FA19F0" w:rsidP="003C63C1">
                  <w:pPr>
                    <w:autoSpaceDE w:val="0"/>
                    <w:autoSpaceDN w:val="0"/>
                    <w:ind w:hanging="480"/>
                    <w:jc w:val="both"/>
                    <w:divId w:val="1711345927"/>
                    <w:rPr>
                      <w:lang w:val="en-US"/>
                    </w:rPr>
                  </w:pPr>
                  <w:r w:rsidRPr="00FA19F0">
                    <w:rPr>
                      <w:lang w:val="en-US"/>
                    </w:rPr>
                    <w:t xml:space="preserve">Naseef, H. H., &amp; Tulaimat, R. H. (2025). Transesterification and esterification for biodiesel production: A comprehensive review </w:t>
                  </w:r>
                  <w:r w:rsidRPr="00FA19F0">
                    <w:rPr>
                      <w:lang w:val="en-US"/>
                    </w:rPr>
                    <w:lastRenderedPageBreak/>
                    <w:t xml:space="preserve">of catalysts and palm oil feedstocks. </w:t>
                  </w:r>
                  <w:r w:rsidRPr="00FA19F0">
                    <w:rPr>
                      <w:i/>
                      <w:iCs/>
                      <w:lang w:val="en-US"/>
                    </w:rPr>
                    <w:t>Energy Conversion and Management: X</w:t>
                  </w:r>
                  <w:r w:rsidRPr="00FA19F0">
                    <w:rPr>
                      <w:lang w:val="en-US"/>
                    </w:rPr>
                    <w:t xml:space="preserve">, </w:t>
                  </w:r>
                  <w:r w:rsidRPr="00FA19F0">
                    <w:rPr>
                      <w:i/>
                      <w:iCs/>
                      <w:lang w:val="en-US"/>
                    </w:rPr>
                    <w:t>26</w:t>
                  </w:r>
                  <w:r w:rsidRPr="00FA19F0">
                    <w:rPr>
                      <w:lang w:val="en-US"/>
                    </w:rPr>
                    <w:t>, 100931. https://doi.org/10.1016/J.ECMX.2025.100931</w:t>
                  </w:r>
                </w:p>
                <w:p w14:paraId="702A1E20" w14:textId="77777777" w:rsidR="00FA19F0" w:rsidRPr="00FA19F0" w:rsidRDefault="00FA19F0" w:rsidP="003C63C1">
                  <w:pPr>
                    <w:autoSpaceDE w:val="0"/>
                    <w:autoSpaceDN w:val="0"/>
                    <w:ind w:hanging="480"/>
                    <w:jc w:val="both"/>
                    <w:divId w:val="1540898380"/>
                    <w:rPr>
                      <w:lang w:val="en-US"/>
                    </w:rPr>
                  </w:pPr>
                  <w:r w:rsidRPr="00FA19F0">
                    <w:rPr>
                      <w:lang w:val="en-US"/>
                    </w:rPr>
                    <w:t xml:space="preserve">Ong, H. C., Chen, W. H., Farooq, A., Gan, Y. Y., Lee, K. T., &amp; Ashokkumar, V. (2019). Catalytic thermochemical conversion of biomass for biofuel production: A comprehensive review. </w:t>
                  </w:r>
                  <w:r w:rsidRPr="00FA19F0">
                    <w:rPr>
                      <w:i/>
                      <w:iCs/>
                      <w:lang w:val="en-US"/>
                    </w:rPr>
                    <w:t>Renewable and Sustainable Energy Reviews</w:t>
                  </w:r>
                  <w:r w:rsidRPr="00FA19F0">
                    <w:rPr>
                      <w:lang w:val="en-US"/>
                    </w:rPr>
                    <w:t xml:space="preserve">, </w:t>
                  </w:r>
                  <w:r w:rsidRPr="00FA19F0">
                    <w:rPr>
                      <w:i/>
                      <w:iCs/>
                      <w:lang w:val="en-US"/>
                    </w:rPr>
                    <w:t>113</w:t>
                  </w:r>
                  <w:r w:rsidRPr="00FA19F0">
                    <w:rPr>
                      <w:lang w:val="en-US"/>
                    </w:rPr>
                    <w:t>, 109266. https://doi.org/10.1016/J.RSER.2019.109266</w:t>
                  </w:r>
                </w:p>
                <w:p w14:paraId="1AD2B7E6" w14:textId="7FFF7F88" w:rsidR="00FA19F0" w:rsidRPr="00D16CD8" w:rsidRDefault="00FA19F0" w:rsidP="003C63C1">
                  <w:pPr>
                    <w:autoSpaceDE w:val="0"/>
                    <w:autoSpaceDN w:val="0"/>
                    <w:ind w:hanging="480"/>
                    <w:jc w:val="both"/>
                    <w:divId w:val="139005046"/>
                    <w:rPr>
                      <w:lang w:val="en-US"/>
                    </w:rPr>
                  </w:pPr>
                  <w:r>
                    <w:t xml:space="preserve">Osman, A. I., Mehta, N., Elgarahy, A. M., Al-Hinai, A., Al-Muhtaseb, A. H., &amp; Rooney, D. W. (2021). </w:t>
                  </w:r>
                  <w:r w:rsidRPr="00FA19F0">
                    <w:rPr>
                      <w:lang w:val="en-US"/>
                    </w:rPr>
                    <w:t xml:space="preserve">Conversion of biomass to biofuels and life cycle assessment: a review. In </w:t>
                  </w:r>
                  <w:r w:rsidRPr="00FA19F0">
                    <w:rPr>
                      <w:i/>
                      <w:iCs/>
                      <w:lang w:val="en-US"/>
                    </w:rPr>
                    <w:t>Environmental Chemistry Letters</w:t>
                  </w:r>
                  <w:r w:rsidRPr="00FA19F0">
                    <w:rPr>
                      <w:lang w:val="en-US"/>
                    </w:rPr>
                    <w:t xml:space="preserve"> (Vol. 19, Issue 6). </w:t>
                  </w:r>
                  <w:hyperlink r:id="rId10" w:history="1">
                    <w:r w:rsidR="001670F8" w:rsidRPr="00D16CD8">
                      <w:rPr>
                        <w:rStyle w:val="Hipervnculo"/>
                        <w:lang w:val="en-US"/>
                      </w:rPr>
                      <w:t>https://doi.org/10.1007/s10311-021-01273-0</w:t>
                    </w:r>
                  </w:hyperlink>
                </w:p>
                <w:p w14:paraId="6D98B714" w14:textId="52D91973" w:rsidR="001670F8" w:rsidRPr="00FA19F0" w:rsidRDefault="001670F8" w:rsidP="003C63C1">
                  <w:pPr>
                    <w:autoSpaceDE w:val="0"/>
                    <w:autoSpaceDN w:val="0"/>
                    <w:ind w:hanging="480"/>
                    <w:jc w:val="both"/>
                    <w:divId w:val="139005046"/>
                    <w:rPr>
                      <w:lang w:val="en-US"/>
                    </w:rPr>
                  </w:pPr>
                  <w:r w:rsidRPr="001670F8">
                    <w:t xml:space="preserve">Peña, S., &amp; Zambrano, E. (2023). Biocombustibles II. Aprovechamiento de los Residuos domésticos. </w:t>
                  </w:r>
                  <w:r w:rsidRPr="001670F8">
                    <w:rPr>
                      <w:lang w:val="en-US"/>
                    </w:rPr>
                    <w:t>Tinta &amp; Pluma.</w:t>
                  </w:r>
                </w:p>
                <w:p w14:paraId="20E5B937" w14:textId="77777777" w:rsidR="00FA19F0" w:rsidRPr="00B91A97" w:rsidRDefault="00FA19F0" w:rsidP="003C63C1">
                  <w:pPr>
                    <w:autoSpaceDE w:val="0"/>
                    <w:autoSpaceDN w:val="0"/>
                    <w:ind w:hanging="480"/>
                    <w:jc w:val="both"/>
                    <w:divId w:val="290215163"/>
                  </w:pPr>
                  <w:r w:rsidRPr="00FA19F0">
                    <w:rPr>
                      <w:lang w:val="en-US"/>
                    </w:rPr>
                    <w:t xml:space="preserve">Shahbaz, M., AlNouss, A., Ghiat, I., Mckay, G., Mackey, H., Elkhalifa, S., &amp; Al-Ansari, T. (2021). A comprehensive review of biomass based thermochemical conversion technologies integrated with CO2 capture and utilisation within BECCS networks. </w:t>
                  </w:r>
                  <w:r w:rsidRPr="00B91A97">
                    <w:rPr>
                      <w:i/>
                      <w:iCs/>
                    </w:rPr>
                    <w:t>Resources, Conservation and Recycling</w:t>
                  </w:r>
                  <w:r w:rsidRPr="00B91A97">
                    <w:t xml:space="preserve">, </w:t>
                  </w:r>
                  <w:r w:rsidRPr="00B91A97">
                    <w:rPr>
                      <w:i/>
                      <w:iCs/>
                    </w:rPr>
                    <w:t>173</w:t>
                  </w:r>
                  <w:r w:rsidRPr="00B91A97">
                    <w:t>, 105734. https://doi.org/10.1016/J.RESCONREC.2021.105734</w:t>
                  </w:r>
                </w:p>
                <w:p w14:paraId="27FF3179" w14:textId="77777777" w:rsidR="00FA19F0" w:rsidRDefault="00FA19F0" w:rsidP="003C63C1">
                  <w:pPr>
                    <w:autoSpaceDE w:val="0"/>
                    <w:autoSpaceDN w:val="0"/>
                    <w:ind w:hanging="480"/>
                    <w:jc w:val="both"/>
                    <w:divId w:val="1646229524"/>
                  </w:pPr>
                  <w:r w:rsidRPr="00B91A97">
                    <w:t xml:space="preserve">Soriano, J. A., García-Contreras, R., &amp; Carpio de Los Pinos, A. J. (2021). </w:t>
                  </w:r>
                  <w:r w:rsidRPr="00FA19F0">
                    <w:rPr>
                      <w:lang w:val="en-US"/>
                    </w:rPr>
                    <w:t xml:space="preserve">Study of the thermochemical properties of lignocellulosic biomass from energy crops. </w:t>
                  </w:r>
                  <w:r>
                    <w:rPr>
                      <w:i/>
                      <w:iCs/>
                    </w:rPr>
                    <w:t>Energies</w:t>
                  </w:r>
                  <w:r>
                    <w:t xml:space="preserve">, </w:t>
                  </w:r>
                  <w:r>
                    <w:rPr>
                      <w:i/>
                      <w:iCs/>
                    </w:rPr>
                    <w:t>14</w:t>
                  </w:r>
                  <w:r>
                    <w:t>(13). https://doi.org/10.3390/en14133780</w:t>
                  </w:r>
                </w:p>
                <w:p w14:paraId="0419B52B" w14:textId="77777777" w:rsidR="00FA19F0" w:rsidRDefault="00FA19F0" w:rsidP="003C63C1">
                  <w:pPr>
                    <w:autoSpaceDE w:val="0"/>
                    <w:autoSpaceDN w:val="0"/>
                    <w:ind w:hanging="480"/>
                    <w:jc w:val="both"/>
                    <w:divId w:val="792987121"/>
                  </w:pPr>
                  <w:r>
                    <w:t xml:space="preserve">Torrentes Espinoza, G. (2021). Retrospectiva y prospectiva del Desarrollo de las generaciones de biocombustibles. </w:t>
                  </w:r>
                  <w:r>
                    <w:rPr>
                      <w:i/>
                      <w:iCs/>
                    </w:rPr>
                    <w:t>Ciencia y Tecnología</w:t>
                  </w:r>
                  <w:r>
                    <w:t>. https://doi.org/10.18682/cyt.vi21.2593</w:t>
                  </w:r>
                </w:p>
                <w:p w14:paraId="6947EDAA" w14:textId="77777777" w:rsidR="00FA19F0" w:rsidRPr="00FA19F0" w:rsidRDefault="00FA19F0" w:rsidP="003C63C1">
                  <w:pPr>
                    <w:autoSpaceDE w:val="0"/>
                    <w:autoSpaceDN w:val="0"/>
                    <w:ind w:hanging="480"/>
                    <w:jc w:val="both"/>
                    <w:divId w:val="291327038"/>
                    <w:rPr>
                      <w:lang w:val="en-US"/>
                    </w:rPr>
                  </w:pPr>
                  <w:r>
                    <w:t xml:space="preserve">Tumuluru, J. S., Ghiasi, B., Soelberg, N. R., &amp; Sokhansanj, S. (2021). </w:t>
                  </w:r>
                  <w:r w:rsidRPr="00FA19F0">
                    <w:rPr>
                      <w:lang w:val="en-US"/>
                    </w:rPr>
                    <w:t xml:space="preserve">Biomass Torrefaction Process, Product Properties, Reactor Types, and Moving Bed Reactor Design Concepts. </w:t>
                  </w:r>
                  <w:r w:rsidRPr="00FA19F0">
                    <w:rPr>
                      <w:i/>
                      <w:iCs/>
                      <w:lang w:val="en-US"/>
                    </w:rPr>
                    <w:t>Frontiers in Energy Research</w:t>
                  </w:r>
                  <w:r w:rsidRPr="00FA19F0">
                    <w:rPr>
                      <w:lang w:val="en-US"/>
                    </w:rPr>
                    <w:t xml:space="preserve">, </w:t>
                  </w:r>
                  <w:r w:rsidRPr="00FA19F0">
                    <w:rPr>
                      <w:i/>
                      <w:iCs/>
                      <w:lang w:val="en-US"/>
                    </w:rPr>
                    <w:t>9</w:t>
                  </w:r>
                  <w:r w:rsidRPr="00FA19F0">
                    <w:rPr>
                      <w:lang w:val="en-US"/>
                    </w:rPr>
                    <w:t>. https://doi.org/10.3389/fenrg.2021.728140</w:t>
                  </w:r>
                </w:p>
                <w:p w14:paraId="077571B2" w14:textId="77777777" w:rsidR="00FA19F0" w:rsidRPr="00FA19F0" w:rsidRDefault="00FA19F0" w:rsidP="003C63C1">
                  <w:pPr>
                    <w:autoSpaceDE w:val="0"/>
                    <w:autoSpaceDN w:val="0"/>
                    <w:ind w:hanging="480"/>
                    <w:jc w:val="both"/>
                    <w:divId w:val="141505050"/>
                    <w:rPr>
                      <w:lang w:val="en-US"/>
                    </w:rPr>
                  </w:pPr>
                  <w:r w:rsidRPr="00FA19F0">
                    <w:rPr>
                      <w:lang w:val="en-US"/>
                    </w:rPr>
                    <w:t xml:space="preserve">Wang, Y., &amp; Wu, J. J. (2023). Thermochemical conversion of biomass: Potential future prospects. </w:t>
                  </w:r>
                  <w:r w:rsidRPr="00FA19F0">
                    <w:rPr>
                      <w:i/>
                      <w:iCs/>
                      <w:lang w:val="en-US"/>
                    </w:rPr>
                    <w:t>Renewable and Sustainable Energy Reviews</w:t>
                  </w:r>
                  <w:r w:rsidRPr="00FA19F0">
                    <w:rPr>
                      <w:lang w:val="en-US"/>
                    </w:rPr>
                    <w:t xml:space="preserve">, </w:t>
                  </w:r>
                  <w:r w:rsidRPr="00FA19F0">
                    <w:rPr>
                      <w:i/>
                      <w:iCs/>
                      <w:lang w:val="en-US"/>
                    </w:rPr>
                    <w:t>187</w:t>
                  </w:r>
                  <w:r w:rsidRPr="00FA19F0">
                    <w:rPr>
                      <w:lang w:val="en-US"/>
                    </w:rPr>
                    <w:t>, 113754. https://doi.org/10.1016/J.RSER.2023.113754</w:t>
                  </w:r>
                </w:p>
                <w:p w14:paraId="3F977276" w14:textId="77777777" w:rsidR="00FA19F0" w:rsidRPr="00FA19F0" w:rsidRDefault="00FA19F0" w:rsidP="003C63C1">
                  <w:pPr>
                    <w:autoSpaceDE w:val="0"/>
                    <w:autoSpaceDN w:val="0"/>
                    <w:ind w:hanging="480"/>
                    <w:jc w:val="both"/>
                    <w:divId w:val="2143649303"/>
                    <w:rPr>
                      <w:lang w:val="en-US"/>
                    </w:rPr>
                  </w:pPr>
                  <w:r w:rsidRPr="00FA19F0">
                    <w:rPr>
                      <w:lang w:val="en-US"/>
                    </w:rPr>
                    <w:t xml:space="preserve">Yang, X., Zhao, Z., Zhao, Y., Xu, L., Feng, S., Wang, Z., Zhang, L., &amp; Shen, B. (2024). Effects of torrefaction pretreatment on fuel quality and combustion characteristics of biomass: A review. </w:t>
                  </w:r>
                  <w:r w:rsidRPr="00FA19F0">
                    <w:rPr>
                      <w:i/>
                      <w:iCs/>
                      <w:lang w:val="en-US"/>
                    </w:rPr>
                    <w:t>Fuel</w:t>
                  </w:r>
                  <w:r w:rsidRPr="00FA19F0">
                    <w:rPr>
                      <w:lang w:val="en-US"/>
                    </w:rPr>
                    <w:t xml:space="preserve">, </w:t>
                  </w:r>
                  <w:r w:rsidRPr="00FA19F0">
                    <w:rPr>
                      <w:i/>
                      <w:iCs/>
                      <w:lang w:val="en-US"/>
                    </w:rPr>
                    <w:t>358</w:t>
                  </w:r>
                  <w:r w:rsidRPr="00FA19F0">
                    <w:rPr>
                      <w:lang w:val="en-US"/>
                    </w:rPr>
                    <w:t>, 130314. https://doi.org/10.1016/J.FUEL.2023.130314</w:t>
                  </w:r>
                </w:p>
                <w:p w14:paraId="300EE692" w14:textId="77777777" w:rsidR="00FA19F0" w:rsidRPr="00FA19F0" w:rsidRDefault="00FA19F0" w:rsidP="003C63C1">
                  <w:pPr>
                    <w:autoSpaceDE w:val="0"/>
                    <w:autoSpaceDN w:val="0"/>
                    <w:ind w:hanging="480"/>
                    <w:jc w:val="both"/>
                    <w:divId w:val="1933662889"/>
                    <w:rPr>
                      <w:lang w:val="en-US"/>
                    </w:rPr>
                  </w:pPr>
                  <w:r w:rsidRPr="00FA19F0">
                    <w:rPr>
                      <w:lang w:val="en-US"/>
                    </w:rPr>
                    <w:lastRenderedPageBreak/>
                    <w:t xml:space="preserve">Yangin-Gomec, C., Dalkılıç, K., Perendeci, A., Güngörmüşler, M., Somorin, T., Roussel, J., Varol, M., Ramos, A., van Hullebusch, E. D., Trubetskaya, A., Kazanc, F., Vasić, M., Akan, A. P., Ugurlu, A., Marchetti, J., Balasundararajan, V., &amp; Kikas, T. (2025). Thermochemical processing of organic wastes for sustainable valorisation and energy recovery: A review of recent contributions to the field. </w:t>
                  </w:r>
                  <w:r w:rsidRPr="00FA19F0">
                    <w:rPr>
                      <w:i/>
                      <w:iCs/>
                      <w:lang w:val="en-US"/>
                    </w:rPr>
                    <w:t>Biomass and Bioenergy</w:t>
                  </w:r>
                  <w:r w:rsidRPr="00FA19F0">
                    <w:rPr>
                      <w:lang w:val="en-US"/>
                    </w:rPr>
                    <w:t xml:space="preserve">, </w:t>
                  </w:r>
                  <w:r w:rsidRPr="00FA19F0">
                    <w:rPr>
                      <w:i/>
                      <w:iCs/>
                      <w:lang w:val="en-US"/>
                    </w:rPr>
                    <w:t>201</w:t>
                  </w:r>
                  <w:r w:rsidRPr="00FA19F0">
                    <w:rPr>
                      <w:lang w:val="en-US"/>
                    </w:rPr>
                    <w:t>, 108122. https://doi.org/10.1016/J.BIOMBIOE.2025.108122</w:t>
                  </w:r>
                </w:p>
                <w:p w14:paraId="46B03060" w14:textId="77777777" w:rsidR="00FA19F0" w:rsidRPr="00FA19F0" w:rsidRDefault="00FA19F0" w:rsidP="003C63C1">
                  <w:pPr>
                    <w:autoSpaceDE w:val="0"/>
                    <w:autoSpaceDN w:val="0"/>
                    <w:ind w:hanging="480"/>
                    <w:jc w:val="both"/>
                    <w:divId w:val="1844083333"/>
                    <w:rPr>
                      <w:lang w:val="en-US"/>
                    </w:rPr>
                  </w:pPr>
                  <w:r w:rsidRPr="00FA19F0">
                    <w:rPr>
                      <w:lang w:val="en-US"/>
                    </w:rPr>
                    <w:t xml:space="preserve">Ye, Y., Guo, W., Ngo, H. H., Wei, W., Cheng, D., Bui, X. T., Hoang, N. B., &amp; Zhang, H. (2024). Biofuel production for circular bioeconomy: Present scenario and future scope. </w:t>
                  </w:r>
                  <w:r w:rsidRPr="00FA19F0">
                    <w:rPr>
                      <w:i/>
                      <w:iCs/>
                      <w:lang w:val="en-US"/>
                    </w:rPr>
                    <w:t>Science of The Total Environment</w:t>
                  </w:r>
                  <w:r w:rsidRPr="00FA19F0">
                    <w:rPr>
                      <w:lang w:val="en-US"/>
                    </w:rPr>
                    <w:t xml:space="preserve">, </w:t>
                  </w:r>
                  <w:r w:rsidRPr="00FA19F0">
                    <w:rPr>
                      <w:i/>
                      <w:iCs/>
                      <w:lang w:val="en-US"/>
                    </w:rPr>
                    <w:t>935</w:t>
                  </w:r>
                  <w:r w:rsidRPr="00FA19F0">
                    <w:rPr>
                      <w:lang w:val="en-US"/>
                    </w:rPr>
                    <w:t>, 172863. https://doi.org/10.1016/J.SCITOTENV.2024.172863</w:t>
                  </w:r>
                </w:p>
                <w:p w14:paraId="703CBBB2" w14:textId="77777777" w:rsidR="00FA19F0" w:rsidRDefault="00FA19F0" w:rsidP="003C63C1">
                  <w:pPr>
                    <w:autoSpaceDE w:val="0"/>
                    <w:autoSpaceDN w:val="0"/>
                    <w:ind w:hanging="480"/>
                    <w:jc w:val="both"/>
                    <w:divId w:val="1406223274"/>
                  </w:pPr>
                  <w:r w:rsidRPr="00FA19F0">
                    <w:rPr>
                      <w:lang w:val="en-US"/>
                    </w:rPr>
                    <w:t xml:space="preserve">Zhang, L., Wang, Z., Ma, J., Kong, W., Yuan, P., Sun, R., &amp; Shen, B. (2022). Analysis of functionality distribution and microstructural characteristics of upgraded rice husk after undergoing non-oxidative and oxidative torrefaction. </w:t>
                  </w:r>
                  <w:r>
                    <w:rPr>
                      <w:i/>
                      <w:iCs/>
                    </w:rPr>
                    <w:t>Fuel</w:t>
                  </w:r>
                  <w:r>
                    <w:t xml:space="preserve">, </w:t>
                  </w:r>
                  <w:r>
                    <w:rPr>
                      <w:i/>
                      <w:iCs/>
                    </w:rPr>
                    <w:t>310</w:t>
                  </w:r>
                  <w:r>
                    <w:t>. https://doi.org/10.1016/j.fuel.2021.122477</w:t>
                  </w:r>
                </w:p>
                <w:p w14:paraId="338DFB18" w14:textId="64F9A049" w:rsidR="00656BA0" w:rsidRPr="00656BA0" w:rsidRDefault="00FA19F0" w:rsidP="00A96C5D">
                  <w:pPr>
                    <w:autoSpaceDE w:val="0"/>
                    <w:autoSpaceDN w:val="0"/>
                    <w:adjustRightInd w:val="0"/>
                    <w:spacing w:line="480" w:lineRule="auto"/>
                    <w:ind w:left="567" w:hanging="567"/>
                    <w:contextualSpacing/>
                    <w:jc w:val="both"/>
                  </w:pPr>
                  <w:r>
                    <w:t> </w:t>
                  </w:r>
                </w:p>
              </w:sdtContent>
            </w:sdt>
            <w:p w14:paraId="68E69544" w14:textId="77777777" w:rsidR="004404F5" w:rsidRPr="00DA4A0A" w:rsidRDefault="00000000" w:rsidP="00DA4A0A">
              <w:pPr>
                <w:autoSpaceDE w:val="0"/>
                <w:autoSpaceDN w:val="0"/>
                <w:adjustRightInd w:val="0"/>
                <w:ind w:left="567" w:hanging="567"/>
                <w:contextualSpacing/>
                <w:jc w:val="both"/>
                <w:rPr>
                  <w:lang w:val="en-US"/>
                </w:rPr>
              </w:pPr>
            </w:p>
          </w:sdtContent>
        </w:sdt>
      </w:sdtContent>
    </w:sdt>
    <w:sectPr w:rsidR="004404F5" w:rsidRPr="00DA4A0A" w:rsidSect="00D16CD8">
      <w:headerReference w:type="even" r:id="rId11"/>
      <w:headerReference w:type="default" r:id="rId12"/>
      <w:footerReference w:type="even" r:id="rId13"/>
      <w:footerReference w:type="default" r:id="rId14"/>
      <w:headerReference w:type="first" r:id="rId15"/>
      <w:footerReference w:type="first" r:id="rId16"/>
      <w:pgSz w:w="12240" w:h="15840"/>
      <w:pgMar w:top="1750" w:right="2268" w:bottom="2268" w:left="3402" w:header="709" w:footer="709" w:gutter="0"/>
      <w:pgNumType w:start="9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6E2D" w14:textId="77777777" w:rsidR="00CC121B" w:rsidRDefault="00CC121B" w:rsidP="00863BC7">
      <w:r>
        <w:separator/>
      </w:r>
    </w:p>
  </w:endnote>
  <w:endnote w:type="continuationSeparator" w:id="0">
    <w:p w14:paraId="3D1F74F9" w14:textId="77777777" w:rsidR="00CC121B" w:rsidRDefault="00CC121B"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1CFD73E5"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53C97F" w14:textId="77777777" w:rsidR="00872B12" w:rsidRDefault="00872B12" w:rsidP="00872B12">
    <w:pPr>
      <w:pStyle w:val="Piedepgina"/>
      <w:ind w:right="360"/>
    </w:pPr>
  </w:p>
  <w:p w14:paraId="2365D48C" w14:textId="77777777" w:rsidR="00BF3E83" w:rsidRDefault="00BF3E83"/>
  <w:p w14:paraId="1497B64F" w14:textId="77777777" w:rsidR="00F91CC7" w:rsidRDefault="00F91CC7"/>
  <w:p w14:paraId="1B39B810" w14:textId="77777777" w:rsidR="00F91CC7" w:rsidRDefault="00F91CC7"/>
  <w:p w14:paraId="1056FC9B" w14:textId="77777777" w:rsidR="00F91CC7" w:rsidRDefault="00F91CC7"/>
  <w:p w14:paraId="74258206" w14:textId="77777777" w:rsidR="00F91CC7" w:rsidRDefault="00F91CC7"/>
  <w:p w14:paraId="5DFA1777"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19831AD5"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5A92562"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550C0FCB" w14:textId="4D905EF7" w:rsidR="00F0795D" w:rsidRPr="00910B9C" w:rsidRDefault="00F9011B" w:rsidP="00910B9C">
    <w:pPr>
      <w:ind w:right="-93"/>
      <w:jc w:val="center"/>
      <w:rPr>
        <w:rFonts w:ascii="Times" w:hAnsi="Times" w:cs="Times"/>
        <w:sz w:val="16"/>
        <w:szCs w:val="16"/>
      </w:rPr>
    </w:pPr>
    <w:r w:rsidRPr="00F9011B">
      <w:rPr>
        <w:rFonts w:ascii="Times" w:hAnsi="Times" w:cs="Times"/>
        <w:bCs/>
        <w:sz w:val="16"/>
        <w:szCs w:val="16"/>
      </w:rPr>
      <w:t>Biocombustibles y procesos termoquímicos avanzados: Una revisión sobre tecnologías sostenibles para la conversión energética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957"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1EEA8B41" wp14:editId="26ECFABB">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561B0A4C" w14:textId="61C16611" w:rsidR="00003118" w:rsidRDefault="000313EE" w:rsidP="00003118">
                          <w:pPr>
                            <w:rPr>
                              <w:sz w:val="13"/>
                              <w:szCs w:val="13"/>
                            </w:rPr>
                          </w:pPr>
                          <w:r w:rsidRPr="00012468">
                            <w:rPr>
                              <w:rFonts w:eastAsia="Cambria"/>
                              <w:sz w:val="2"/>
                              <w:szCs w:val="2"/>
                            </w:rPr>
                            <w:t xml:space="preserve">* </w:t>
                          </w:r>
                          <w:r w:rsidR="00012468" w:rsidRPr="00012468">
                            <w:rPr>
                              <w:sz w:val="13"/>
                              <w:szCs w:val="13"/>
                            </w:rPr>
                            <w:t>Magíste</w:t>
                          </w:r>
                          <w:r w:rsidR="00003118">
                            <w:rPr>
                              <w:sz w:val="13"/>
                              <w:szCs w:val="13"/>
                            </w:rPr>
                            <w:t>r, Universidad de Guayaquil</w:t>
                          </w:r>
                        </w:p>
                        <w:p w14:paraId="6666D7CE" w14:textId="2E2CB207" w:rsidR="00012468" w:rsidRDefault="00EC4180" w:rsidP="00012468">
                          <w:pPr>
                            <w:rPr>
                              <w:sz w:val="13"/>
                              <w:szCs w:val="13"/>
                            </w:rPr>
                          </w:pPr>
                          <w:r>
                            <w:rPr>
                              <w:sz w:val="13"/>
                              <w:szCs w:val="13"/>
                            </w:rPr>
                            <w:t>sandra.penam@ug.edu.ec</w:t>
                          </w:r>
                        </w:p>
                        <w:p w14:paraId="1271DDA5" w14:textId="18BE3B87" w:rsidR="00656BA0" w:rsidRDefault="00656BA0" w:rsidP="00012468">
                          <w:pPr>
                            <w:rPr>
                              <w:sz w:val="13"/>
                              <w:szCs w:val="13"/>
                            </w:rPr>
                          </w:pPr>
                          <w:r>
                            <w:rPr>
                              <w:sz w:val="13"/>
                              <w:szCs w:val="13"/>
                            </w:rPr>
                            <w:t>ORCID</w:t>
                          </w:r>
                          <w:r w:rsidR="00EC4180">
                            <w:rPr>
                              <w:sz w:val="13"/>
                              <w:szCs w:val="13"/>
                            </w:rPr>
                            <w:t xml:space="preserve"> </w:t>
                          </w:r>
                          <w:r w:rsidR="00EC4180" w:rsidRPr="00EC4180">
                            <w:rPr>
                              <w:sz w:val="13"/>
                              <w:szCs w:val="13"/>
                            </w:rPr>
                            <w:t>https://orcid.org/0000-0002-7848-8021</w:t>
                          </w:r>
                        </w:p>
                        <w:p w14:paraId="3D118C18" w14:textId="77777777" w:rsidR="00EC4180" w:rsidRDefault="00EC4180" w:rsidP="00012468">
                          <w:pPr>
                            <w:rPr>
                              <w:rFonts w:eastAsia="Cambria"/>
                              <w:sz w:val="2"/>
                              <w:szCs w:val="2"/>
                            </w:rPr>
                          </w:pPr>
                        </w:p>
                        <w:p w14:paraId="39AC7255" w14:textId="77777777" w:rsidR="00EC4180" w:rsidRDefault="00EC4180" w:rsidP="00012468">
                          <w:pPr>
                            <w:rPr>
                              <w:rFonts w:eastAsia="Cambria"/>
                              <w:sz w:val="2"/>
                              <w:szCs w:val="2"/>
                            </w:rPr>
                          </w:pPr>
                        </w:p>
                        <w:p w14:paraId="1F9315AE" w14:textId="77777777" w:rsidR="00EC4180" w:rsidRDefault="00EC4180" w:rsidP="00012468">
                          <w:pPr>
                            <w:rPr>
                              <w:rFonts w:eastAsia="Cambria"/>
                              <w:sz w:val="2"/>
                              <w:szCs w:val="2"/>
                            </w:rPr>
                          </w:pPr>
                        </w:p>
                        <w:p w14:paraId="4789267F" w14:textId="77777777" w:rsidR="00EC4180" w:rsidRDefault="00EC4180" w:rsidP="00012468">
                          <w:pPr>
                            <w:rPr>
                              <w:rFonts w:eastAsia="Cambria"/>
                              <w:sz w:val="2"/>
                              <w:szCs w:val="2"/>
                            </w:rPr>
                          </w:pPr>
                        </w:p>
                        <w:p w14:paraId="74B954B5" w14:textId="77777777" w:rsidR="00EC4180" w:rsidRDefault="00EC4180" w:rsidP="00012468">
                          <w:pPr>
                            <w:rPr>
                              <w:rFonts w:eastAsia="Cambria"/>
                              <w:sz w:val="2"/>
                              <w:szCs w:val="2"/>
                            </w:rPr>
                          </w:pPr>
                        </w:p>
                        <w:p w14:paraId="1189C3E4" w14:textId="77777777" w:rsidR="00EC4180" w:rsidRDefault="00EC4180" w:rsidP="00012468">
                          <w:pPr>
                            <w:rPr>
                              <w:rFonts w:eastAsia="Cambria"/>
                              <w:sz w:val="2"/>
                              <w:szCs w:val="2"/>
                            </w:rPr>
                          </w:pPr>
                        </w:p>
                        <w:p w14:paraId="6AB23AC9" w14:textId="77777777" w:rsidR="00EC4180" w:rsidRDefault="00EC4180" w:rsidP="00012468">
                          <w:pPr>
                            <w:rPr>
                              <w:rFonts w:eastAsia="Cambria"/>
                              <w:sz w:val="2"/>
                              <w:szCs w:val="2"/>
                            </w:rPr>
                          </w:pPr>
                        </w:p>
                        <w:p w14:paraId="7EB4050D" w14:textId="77777777" w:rsidR="00EC4180" w:rsidRDefault="00EC4180" w:rsidP="00012468">
                          <w:pPr>
                            <w:rPr>
                              <w:rFonts w:eastAsia="Cambria"/>
                              <w:sz w:val="2"/>
                              <w:szCs w:val="2"/>
                            </w:rPr>
                          </w:pPr>
                        </w:p>
                        <w:p w14:paraId="4570AE65" w14:textId="77777777" w:rsidR="00EC4180" w:rsidRDefault="00EC4180" w:rsidP="00012468">
                          <w:pPr>
                            <w:rPr>
                              <w:rFonts w:eastAsia="Cambria"/>
                              <w:sz w:val="2"/>
                              <w:szCs w:val="2"/>
                            </w:rPr>
                          </w:pPr>
                        </w:p>
                        <w:p w14:paraId="699B7E4D" w14:textId="1F5E9820" w:rsidR="00EC4180" w:rsidRDefault="00EC4180" w:rsidP="00003118">
                          <w:pPr>
                            <w:rPr>
                              <w:sz w:val="13"/>
                              <w:szCs w:val="13"/>
                            </w:rPr>
                          </w:pPr>
                          <w:r w:rsidRPr="00012468">
                            <w:rPr>
                              <w:rFonts w:eastAsia="Cambria"/>
                              <w:sz w:val="2"/>
                              <w:szCs w:val="2"/>
                            </w:rPr>
                            <w:t xml:space="preserve">* </w:t>
                          </w:r>
                          <w:r w:rsidR="00003118" w:rsidRPr="00012468">
                            <w:rPr>
                              <w:sz w:val="13"/>
                              <w:szCs w:val="13"/>
                            </w:rPr>
                            <w:t>Magíste</w:t>
                          </w:r>
                          <w:r w:rsidR="00003118">
                            <w:rPr>
                              <w:sz w:val="13"/>
                              <w:szCs w:val="13"/>
                            </w:rPr>
                            <w:t>r, Universidad de Guayaquil</w:t>
                          </w:r>
                          <w:r w:rsidR="00003118">
                            <w:t xml:space="preserve"> </w:t>
                          </w:r>
                          <w:hyperlink r:id="rId1" w:history="1">
                            <w:r w:rsidRPr="00EC4180">
                              <w:rPr>
                                <w:rStyle w:val="Hipervnculo"/>
                                <w:color w:val="auto"/>
                                <w:sz w:val="13"/>
                                <w:szCs w:val="13"/>
                                <w:u w:val="none"/>
                              </w:rPr>
                              <w:t>fabiola.villas@ug.edu.ec</w:t>
                            </w:r>
                          </w:hyperlink>
                        </w:p>
                        <w:p w14:paraId="3844A728" w14:textId="77777777" w:rsidR="00EC4180" w:rsidRPr="00EC4180" w:rsidRDefault="00EC4180" w:rsidP="00EC4180">
                          <w:pPr>
                            <w:rPr>
                              <w:sz w:val="13"/>
                              <w:szCs w:val="13"/>
                            </w:rPr>
                          </w:pPr>
                          <w:r>
                            <w:rPr>
                              <w:sz w:val="13"/>
                              <w:szCs w:val="13"/>
                            </w:rPr>
                            <w:t xml:space="preserve">ORCID </w:t>
                          </w:r>
                          <w:r w:rsidRPr="00EC4180">
                            <w:rPr>
                              <w:sz w:val="13"/>
                              <w:szCs w:val="13"/>
                            </w:rPr>
                            <w:t>http://orcid.org/0000-0002-9260-</w:t>
                          </w:r>
                        </w:p>
                        <w:p w14:paraId="3CCD7DAD" w14:textId="77777777" w:rsidR="00EC4180" w:rsidRPr="00EC4180" w:rsidRDefault="00EC4180" w:rsidP="00EC4180">
                          <w:pPr>
                            <w:rPr>
                              <w:sz w:val="13"/>
                              <w:szCs w:val="13"/>
                            </w:rPr>
                          </w:pPr>
                          <w:r w:rsidRPr="00EC4180">
                            <w:rPr>
                              <w:sz w:val="13"/>
                              <w:szCs w:val="13"/>
                            </w:rPr>
                            <w:t>5810</w:t>
                          </w:r>
                        </w:p>
                        <w:p w14:paraId="7F97D836" w14:textId="77777777" w:rsidR="00EC4180" w:rsidRDefault="00EC4180" w:rsidP="00EC4180">
                          <w:pPr>
                            <w:rPr>
                              <w:sz w:val="13"/>
                              <w:szCs w:val="13"/>
                            </w:rPr>
                          </w:pPr>
                        </w:p>
                        <w:p w14:paraId="4DED77F9" w14:textId="77777777" w:rsidR="00EC4180" w:rsidRDefault="00EC4180" w:rsidP="00EC4180">
                          <w:pPr>
                            <w:rPr>
                              <w:sz w:val="13"/>
                              <w:szCs w:val="13"/>
                            </w:rPr>
                          </w:pPr>
                        </w:p>
                        <w:p w14:paraId="3B0581D0" w14:textId="77777777" w:rsidR="00EC4180" w:rsidRDefault="00EC4180" w:rsidP="00EC4180">
                          <w:pPr>
                            <w:rPr>
                              <w:rFonts w:eastAsia="Cambria"/>
                              <w:sz w:val="2"/>
                              <w:szCs w:val="2"/>
                            </w:rPr>
                          </w:pPr>
                        </w:p>
                        <w:p w14:paraId="0BDC09CB" w14:textId="77777777" w:rsidR="00EC4180" w:rsidRDefault="00EC4180" w:rsidP="00012468">
                          <w:pPr>
                            <w:rPr>
                              <w:rFonts w:eastAsia="Cambria"/>
                              <w:sz w:val="2"/>
                              <w:szCs w:val="2"/>
                            </w:rPr>
                          </w:pPr>
                        </w:p>
                        <w:p w14:paraId="1199933C" w14:textId="078CF11F" w:rsidR="00EC4180" w:rsidRDefault="00EC4180" w:rsidP="00003118">
                          <w:pPr>
                            <w:rPr>
                              <w:sz w:val="13"/>
                              <w:szCs w:val="13"/>
                            </w:rPr>
                          </w:pPr>
                          <w:r w:rsidRPr="00012468">
                            <w:rPr>
                              <w:rFonts w:eastAsia="Cambria"/>
                              <w:sz w:val="2"/>
                              <w:szCs w:val="2"/>
                            </w:rPr>
                            <w:t xml:space="preserve">* </w:t>
                          </w:r>
                          <w:r w:rsidR="00003118" w:rsidRPr="00012468">
                            <w:rPr>
                              <w:sz w:val="13"/>
                              <w:szCs w:val="13"/>
                            </w:rPr>
                            <w:t>Magíste</w:t>
                          </w:r>
                          <w:r w:rsidR="00003118">
                            <w:rPr>
                              <w:sz w:val="13"/>
                              <w:szCs w:val="13"/>
                            </w:rPr>
                            <w:t>r, Universidad de Guayaquil</w:t>
                          </w:r>
                          <w:r w:rsidR="00003118" w:rsidRPr="00EC4180">
                            <w:rPr>
                              <w:sz w:val="13"/>
                              <w:szCs w:val="13"/>
                            </w:rPr>
                            <w:t xml:space="preserve"> </w:t>
                          </w:r>
                          <w:r w:rsidRPr="00EC4180">
                            <w:rPr>
                              <w:sz w:val="13"/>
                              <w:szCs w:val="13"/>
                            </w:rPr>
                            <w:t>ana.santamariar@ug.edu.ec</w:t>
                          </w:r>
                        </w:p>
                        <w:p w14:paraId="6A0230F2" w14:textId="09A483BB" w:rsidR="004F7A44" w:rsidRPr="001740E1" w:rsidRDefault="00EC4180" w:rsidP="00EC4180">
                          <w:pPr>
                            <w:rPr>
                              <w:sz w:val="14"/>
                              <w:szCs w:val="14"/>
                            </w:rPr>
                          </w:pPr>
                          <w:r>
                            <w:rPr>
                              <w:sz w:val="13"/>
                              <w:szCs w:val="13"/>
                            </w:rPr>
                            <w:t xml:space="preserve">ORCID </w:t>
                          </w:r>
                          <w:r w:rsidRPr="00EC4180">
                            <w:rPr>
                              <w:sz w:val="13"/>
                              <w:szCs w:val="13"/>
                            </w:rPr>
                            <w:t>https://orcid.org/0000-0002-7733-723X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A8B41"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561B0A4C" w14:textId="61C16611" w:rsidR="00003118" w:rsidRDefault="000313EE" w:rsidP="00003118">
                    <w:pPr>
                      <w:rPr>
                        <w:sz w:val="13"/>
                        <w:szCs w:val="13"/>
                      </w:rPr>
                    </w:pPr>
                    <w:r w:rsidRPr="00012468">
                      <w:rPr>
                        <w:rFonts w:eastAsia="Cambria"/>
                        <w:sz w:val="2"/>
                        <w:szCs w:val="2"/>
                      </w:rPr>
                      <w:t xml:space="preserve">* </w:t>
                    </w:r>
                    <w:r w:rsidR="00012468" w:rsidRPr="00012468">
                      <w:rPr>
                        <w:sz w:val="13"/>
                        <w:szCs w:val="13"/>
                      </w:rPr>
                      <w:t>Magíste</w:t>
                    </w:r>
                    <w:r w:rsidR="00003118">
                      <w:rPr>
                        <w:sz w:val="13"/>
                        <w:szCs w:val="13"/>
                      </w:rPr>
                      <w:t>r, Universidad de Guayaquil</w:t>
                    </w:r>
                  </w:p>
                  <w:p w14:paraId="6666D7CE" w14:textId="2E2CB207" w:rsidR="00012468" w:rsidRDefault="00EC4180" w:rsidP="00012468">
                    <w:pPr>
                      <w:rPr>
                        <w:sz w:val="13"/>
                        <w:szCs w:val="13"/>
                      </w:rPr>
                    </w:pPr>
                    <w:r>
                      <w:rPr>
                        <w:sz w:val="13"/>
                        <w:szCs w:val="13"/>
                      </w:rPr>
                      <w:t>sandra.penam@ug.edu.ec</w:t>
                    </w:r>
                  </w:p>
                  <w:p w14:paraId="1271DDA5" w14:textId="18BE3B87" w:rsidR="00656BA0" w:rsidRDefault="00656BA0" w:rsidP="00012468">
                    <w:pPr>
                      <w:rPr>
                        <w:sz w:val="13"/>
                        <w:szCs w:val="13"/>
                      </w:rPr>
                    </w:pPr>
                    <w:r>
                      <w:rPr>
                        <w:sz w:val="13"/>
                        <w:szCs w:val="13"/>
                      </w:rPr>
                      <w:t>ORCID</w:t>
                    </w:r>
                    <w:r w:rsidR="00EC4180">
                      <w:rPr>
                        <w:sz w:val="13"/>
                        <w:szCs w:val="13"/>
                      </w:rPr>
                      <w:t xml:space="preserve"> </w:t>
                    </w:r>
                    <w:r w:rsidR="00EC4180" w:rsidRPr="00EC4180">
                      <w:rPr>
                        <w:sz w:val="13"/>
                        <w:szCs w:val="13"/>
                      </w:rPr>
                      <w:t>https://orcid.org/0000-0002-7848-8021</w:t>
                    </w:r>
                  </w:p>
                  <w:p w14:paraId="3D118C18" w14:textId="77777777" w:rsidR="00EC4180" w:rsidRDefault="00EC4180" w:rsidP="00012468">
                    <w:pPr>
                      <w:rPr>
                        <w:rFonts w:eastAsia="Cambria"/>
                        <w:sz w:val="2"/>
                        <w:szCs w:val="2"/>
                      </w:rPr>
                    </w:pPr>
                  </w:p>
                  <w:p w14:paraId="39AC7255" w14:textId="77777777" w:rsidR="00EC4180" w:rsidRDefault="00EC4180" w:rsidP="00012468">
                    <w:pPr>
                      <w:rPr>
                        <w:rFonts w:eastAsia="Cambria"/>
                        <w:sz w:val="2"/>
                        <w:szCs w:val="2"/>
                      </w:rPr>
                    </w:pPr>
                  </w:p>
                  <w:p w14:paraId="1F9315AE" w14:textId="77777777" w:rsidR="00EC4180" w:rsidRDefault="00EC4180" w:rsidP="00012468">
                    <w:pPr>
                      <w:rPr>
                        <w:rFonts w:eastAsia="Cambria"/>
                        <w:sz w:val="2"/>
                        <w:szCs w:val="2"/>
                      </w:rPr>
                    </w:pPr>
                  </w:p>
                  <w:p w14:paraId="4789267F" w14:textId="77777777" w:rsidR="00EC4180" w:rsidRDefault="00EC4180" w:rsidP="00012468">
                    <w:pPr>
                      <w:rPr>
                        <w:rFonts w:eastAsia="Cambria"/>
                        <w:sz w:val="2"/>
                        <w:szCs w:val="2"/>
                      </w:rPr>
                    </w:pPr>
                  </w:p>
                  <w:p w14:paraId="74B954B5" w14:textId="77777777" w:rsidR="00EC4180" w:rsidRDefault="00EC4180" w:rsidP="00012468">
                    <w:pPr>
                      <w:rPr>
                        <w:rFonts w:eastAsia="Cambria"/>
                        <w:sz w:val="2"/>
                        <w:szCs w:val="2"/>
                      </w:rPr>
                    </w:pPr>
                  </w:p>
                  <w:p w14:paraId="1189C3E4" w14:textId="77777777" w:rsidR="00EC4180" w:rsidRDefault="00EC4180" w:rsidP="00012468">
                    <w:pPr>
                      <w:rPr>
                        <w:rFonts w:eastAsia="Cambria"/>
                        <w:sz w:val="2"/>
                        <w:szCs w:val="2"/>
                      </w:rPr>
                    </w:pPr>
                  </w:p>
                  <w:p w14:paraId="6AB23AC9" w14:textId="77777777" w:rsidR="00EC4180" w:rsidRDefault="00EC4180" w:rsidP="00012468">
                    <w:pPr>
                      <w:rPr>
                        <w:rFonts w:eastAsia="Cambria"/>
                        <w:sz w:val="2"/>
                        <w:szCs w:val="2"/>
                      </w:rPr>
                    </w:pPr>
                  </w:p>
                  <w:p w14:paraId="7EB4050D" w14:textId="77777777" w:rsidR="00EC4180" w:rsidRDefault="00EC4180" w:rsidP="00012468">
                    <w:pPr>
                      <w:rPr>
                        <w:rFonts w:eastAsia="Cambria"/>
                        <w:sz w:val="2"/>
                        <w:szCs w:val="2"/>
                      </w:rPr>
                    </w:pPr>
                  </w:p>
                  <w:p w14:paraId="4570AE65" w14:textId="77777777" w:rsidR="00EC4180" w:rsidRDefault="00EC4180" w:rsidP="00012468">
                    <w:pPr>
                      <w:rPr>
                        <w:rFonts w:eastAsia="Cambria"/>
                        <w:sz w:val="2"/>
                        <w:szCs w:val="2"/>
                      </w:rPr>
                    </w:pPr>
                  </w:p>
                  <w:p w14:paraId="699B7E4D" w14:textId="1F5E9820" w:rsidR="00EC4180" w:rsidRDefault="00EC4180" w:rsidP="00003118">
                    <w:pPr>
                      <w:rPr>
                        <w:sz w:val="13"/>
                        <w:szCs w:val="13"/>
                      </w:rPr>
                    </w:pPr>
                    <w:r w:rsidRPr="00012468">
                      <w:rPr>
                        <w:rFonts w:eastAsia="Cambria"/>
                        <w:sz w:val="2"/>
                        <w:szCs w:val="2"/>
                      </w:rPr>
                      <w:t xml:space="preserve">* </w:t>
                    </w:r>
                    <w:r w:rsidR="00003118" w:rsidRPr="00012468">
                      <w:rPr>
                        <w:sz w:val="13"/>
                        <w:szCs w:val="13"/>
                      </w:rPr>
                      <w:t>Magíste</w:t>
                    </w:r>
                    <w:r w:rsidR="00003118">
                      <w:rPr>
                        <w:sz w:val="13"/>
                        <w:szCs w:val="13"/>
                      </w:rPr>
                      <w:t>r, Universidad de Guayaquil</w:t>
                    </w:r>
                    <w:r w:rsidR="00003118">
                      <w:t xml:space="preserve"> </w:t>
                    </w:r>
                    <w:hyperlink r:id="rId2" w:history="1">
                      <w:r w:rsidRPr="00EC4180">
                        <w:rPr>
                          <w:rStyle w:val="Hipervnculo"/>
                          <w:color w:val="auto"/>
                          <w:sz w:val="13"/>
                          <w:szCs w:val="13"/>
                          <w:u w:val="none"/>
                        </w:rPr>
                        <w:t>fabiola.villas@ug.edu.ec</w:t>
                      </w:r>
                    </w:hyperlink>
                  </w:p>
                  <w:p w14:paraId="3844A728" w14:textId="77777777" w:rsidR="00EC4180" w:rsidRPr="00EC4180" w:rsidRDefault="00EC4180" w:rsidP="00EC4180">
                    <w:pPr>
                      <w:rPr>
                        <w:sz w:val="13"/>
                        <w:szCs w:val="13"/>
                      </w:rPr>
                    </w:pPr>
                    <w:r>
                      <w:rPr>
                        <w:sz w:val="13"/>
                        <w:szCs w:val="13"/>
                      </w:rPr>
                      <w:t xml:space="preserve">ORCID </w:t>
                    </w:r>
                    <w:r w:rsidRPr="00EC4180">
                      <w:rPr>
                        <w:sz w:val="13"/>
                        <w:szCs w:val="13"/>
                      </w:rPr>
                      <w:t>http://orcid.org/0000-0002-9260-</w:t>
                    </w:r>
                  </w:p>
                  <w:p w14:paraId="3CCD7DAD" w14:textId="77777777" w:rsidR="00EC4180" w:rsidRPr="00EC4180" w:rsidRDefault="00EC4180" w:rsidP="00EC4180">
                    <w:pPr>
                      <w:rPr>
                        <w:sz w:val="13"/>
                        <w:szCs w:val="13"/>
                      </w:rPr>
                    </w:pPr>
                    <w:r w:rsidRPr="00EC4180">
                      <w:rPr>
                        <w:sz w:val="13"/>
                        <w:szCs w:val="13"/>
                      </w:rPr>
                      <w:t>5810</w:t>
                    </w:r>
                  </w:p>
                  <w:p w14:paraId="7F97D836" w14:textId="77777777" w:rsidR="00EC4180" w:rsidRDefault="00EC4180" w:rsidP="00EC4180">
                    <w:pPr>
                      <w:rPr>
                        <w:sz w:val="13"/>
                        <w:szCs w:val="13"/>
                      </w:rPr>
                    </w:pPr>
                  </w:p>
                  <w:p w14:paraId="4DED77F9" w14:textId="77777777" w:rsidR="00EC4180" w:rsidRDefault="00EC4180" w:rsidP="00EC4180">
                    <w:pPr>
                      <w:rPr>
                        <w:sz w:val="13"/>
                        <w:szCs w:val="13"/>
                      </w:rPr>
                    </w:pPr>
                  </w:p>
                  <w:p w14:paraId="3B0581D0" w14:textId="77777777" w:rsidR="00EC4180" w:rsidRDefault="00EC4180" w:rsidP="00EC4180">
                    <w:pPr>
                      <w:rPr>
                        <w:rFonts w:eastAsia="Cambria"/>
                        <w:sz w:val="2"/>
                        <w:szCs w:val="2"/>
                      </w:rPr>
                    </w:pPr>
                  </w:p>
                  <w:p w14:paraId="0BDC09CB" w14:textId="77777777" w:rsidR="00EC4180" w:rsidRDefault="00EC4180" w:rsidP="00012468">
                    <w:pPr>
                      <w:rPr>
                        <w:rFonts w:eastAsia="Cambria"/>
                        <w:sz w:val="2"/>
                        <w:szCs w:val="2"/>
                      </w:rPr>
                    </w:pPr>
                  </w:p>
                  <w:p w14:paraId="1199933C" w14:textId="078CF11F" w:rsidR="00EC4180" w:rsidRDefault="00EC4180" w:rsidP="00003118">
                    <w:pPr>
                      <w:rPr>
                        <w:sz w:val="13"/>
                        <w:szCs w:val="13"/>
                      </w:rPr>
                    </w:pPr>
                    <w:r w:rsidRPr="00012468">
                      <w:rPr>
                        <w:rFonts w:eastAsia="Cambria"/>
                        <w:sz w:val="2"/>
                        <w:szCs w:val="2"/>
                      </w:rPr>
                      <w:t xml:space="preserve">* </w:t>
                    </w:r>
                    <w:r w:rsidR="00003118" w:rsidRPr="00012468">
                      <w:rPr>
                        <w:sz w:val="13"/>
                        <w:szCs w:val="13"/>
                      </w:rPr>
                      <w:t>Magíste</w:t>
                    </w:r>
                    <w:r w:rsidR="00003118">
                      <w:rPr>
                        <w:sz w:val="13"/>
                        <w:szCs w:val="13"/>
                      </w:rPr>
                      <w:t>r, Universidad de Guayaquil</w:t>
                    </w:r>
                    <w:r w:rsidR="00003118" w:rsidRPr="00EC4180">
                      <w:rPr>
                        <w:sz w:val="13"/>
                        <w:szCs w:val="13"/>
                      </w:rPr>
                      <w:t xml:space="preserve"> </w:t>
                    </w:r>
                    <w:r w:rsidRPr="00EC4180">
                      <w:rPr>
                        <w:sz w:val="13"/>
                        <w:szCs w:val="13"/>
                      </w:rPr>
                      <w:t>ana.santamariar@ug.edu.ec</w:t>
                    </w:r>
                  </w:p>
                  <w:p w14:paraId="6A0230F2" w14:textId="09A483BB" w:rsidR="004F7A44" w:rsidRPr="001740E1" w:rsidRDefault="00EC4180" w:rsidP="00EC4180">
                    <w:pPr>
                      <w:rPr>
                        <w:sz w:val="14"/>
                        <w:szCs w:val="14"/>
                      </w:rPr>
                    </w:pPr>
                    <w:r>
                      <w:rPr>
                        <w:sz w:val="13"/>
                        <w:szCs w:val="13"/>
                      </w:rPr>
                      <w:t xml:space="preserve">ORCID </w:t>
                    </w:r>
                    <w:r w:rsidRPr="00EC4180">
                      <w:rPr>
                        <w:sz w:val="13"/>
                        <w:szCs w:val="13"/>
                      </w:rPr>
                      <w:t>https://orcid.org/0000-0002-7733-723X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2397" w14:textId="77777777" w:rsidR="00CC121B" w:rsidRDefault="00CC121B" w:rsidP="00863BC7">
      <w:r>
        <w:separator/>
      </w:r>
    </w:p>
  </w:footnote>
  <w:footnote w:type="continuationSeparator" w:id="0">
    <w:p w14:paraId="5957D94D" w14:textId="77777777" w:rsidR="00CC121B" w:rsidRDefault="00CC121B"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69C79D0A"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9E06C5D" w14:textId="77777777" w:rsidR="004649A5" w:rsidRDefault="004649A5" w:rsidP="004649A5">
    <w:pPr>
      <w:pStyle w:val="Encabezado"/>
      <w:ind w:right="360"/>
    </w:pPr>
  </w:p>
  <w:p w14:paraId="21A9FC8F" w14:textId="77777777" w:rsidR="00BF3E83" w:rsidRDefault="00BF3E83"/>
  <w:p w14:paraId="114ACC73" w14:textId="77777777" w:rsidR="00F91CC7" w:rsidRDefault="00F91CC7"/>
  <w:p w14:paraId="7D920ABA" w14:textId="77777777" w:rsidR="00F91CC7" w:rsidRDefault="00F91CC7"/>
  <w:p w14:paraId="66B26F30" w14:textId="77777777" w:rsidR="00F91CC7" w:rsidRDefault="00F91CC7"/>
  <w:p w14:paraId="66607ABF" w14:textId="77777777" w:rsidR="00F91CC7" w:rsidRDefault="00F91CC7"/>
  <w:p w14:paraId="1E51EA53"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0D82980B"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660F87E1" w14:textId="3FB42C19"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447C38E0" wp14:editId="6C9ECC81">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C7812" id="Conector recto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5pt,28.65pt" to="327.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" strokecolor="#375623 [1609]" strokeweight="2.25pt">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w:t>
    </w:r>
    <w:r w:rsidR="00D16CD8" w:rsidRPr="004F7A44">
      <w:rPr>
        <w:sz w:val="18"/>
        <w:szCs w:val="18"/>
        <w:lang w:eastAsia="es-ES"/>
      </w:rPr>
      <w:t xml:space="preserve">Vol </w:t>
    </w:r>
    <w:r w:rsidR="00D16CD8">
      <w:rPr>
        <w:sz w:val="18"/>
        <w:szCs w:val="18"/>
        <w:lang w:eastAsia="es-ES"/>
      </w:rPr>
      <w:t xml:space="preserve">- 10 </w:t>
    </w:r>
    <w:r w:rsidR="00D16CD8" w:rsidRPr="004F7A44">
      <w:rPr>
        <w:sz w:val="18"/>
        <w:szCs w:val="18"/>
        <w:lang w:eastAsia="es-ES"/>
      </w:rPr>
      <w:t xml:space="preserve">No. </w:t>
    </w:r>
    <w:r w:rsidR="00D16CD8">
      <w:rPr>
        <w:sz w:val="18"/>
        <w:szCs w:val="18"/>
        <w:lang w:eastAsia="es-ES"/>
      </w:rPr>
      <w:t>1</w:t>
    </w:r>
    <w:r w:rsidR="00D16CD8" w:rsidRPr="004F7A44">
      <w:rPr>
        <w:sz w:val="18"/>
        <w:szCs w:val="18"/>
        <w:lang w:eastAsia="es-ES"/>
      </w:rPr>
      <w:t xml:space="preserve">, </w:t>
    </w:r>
    <w:r w:rsidR="00D16CD8">
      <w:rPr>
        <w:sz w:val="18"/>
        <w:szCs w:val="18"/>
        <w:lang w:eastAsia="es-ES"/>
      </w:rPr>
      <w:t xml:space="preserve">January - March </w:t>
    </w:r>
    <w:r w:rsidR="00D16CD8" w:rsidRPr="004F7A44">
      <w:rPr>
        <w:sz w:val="18"/>
        <w:szCs w:val="18"/>
        <w:lang w:eastAsia="es-ES"/>
      </w:rPr>
      <w:t>202</w:t>
    </w:r>
    <w:r w:rsidR="00D16CD8">
      <w:rPr>
        <w:b/>
        <w:bCs/>
        <w:noProof/>
        <w:color w:val="C00000"/>
        <w:lang w:val="es-ES"/>
      </w:rPr>
      <mc:AlternateContent>
        <mc:Choice Requires="wps">
          <w:drawing>
            <wp:anchor distT="0" distB="0" distL="114300" distR="114300" simplePos="0" relativeHeight="251677696" behindDoc="1" locked="0" layoutInCell="1" allowOverlap="1" wp14:anchorId="7E0C92AB" wp14:editId="4363B749">
              <wp:simplePos x="0" y="0"/>
              <wp:positionH relativeFrom="column">
                <wp:posOffset>5620215</wp:posOffset>
              </wp:positionH>
              <wp:positionV relativeFrom="paragraph">
                <wp:posOffset>3378680</wp:posOffset>
              </wp:positionV>
              <wp:extent cx="433137" cy="806116"/>
              <wp:effectExtent l="0" t="0" r="0" b="0"/>
              <wp:wrapNone/>
              <wp:docPr id="750556902" name="Rectángulo 75055690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310869775"/>
                            <w:docPartObj>
                              <w:docPartGallery w:val="Page Numbers (Bottom of Page)"/>
                              <w:docPartUnique/>
                            </w:docPartObj>
                          </w:sdtPr>
                          <w:sdtContent>
                            <w:p w14:paraId="7C7D5335" w14:textId="77777777" w:rsidR="00D16CD8" w:rsidRDefault="00D16CD8" w:rsidP="00D16CD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EE1BFA" w14:textId="77777777" w:rsidR="00D16CD8" w:rsidRDefault="00D16CD8" w:rsidP="00D16C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C92AB" id="Rectángulo 750556902"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310869775"/>
                      <w:docPartObj>
                        <w:docPartGallery w:val="Page Numbers (Bottom of Page)"/>
                        <w:docPartUnique/>
                      </w:docPartObj>
                    </w:sdtPr>
                    <w:sdtContent>
                      <w:p w14:paraId="7C7D5335" w14:textId="77777777" w:rsidR="00D16CD8" w:rsidRDefault="00D16CD8" w:rsidP="00D16CD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EE1BFA" w14:textId="77777777" w:rsidR="00D16CD8" w:rsidRDefault="00D16CD8" w:rsidP="00D16CD8">
                    <w:pPr>
                      <w:jc w:val="center"/>
                    </w:pPr>
                  </w:p>
                </w:txbxContent>
              </v:textbox>
            </v:rect>
          </w:pict>
        </mc:Fallback>
      </mc:AlternateContent>
    </w:r>
    <w:r w:rsidR="00D16CD8">
      <w:rPr>
        <w:sz w:val="18"/>
        <w:szCs w:val="18"/>
        <w:lang w:val="es-ES" w:eastAsia="es-ES"/>
      </w:rPr>
      <w:t>6</w:t>
    </w:r>
  </w:p>
  <w:p w14:paraId="7CDCB12E" w14:textId="77777777" w:rsidR="0011536A" w:rsidRDefault="0011536A" w:rsidP="0011536A">
    <w:pPr>
      <w:ind w:right="49"/>
      <w:jc w:val="right"/>
      <w:rPr>
        <w:sz w:val="18"/>
        <w:szCs w:val="18"/>
        <w:lang w:eastAsia="es-ES"/>
      </w:rPr>
    </w:pPr>
  </w:p>
  <w:p w14:paraId="398627E0"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111B9C90" wp14:editId="6B51F549">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FF7E8BF"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A8A50F"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B9C90"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FF7E8BF"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A8A50F" w14:textId="77777777" w:rsidR="00AB53F1" w:rsidRDefault="00AB53F1" w:rsidP="00AB53F1">
                    <w:pPr>
                      <w:jc w:val="center"/>
                    </w:pPr>
                  </w:p>
                </w:txbxContent>
              </v:textbox>
            </v:rect>
          </w:pict>
        </mc:Fallback>
      </mc:AlternateContent>
    </w:r>
  </w:p>
  <w:p w14:paraId="6AB48115"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7F6F" w14:textId="3563D8BB"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D16CD8">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D16CD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423BDB78" wp14:editId="0D5F5E71">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69D68E8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726857E"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BDB78"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69D68E8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726857E" w14:textId="77777777" w:rsidR="0011536A" w:rsidRDefault="0011536A" w:rsidP="0011536A">
                    <w:pPr>
                      <w:jc w:val="center"/>
                    </w:pPr>
                  </w:p>
                </w:txbxContent>
              </v:textbox>
            </v:rect>
          </w:pict>
        </mc:Fallback>
      </mc:AlternateContent>
    </w:r>
    <w:r w:rsidR="00D16CD8">
      <w:rPr>
        <w:sz w:val="18"/>
        <w:szCs w:val="18"/>
        <w:lang w:val="es-ES" w:eastAsia="es-ES"/>
      </w:rPr>
      <w:t>6</w:t>
    </w:r>
  </w:p>
  <w:p w14:paraId="3E29B199"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608F001D" w14:textId="00B931AF" w:rsidR="0011536A" w:rsidRPr="00565589" w:rsidRDefault="0011536A" w:rsidP="0011536A">
    <w:pPr>
      <w:ind w:right="49"/>
      <w:jc w:val="right"/>
    </w:pPr>
    <w:r w:rsidRPr="00565589">
      <w:rPr>
        <w:sz w:val="18"/>
        <w:szCs w:val="18"/>
        <w:lang w:eastAsia="es-ES"/>
      </w:rPr>
      <w:t xml:space="preserve">Pgs </w:t>
    </w:r>
    <w:r w:rsidR="00D16CD8">
      <w:rPr>
        <w:sz w:val="18"/>
        <w:szCs w:val="18"/>
        <w:lang w:eastAsia="es-ES"/>
      </w:rPr>
      <w:t>96-111</w:t>
    </w:r>
  </w:p>
  <w:p w14:paraId="690447F4" w14:textId="77777777" w:rsidR="0011536A" w:rsidRPr="00565589" w:rsidRDefault="0011536A" w:rsidP="0011536A">
    <w:pPr>
      <w:ind w:right="49"/>
    </w:pPr>
  </w:p>
  <w:p w14:paraId="6449394D" w14:textId="77777777" w:rsidR="004F7A44" w:rsidRPr="00565589" w:rsidRDefault="004F7A44" w:rsidP="004F7A44">
    <w:pPr>
      <w:ind w:right="49"/>
    </w:pPr>
  </w:p>
  <w:p w14:paraId="68281AC2" w14:textId="77777777" w:rsidR="001808A0" w:rsidRDefault="00000000">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1EB6D258" wp14:editId="66B043C5">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5698515B" w14:textId="77777777" w:rsidR="00792A6D" w:rsidRPr="00792A6D" w:rsidRDefault="00792A6D" w:rsidP="00792A6D">
                          <w:pPr>
                            <w:ind w:right="43"/>
                            <w:rPr>
                              <w:sz w:val="18"/>
                              <w:szCs w:val="18"/>
                            </w:rPr>
                          </w:pPr>
                          <w:r w:rsidRPr="00792A6D">
                            <w:rPr>
                              <w:sz w:val="18"/>
                              <w:szCs w:val="18"/>
                            </w:rPr>
                            <w:t>How to cite:</w:t>
                          </w:r>
                        </w:p>
                        <w:p w14:paraId="7762F213" w14:textId="2933EAA2" w:rsidR="00565589" w:rsidRPr="00656BA0" w:rsidRDefault="00E90E93" w:rsidP="00792A6D">
                          <w:pPr>
                            <w:ind w:right="43"/>
                            <w:rPr>
                              <w:sz w:val="18"/>
                              <w:szCs w:val="18"/>
                            </w:rPr>
                          </w:pPr>
                          <w:r>
                            <w:rPr>
                              <w:sz w:val="18"/>
                              <w:szCs w:val="18"/>
                            </w:rPr>
                            <w:t xml:space="preserve">Peña, S. Villa, F. Santamaría, A. </w:t>
                          </w:r>
                          <w:r w:rsidR="00792A6D" w:rsidRPr="00792A6D">
                            <w:rPr>
                              <w:sz w:val="18"/>
                              <w:szCs w:val="18"/>
                            </w:rPr>
                            <w:t>Castro, B., Delgado, J., Requena, L. (202</w:t>
                          </w:r>
                          <w:r w:rsidR="00D16CD8">
                            <w:rPr>
                              <w:sz w:val="18"/>
                              <w:szCs w:val="18"/>
                            </w:rPr>
                            <w:t>6</w:t>
                          </w:r>
                          <w:r w:rsidR="00792A6D" w:rsidRPr="00792A6D">
                            <w:rPr>
                              <w:sz w:val="18"/>
                              <w:szCs w:val="18"/>
                            </w:rPr>
                            <w:t xml:space="preserve">) </w:t>
                          </w:r>
                          <w:r>
                            <w:rPr>
                              <w:sz w:val="18"/>
                              <w:szCs w:val="18"/>
                            </w:rPr>
                            <w:t>Biocombustibles y procesos termoquímicos avanzados: Una revisión sobre tecnologías sostenibles para la conversión energética</w:t>
                          </w:r>
                          <w:r w:rsidR="00792A6D" w:rsidRPr="00792A6D">
                            <w:rPr>
                              <w:sz w:val="18"/>
                              <w:szCs w:val="18"/>
                            </w:rPr>
                            <w:t xml:space="preserve">. Revista Iberoamericana De educación, </w:t>
                          </w:r>
                          <w:r w:rsidR="00D16CD8">
                            <w:rPr>
                              <w:sz w:val="18"/>
                              <w:szCs w:val="18"/>
                            </w:rPr>
                            <w:t>10</w:t>
                          </w:r>
                          <w:r w:rsidR="00792A6D" w:rsidRPr="00792A6D">
                            <w:rPr>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6D258"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5698515B" w14:textId="77777777" w:rsidR="00792A6D" w:rsidRPr="00792A6D" w:rsidRDefault="00792A6D" w:rsidP="00792A6D">
                    <w:pPr>
                      <w:ind w:right="43"/>
                      <w:rPr>
                        <w:sz w:val="18"/>
                        <w:szCs w:val="18"/>
                      </w:rPr>
                    </w:pPr>
                    <w:r w:rsidRPr="00792A6D">
                      <w:rPr>
                        <w:sz w:val="18"/>
                        <w:szCs w:val="18"/>
                      </w:rPr>
                      <w:t>How to cite:</w:t>
                    </w:r>
                  </w:p>
                  <w:p w14:paraId="7762F213" w14:textId="2933EAA2" w:rsidR="00565589" w:rsidRPr="00656BA0" w:rsidRDefault="00E90E93" w:rsidP="00792A6D">
                    <w:pPr>
                      <w:ind w:right="43"/>
                      <w:rPr>
                        <w:sz w:val="18"/>
                        <w:szCs w:val="18"/>
                      </w:rPr>
                    </w:pPr>
                    <w:r>
                      <w:rPr>
                        <w:sz w:val="18"/>
                        <w:szCs w:val="18"/>
                      </w:rPr>
                      <w:t xml:space="preserve">Peña, S. Villa, F. Santamaría, A. </w:t>
                    </w:r>
                    <w:r w:rsidR="00792A6D" w:rsidRPr="00792A6D">
                      <w:rPr>
                        <w:sz w:val="18"/>
                        <w:szCs w:val="18"/>
                      </w:rPr>
                      <w:t>Castro, B., Delgado, J., Requena, L. (202</w:t>
                    </w:r>
                    <w:r w:rsidR="00D16CD8">
                      <w:rPr>
                        <w:sz w:val="18"/>
                        <w:szCs w:val="18"/>
                      </w:rPr>
                      <w:t>6</w:t>
                    </w:r>
                    <w:r w:rsidR="00792A6D" w:rsidRPr="00792A6D">
                      <w:rPr>
                        <w:sz w:val="18"/>
                        <w:szCs w:val="18"/>
                      </w:rPr>
                      <w:t xml:space="preserve">) </w:t>
                    </w:r>
                    <w:r>
                      <w:rPr>
                        <w:sz w:val="18"/>
                        <w:szCs w:val="18"/>
                      </w:rPr>
                      <w:t>Biocombustibles y procesos termoquímicos avanzados: Una revisión sobre tecnologías sostenibles para la conversión energética</w:t>
                    </w:r>
                    <w:r w:rsidR="00792A6D" w:rsidRPr="00792A6D">
                      <w:rPr>
                        <w:sz w:val="18"/>
                        <w:szCs w:val="18"/>
                      </w:rPr>
                      <w:t xml:space="preserve">. Revista Iberoamericana De educación, </w:t>
                    </w:r>
                    <w:r w:rsidR="00D16CD8">
                      <w:rPr>
                        <w:sz w:val="18"/>
                        <w:szCs w:val="18"/>
                      </w:rPr>
                      <w:t>10</w:t>
                    </w:r>
                    <w:r w:rsidR="00792A6D" w:rsidRPr="00792A6D">
                      <w:rPr>
                        <w:sz w:val="18"/>
                        <w:szCs w:val="18"/>
                      </w:rPr>
                      <w:t xml:space="preserve"> (1).</w:t>
                    </w: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1324D98D" wp14:editId="07BAA8CE">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2609FCBB" w14:textId="49B7C707" w:rsidR="00792A6D" w:rsidRPr="00792A6D" w:rsidRDefault="00792A6D" w:rsidP="00792A6D">
                          <w:pPr>
                            <w:ind w:right="33"/>
                            <w:rPr>
                              <w:sz w:val="18"/>
                              <w:szCs w:val="18"/>
                              <w:lang w:val="en-US" w:eastAsia="es-ES"/>
                            </w:rPr>
                          </w:pPr>
                          <w:r w:rsidRPr="00792A6D">
                            <w:rPr>
                              <w:sz w:val="18"/>
                              <w:szCs w:val="18"/>
                              <w:lang w:val="en-US" w:eastAsia="es-ES"/>
                            </w:rPr>
                            <w:t xml:space="preserve">Received: </w:t>
                          </w:r>
                          <w:r w:rsidR="00FD48F4">
                            <w:rPr>
                              <w:sz w:val="18"/>
                              <w:szCs w:val="18"/>
                              <w:lang w:val="en-US" w:eastAsia="es-ES"/>
                            </w:rPr>
                            <w:t>July</w:t>
                          </w:r>
                          <w:r w:rsidRPr="00792A6D">
                            <w:rPr>
                              <w:sz w:val="18"/>
                              <w:szCs w:val="18"/>
                              <w:lang w:val="en-US" w:eastAsia="es-ES"/>
                            </w:rPr>
                            <w:t>, 202</w:t>
                          </w:r>
                          <w:r w:rsidR="00FD48F4">
                            <w:rPr>
                              <w:sz w:val="18"/>
                              <w:szCs w:val="18"/>
                              <w:lang w:val="en-US" w:eastAsia="es-ES"/>
                            </w:rPr>
                            <w:t>5</w:t>
                          </w:r>
                        </w:p>
                        <w:p w14:paraId="6831531E" w14:textId="06295DCC" w:rsidR="00792A6D" w:rsidRPr="00792A6D" w:rsidRDefault="00792A6D" w:rsidP="00792A6D">
                          <w:pPr>
                            <w:ind w:right="33"/>
                            <w:rPr>
                              <w:sz w:val="18"/>
                              <w:szCs w:val="18"/>
                              <w:lang w:val="en-US" w:eastAsia="es-ES"/>
                            </w:rPr>
                          </w:pPr>
                          <w:r w:rsidRPr="00792A6D">
                            <w:rPr>
                              <w:sz w:val="18"/>
                              <w:szCs w:val="18"/>
                              <w:lang w:val="en-US" w:eastAsia="es-ES"/>
                            </w:rPr>
                            <w:t>Approved: July, 202</w:t>
                          </w:r>
                          <w:r w:rsidR="00FD48F4">
                            <w:rPr>
                              <w:sz w:val="18"/>
                              <w:szCs w:val="18"/>
                              <w:lang w:val="en-US" w:eastAsia="es-ES"/>
                            </w:rPr>
                            <w:t>5</w:t>
                          </w:r>
                        </w:p>
                        <w:p w14:paraId="474EA726" w14:textId="77777777" w:rsidR="00792A6D" w:rsidRPr="00792A6D" w:rsidRDefault="00792A6D" w:rsidP="00792A6D">
                          <w:pPr>
                            <w:ind w:right="33"/>
                            <w:rPr>
                              <w:sz w:val="18"/>
                              <w:szCs w:val="18"/>
                              <w:lang w:val="en-US" w:eastAsia="es-ES"/>
                            </w:rPr>
                          </w:pPr>
                        </w:p>
                        <w:p w14:paraId="2F6F434F" w14:textId="77777777" w:rsidR="00792A6D" w:rsidRPr="00792A6D" w:rsidRDefault="00792A6D" w:rsidP="00792A6D">
                          <w:pPr>
                            <w:ind w:right="33"/>
                            <w:rPr>
                              <w:sz w:val="18"/>
                              <w:szCs w:val="18"/>
                              <w:lang w:val="en-US" w:eastAsia="es-ES"/>
                            </w:rPr>
                          </w:pPr>
                          <w:r w:rsidRPr="00792A6D">
                            <w:rPr>
                              <w:sz w:val="18"/>
                              <w:szCs w:val="18"/>
                              <w:lang w:val="en-US" w:eastAsia="es-ES"/>
                            </w:rPr>
                            <w:t>DOI: https://doi.org/ 10.31876/rie.v9i1.283</w:t>
                          </w:r>
                        </w:p>
                        <w:p w14:paraId="5A75F3C2" w14:textId="77777777" w:rsidR="00792A6D" w:rsidRPr="00792A6D" w:rsidRDefault="00792A6D" w:rsidP="00792A6D">
                          <w:pPr>
                            <w:ind w:right="33"/>
                            <w:rPr>
                              <w:sz w:val="18"/>
                              <w:szCs w:val="18"/>
                              <w:lang w:val="en-US" w:eastAsia="es-ES"/>
                            </w:rPr>
                          </w:pPr>
                        </w:p>
                        <w:p w14:paraId="6A77412E" w14:textId="7A152CF2" w:rsidR="004F7A44" w:rsidRPr="00565589" w:rsidRDefault="00792A6D" w:rsidP="00792A6D">
                          <w:pPr>
                            <w:ind w:right="33"/>
                            <w:rPr>
                              <w:lang w:val="en-US"/>
                            </w:rPr>
                          </w:pPr>
                          <w:r w:rsidRPr="00792A6D">
                            <w:rPr>
                              <w:sz w:val="18"/>
                              <w:szCs w:val="18"/>
                              <w:lang w:val="en-US" w:eastAsia="es-ES"/>
                            </w:rPr>
                            <w:t>http://www.revista-iberoamericana.org/index.php/es</w:t>
                          </w:r>
                        </w:p>
                        <w:p w14:paraId="7C0C6656" w14:textId="77777777" w:rsidR="004F7A44" w:rsidRPr="00565589" w:rsidRDefault="004F7A44" w:rsidP="004F7A44">
                          <w:pPr>
                            <w:ind w:right="33"/>
                            <w:rPr>
                              <w:lang w:val="en-US"/>
                            </w:rPr>
                          </w:pPr>
                        </w:p>
                        <w:p w14:paraId="02BEEF47"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4D98D"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2609FCBB" w14:textId="49B7C707" w:rsidR="00792A6D" w:rsidRPr="00792A6D" w:rsidRDefault="00792A6D" w:rsidP="00792A6D">
                    <w:pPr>
                      <w:ind w:right="33"/>
                      <w:rPr>
                        <w:sz w:val="18"/>
                        <w:szCs w:val="18"/>
                        <w:lang w:val="en-US" w:eastAsia="es-ES"/>
                      </w:rPr>
                    </w:pPr>
                    <w:r w:rsidRPr="00792A6D">
                      <w:rPr>
                        <w:sz w:val="18"/>
                        <w:szCs w:val="18"/>
                        <w:lang w:val="en-US" w:eastAsia="es-ES"/>
                      </w:rPr>
                      <w:t xml:space="preserve">Received: </w:t>
                    </w:r>
                    <w:r w:rsidR="00FD48F4">
                      <w:rPr>
                        <w:sz w:val="18"/>
                        <w:szCs w:val="18"/>
                        <w:lang w:val="en-US" w:eastAsia="es-ES"/>
                      </w:rPr>
                      <w:t>July</w:t>
                    </w:r>
                    <w:r w:rsidRPr="00792A6D">
                      <w:rPr>
                        <w:sz w:val="18"/>
                        <w:szCs w:val="18"/>
                        <w:lang w:val="en-US" w:eastAsia="es-ES"/>
                      </w:rPr>
                      <w:t>, 202</w:t>
                    </w:r>
                    <w:r w:rsidR="00FD48F4">
                      <w:rPr>
                        <w:sz w:val="18"/>
                        <w:szCs w:val="18"/>
                        <w:lang w:val="en-US" w:eastAsia="es-ES"/>
                      </w:rPr>
                      <w:t>5</w:t>
                    </w:r>
                  </w:p>
                  <w:p w14:paraId="6831531E" w14:textId="06295DCC" w:rsidR="00792A6D" w:rsidRPr="00792A6D" w:rsidRDefault="00792A6D" w:rsidP="00792A6D">
                    <w:pPr>
                      <w:ind w:right="33"/>
                      <w:rPr>
                        <w:sz w:val="18"/>
                        <w:szCs w:val="18"/>
                        <w:lang w:val="en-US" w:eastAsia="es-ES"/>
                      </w:rPr>
                    </w:pPr>
                    <w:r w:rsidRPr="00792A6D">
                      <w:rPr>
                        <w:sz w:val="18"/>
                        <w:szCs w:val="18"/>
                        <w:lang w:val="en-US" w:eastAsia="es-ES"/>
                      </w:rPr>
                      <w:t>Approved: July, 202</w:t>
                    </w:r>
                    <w:r w:rsidR="00FD48F4">
                      <w:rPr>
                        <w:sz w:val="18"/>
                        <w:szCs w:val="18"/>
                        <w:lang w:val="en-US" w:eastAsia="es-ES"/>
                      </w:rPr>
                      <w:t>5</w:t>
                    </w:r>
                  </w:p>
                  <w:p w14:paraId="474EA726" w14:textId="77777777" w:rsidR="00792A6D" w:rsidRPr="00792A6D" w:rsidRDefault="00792A6D" w:rsidP="00792A6D">
                    <w:pPr>
                      <w:ind w:right="33"/>
                      <w:rPr>
                        <w:sz w:val="18"/>
                        <w:szCs w:val="18"/>
                        <w:lang w:val="en-US" w:eastAsia="es-ES"/>
                      </w:rPr>
                    </w:pPr>
                  </w:p>
                  <w:p w14:paraId="2F6F434F" w14:textId="77777777" w:rsidR="00792A6D" w:rsidRPr="00792A6D" w:rsidRDefault="00792A6D" w:rsidP="00792A6D">
                    <w:pPr>
                      <w:ind w:right="33"/>
                      <w:rPr>
                        <w:sz w:val="18"/>
                        <w:szCs w:val="18"/>
                        <w:lang w:val="en-US" w:eastAsia="es-ES"/>
                      </w:rPr>
                    </w:pPr>
                    <w:r w:rsidRPr="00792A6D">
                      <w:rPr>
                        <w:sz w:val="18"/>
                        <w:szCs w:val="18"/>
                        <w:lang w:val="en-US" w:eastAsia="es-ES"/>
                      </w:rPr>
                      <w:t>DOI: https://doi.org/ 10.31876/rie.v9i1.283</w:t>
                    </w:r>
                  </w:p>
                  <w:p w14:paraId="5A75F3C2" w14:textId="77777777" w:rsidR="00792A6D" w:rsidRPr="00792A6D" w:rsidRDefault="00792A6D" w:rsidP="00792A6D">
                    <w:pPr>
                      <w:ind w:right="33"/>
                      <w:rPr>
                        <w:sz w:val="18"/>
                        <w:szCs w:val="18"/>
                        <w:lang w:val="en-US" w:eastAsia="es-ES"/>
                      </w:rPr>
                    </w:pPr>
                  </w:p>
                  <w:p w14:paraId="6A77412E" w14:textId="7A152CF2" w:rsidR="004F7A44" w:rsidRPr="00565589" w:rsidRDefault="00792A6D" w:rsidP="00792A6D">
                    <w:pPr>
                      <w:ind w:right="33"/>
                      <w:rPr>
                        <w:lang w:val="en-US"/>
                      </w:rPr>
                    </w:pPr>
                    <w:r w:rsidRPr="00792A6D">
                      <w:rPr>
                        <w:sz w:val="18"/>
                        <w:szCs w:val="18"/>
                        <w:lang w:val="en-US" w:eastAsia="es-ES"/>
                      </w:rPr>
                      <w:t>http://www.revista-iberoamericana.org/index.php/es</w:t>
                    </w:r>
                  </w:p>
                  <w:p w14:paraId="7C0C6656" w14:textId="77777777" w:rsidR="004F7A44" w:rsidRPr="00565589" w:rsidRDefault="004F7A44" w:rsidP="004F7A44">
                    <w:pPr>
                      <w:ind w:right="33"/>
                      <w:rPr>
                        <w:lang w:val="en-US"/>
                      </w:rPr>
                    </w:pPr>
                  </w:p>
                  <w:p w14:paraId="02BEEF47"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7D4745"/>
    <w:multiLevelType w:val="hybridMultilevel"/>
    <w:tmpl w:val="5AACE7BE"/>
    <w:lvl w:ilvl="0" w:tplc="375ADCE8">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3"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470068C"/>
    <w:multiLevelType w:val="multilevel"/>
    <w:tmpl w:val="ADB200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DCD5740"/>
    <w:multiLevelType w:val="multilevel"/>
    <w:tmpl w:val="E58CDF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2E0D02"/>
    <w:multiLevelType w:val="hybridMultilevel"/>
    <w:tmpl w:val="2DCAEC0C"/>
    <w:lvl w:ilvl="0" w:tplc="300A000F">
      <w:start w:val="4"/>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1"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4"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6"/>
  </w:num>
  <w:num w:numId="2" w16cid:durableId="846019252">
    <w:abstractNumId w:val="8"/>
  </w:num>
  <w:num w:numId="3" w16cid:durableId="1367368089">
    <w:abstractNumId w:val="24"/>
  </w:num>
  <w:num w:numId="4" w16cid:durableId="1778795741">
    <w:abstractNumId w:val="10"/>
  </w:num>
  <w:num w:numId="5" w16cid:durableId="1555656013">
    <w:abstractNumId w:val="2"/>
  </w:num>
  <w:num w:numId="6" w16cid:durableId="1387296029">
    <w:abstractNumId w:val="23"/>
  </w:num>
  <w:num w:numId="7" w16cid:durableId="1193148504">
    <w:abstractNumId w:val="11"/>
  </w:num>
  <w:num w:numId="8" w16cid:durableId="2019847327">
    <w:abstractNumId w:val="21"/>
  </w:num>
  <w:num w:numId="9" w16cid:durableId="959607520">
    <w:abstractNumId w:val="7"/>
  </w:num>
  <w:num w:numId="10" w16cid:durableId="2095661708">
    <w:abstractNumId w:val="18"/>
  </w:num>
  <w:num w:numId="11" w16cid:durableId="1223952356">
    <w:abstractNumId w:val="15"/>
  </w:num>
  <w:num w:numId="12" w16cid:durableId="1101410238">
    <w:abstractNumId w:val="14"/>
  </w:num>
  <w:num w:numId="13" w16cid:durableId="1074739796">
    <w:abstractNumId w:val="22"/>
  </w:num>
  <w:num w:numId="14" w16cid:durableId="1884636524">
    <w:abstractNumId w:val="12"/>
  </w:num>
  <w:num w:numId="15" w16cid:durableId="314068857">
    <w:abstractNumId w:val="13"/>
  </w:num>
  <w:num w:numId="16" w16cid:durableId="198665851">
    <w:abstractNumId w:val="0"/>
  </w:num>
  <w:num w:numId="17" w16cid:durableId="1584142911">
    <w:abstractNumId w:val="3"/>
  </w:num>
  <w:num w:numId="18" w16cid:durableId="1930507461">
    <w:abstractNumId w:val="4"/>
  </w:num>
  <w:num w:numId="19" w16cid:durableId="2097701163">
    <w:abstractNumId w:val="6"/>
  </w:num>
  <w:num w:numId="20" w16cid:durableId="1255165262">
    <w:abstractNumId w:val="25"/>
  </w:num>
  <w:num w:numId="21" w16cid:durableId="125589310">
    <w:abstractNumId w:val="1"/>
  </w:num>
  <w:num w:numId="22" w16cid:durableId="2122143167">
    <w:abstractNumId w:val="9"/>
  </w:num>
  <w:num w:numId="23" w16cid:durableId="1092093838">
    <w:abstractNumId w:val="19"/>
  </w:num>
  <w:num w:numId="24" w16cid:durableId="2056813570">
    <w:abstractNumId w:val="17"/>
  </w:num>
  <w:num w:numId="25" w16cid:durableId="2110075453">
    <w:abstractNumId w:val="20"/>
  </w:num>
  <w:num w:numId="26" w16cid:durableId="18945424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3118"/>
    <w:rsid w:val="000042B4"/>
    <w:rsid w:val="00004EB2"/>
    <w:rsid w:val="000058EC"/>
    <w:rsid w:val="00005FC5"/>
    <w:rsid w:val="00012468"/>
    <w:rsid w:val="000313EE"/>
    <w:rsid w:val="00035F06"/>
    <w:rsid w:val="000531CE"/>
    <w:rsid w:val="00053D16"/>
    <w:rsid w:val="0005742B"/>
    <w:rsid w:val="000621F9"/>
    <w:rsid w:val="00066CC1"/>
    <w:rsid w:val="00067DF9"/>
    <w:rsid w:val="00073BC6"/>
    <w:rsid w:val="000A1CE2"/>
    <w:rsid w:val="000B7EB6"/>
    <w:rsid w:val="000D09A9"/>
    <w:rsid w:val="000D6C14"/>
    <w:rsid w:val="000F79EF"/>
    <w:rsid w:val="0010003E"/>
    <w:rsid w:val="00106565"/>
    <w:rsid w:val="0011536A"/>
    <w:rsid w:val="0012374E"/>
    <w:rsid w:val="001302BB"/>
    <w:rsid w:val="00132827"/>
    <w:rsid w:val="00141455"/>
    <w:rsid w:val="001670F8"/>
    <w:rsid w:val="001740E1"/>
    <w:rsid w:val="001808A0"/>
    <w:rsid w:val="00192C6A"/>
    <w:rsid w:val="001A2908"/>
    <w:rsid w:val="001A30AA"/>
    <w:rsid w:val="001A5959"/>
    <w:rsid w:val="001B629F"/>
    <w:rsid w:val="001D5104"/>
    <w:rsid w:val="001E45DA"/>
    <w:rsid w:val="001E4B75"/>
    <w:rsid w:val="002124B6"/>
    <w:rsid w:val="00214328"/>
    <w:rsid w:val="002217EC"/>
    <w:rsid w:val="00234B31"/>
    <w:rsid w:val="002352E1"/>
    <w:rsid w:val="0024625E"/>
    <w:rsid w:val="002551F1"/>
    <w:rsid w:val="00270375"/>
    <w:rsid w:val="002708AC"/>
    <w:rsid w:val="002723B6"/>
    <w:rsid w:val="00273CA7"/>
    <w:rsid w:val="0027449C"/>
    <w:rsid w:val="002916CB"/>
    <w:rsid w:val="002A1376"/>
    <w:rsid w:val="002A2AF7"/>
    <w:rsid w:val="002A7260"/>
    <w:rsid w:val="002B5B5C"/>
    <w:rsid w:val="002B7A3D"/>
    <w:rsid w:val="002C2F44"/>
    <w:rsid w:val="002E14E1"/>
    <w:rsid w:val="002F26EE"/>
    <w:rsid w:val="002F5759"/>
    <w:rsid w:val="002F7C6C"/>
    <w:rsid w:val="003046A3"/>
    <w:rsid w:val="00306D6A"/>
    <w:rsid w:val="0030708A"/>
    <w:rsid w:val="00315843"/>
    <w:rsid w:val="0033502B"/>
    <w:rsid w:val="00342AE7"/>
    <w:rsid w:val="0034598E"/>
    <w:rsid w:val="00364283"/>
    <w:rsid w:val="00372364"/>
    <w:rsid w:val="00382B5B"/>
    <w:rsid w:val="003871F3"/>
    <w:rsid w:val="00387BDA"/>
    <w:rsid w:val="0039191D"/>
    <w:rsid w:val="0039662C"/>
    <w:rsid w:val="003A00BF"/>
    <w:rsid w:val="003B36E4"/>
    <w:rsid w:val="003C63C1"/>
    <w:rsid w:val="003D053B"/>
    <w:rsid w:val="003E254C"/>
    <w:rsid w:val="004006F4"/>
    <w:rsid w:val="00402141"/>
    <w:rsid w:val="00404DA6"/>
    <w:rsid w:val="004056C7"/>
    <w:rsid w:val="00420734"/>
    <w:rsid w:val="004208BD"/>
    <w:rsid w:val="004404F5"/>
    <w:rsid w:val="00457304"/>
    <w:rsid w:val="00461B63"/>
    <w:rsid w:val="004649A5"/>
    <w:rsid w:val="0047479B"/>
    <w:rsid w:val="00474CEA"/>
    <w:rsid w:val="004954B2"/>
    <w:rsid w:val="00497312"/>
    <w:rsid w:val="004A263D"/>
    <w:rsid w:val="004A6DB7"/>
    <w:rsid w:val="004B484F"/>
    <w:rsid w:val="004D0DC2"/>
    <w:rsid w:val="004D2277"/>
    <w:rsid w:val="004D2530"/>
    <w:rsid w:val="004D38BF"/>
    <w:rsid w:val="004E2E70"/>
    <w:rsid w:val="004F7A44"/>
    <w:rsid w:val="00514F49"/>
    <w:rsid w:val="005206C9"/>
    <w:rsid w:val="00521EE8"/>
    <w:rsid w:val="005241F0"/>
    <w:rsid w:val="00537540"/>
    <w:rsid w:val="00547666"/>
    <w:rsid w:val="00560047"/>
    <w:rsid w:val="00565589"/>
    <w:rsid w:val="005701C8"/>
    <w:rsid w:val="005703A0"/>
    <w:rsid w:val="0057199E"/>
    <w:rsid w:val="00583753"/>
    <w:rsid w:val="00593925"/>
    <w:rsid w:val="0059606E"/>
    <w:rsid w:val="005A4C13"/>
    <w:rsid w:val="005A4DCB"/>
    <w:rsid w:val="005C160A"/>
    <w:rsid w:val="005C6045"/>
    <w:rsid w:val="005D3029"/>
    <w:rsid w:val="005D34C4"/>
    <w:rsid w:val="00614314"/>
    <w:rsid w:val="00614A10"/>
    <w:rsid w:val="00620FBF"/>
    <w:rsid w:val="00627963"/>
    <w:rsid w:val="00633E5D"/>
    <w:rsid w:val="0065152B"/>
    <w:rsid w:val="0065220C"/>
    <w:rsid w:val="00656BA0"/>
    <w:rsid w:val="00671AD5"/>
    <w:rsid w:val="00674FC4"/>
    <w:rsid w:val="006803CA"/>
    <w:rsid w:val="006A29D3"/>
    <w:rsid w:val="006A39C6"/>
    <w:rsid w:val="006B7FF9"/>
    <w:rsid w:val="006C11CE"/>
    <w:rsid w:val="006C3769"/>
    <w:rsid w:val="006E219A"/>
    <w:rsid w:val="00704D46"/>
    <w:rsid w:val="00712383"/>
    <w:rsid w:val="00737B14"/>
    <w:rsid w:val="007409E0"/>
    <w:rsid w:val="00740AE4"/>
    <w:rsid w:val="007417E2"/>
    <w:rsid w:val="00751A4D"/>
    <w:rsid w:val="0075572B"/>
    <w:rsid w:val="00773DFE"/>
    <w:rsid w:val="00792A6D"/>
    <w:rsid w:val="007A0595"/>
    <w:rsid w:val="007A064F"/>
    <w:rsid w:val="007E5879"/>
    <w:rsid w:val="007E587C"/>
    <w:rsid w:val="007F0D79"/>
    <w:rsid w:val="0080176C"/>
    <w:rsid w:val="00803535"/>
    <w:rsid w:val="0081026E"/>
    <w:rsid w:val="00810F5C"/>
    <w:rsid w:val="00814DED"/>
    <w:rsid w:val="00817B1E"/>
    <w:rsid w:val="00823164"/>
    <w:rsid w:val="00824BA7"/>
    <w:rsid w:val="0083746C"/>
    <w:rsid w:val="0085286C"/>
    <w:rsid w:val="00854D1F"/>
    <w:rsid w:val="008573B7"/>
    <w:rsid w:val="00861908"/>
    <w:rsid w:val="00863124"/>
    <w:rsid w:val="00863BC7"/>
    <w:rsid w:val="00872B12"/>
    <w:rsid w:val="0087339C"/>
    <w:rsid w:val="0087703B"/>
    <w:rsid w:val="008A7DDD"/>
    <w:rsid w:val="008C10C1"/>
    <w:rsid w:val="008D5815"/>
    <w:rsid w:val="008E1B50"/>
    <w:rsid w:val="008E74FD"/>
    <w:rsid w:val="009011B8"/>
    <w:rsid w:val="00910B9C"/>
    <w:rsid w:val="00926CB2"/>
    <w:rsid w:val="00941E62"/>
    <w:rsid w:val="00952D2A"/>
    <w:rsid w:val="009652C8"/>
    <w:rsid w:val="009811AB"/>
    <w:rsid w:val="00986F39"/>
    <w:rsid w:val="009929A6"/>
    <w:rsid w:val="00993759"/>
    <w:rsid w:val="009C05CA"/>
    <w:rsid w:val="009D21EB"/>
    <w:rsid w:val="009E3CE0"/>
    <w:rsid w:val="009E4B42"/>
    <w:rsid w:val="009E7DE0"/>
    <w:rsid w:val="009F4E5D"/>
    <w:rsid w:val="00A0586E"/>
    <w:rsid w:val="00A16984"/>
    <w:rsid w:val="00A46BD3"/>
    <w:rsid w:val="00A7039C"/>
    <w:rsid w:val="00A71D7E"/>
    <w:rsid w:val="00A75C0C"/>
    <w:rsid w:val="00A83FFF"/>
    <w:rsid w:val="00A86805"/>
    <w:rsid w:val="00A92969"/>
    <w:rsid w:val="00A944A2"/>
    <w:rsid w:val="00A96C5D"/>
    <w:rsid w:val="00A970CD"/>
    <w:rsid w:val="00AB24C3"/>
    <w:rsid w:val="00AB3C18"/>
    <w:rsid w:val="00AB53F1"/>
    <w:rsid w:val="00AB6846"/>
    <w:rsid w:val="00AB7315"/>
    <w:rsid w:val="00AD6923"/>
    <w:rsid w:val="00AD7C62"/>
    <w:rsid w:val="00AE0061"/>
    <w:rsid w:val="00AE2631"/>
    <w:rsid w:val="00AE550C"/>
    <w:rsid w:val="00AF4CCF"/>
    <w:rsid w:val="00B11B0B"/>
    <w:rsid w:val="00B12360"/>
    <w:rsid w:val="00B162D0"/>
    <w:rsid w:val="00B32DA6"/>
    <w:rsid w:val="00B33056"/>
    <w:rsid w:val="00B622FE"/>
    <w:rsid w:val="00B67563"/>
    <w:rsid w:val="00B91A97"/>
    <w:rsid w:val="00BA132A"/>
    <w:rsid w:val="00BA4D89"/>
    <w:rsid w:val="00BB6474"/>
    <w:rsid w:val="00BC0005"/>
    <w:rsid w:val="00BC2858"/>
    <w:rsid w:val="00BD1BEC"/>
    <w:rsid w:val="00BF1576"/>
    <w:rsid w:val="00BF20AD"/>
    <w:rsid w:val="00BF3E83"/>
    <w:rsid w:val="00BF7C1B"/>
    <w:rsid w:val="00C1201E"/>
    <w:rsid w:val="00C17802"/>
    <w:rsid w:val="00C21E89"/>
    <w:rsid w:val="00C22690"/>
    <w:rsid w:val="00C3296C"/>
    <w:rsid w:val="00C33781"/>
    <w:rsid w:val="00C732BA"/>
    <w:rsid w:val="00C7766A"/>
    <w:rsid w:val="00C77E79"/>
    <w:rsid w:val="00C84A88"/>
    <w:rsid w:val="00C84E67"/>
    <w:rsid w:val="00C93311"/>
    <w:rsid w:val="00CA0616"/>
    <w:rsid w:val="00CA327E"/>
    <w:rsid w:val="00CA3BFD"/>
    <w:rsid w:val="00CA3D94"/>
    <w:rsid w:val="00CA5D33"/>
    <w:rsid w:val="00CA76A2"/>
    <w:rsid w:val="00CC121B"/>
    <w:rsid w:val="00CC550E"/>
    <w:rsid w:val="00CD017D"/>
    <w:rsid w:val="00CD26A4"/>
    <w:rsid w:val="00CD340B"/>
    <w:rsid w:val="00CE373B"/>
    <w:rsid w:val="00CF7EAA"/>
    <w:rsid w:val="00D00599"/>
    <w:rsid w:val="00D04F2D"/>
    <w:rsid w:val="00D05092"/>
    <w:rsid w:val="00D07CB0"/>
    <w:rsid w:val="00D16CD8"/>
    <w:rsid w:val="00D21C60"/>
    <w:rsid w:val="00D23FAF"/>
    <w:rsid w:val="00D3181B"/>
    <w:rsid w:val="00D34CF5"/>
    <w:rsid w:val="00D57AF0"/>
    <w:rsid w:val="00D65A55"/>
    <w:rsid w:val="00D67605"/>
    <w:rsid w:val="00D7109F"/>
    <w:rsid w:val="00D7685D"/>
    <w:rsid w:val="00D90EEB"/>
    <w:rsid w:val="00DA27A7"/>
    <w:rsid w:val="00DA444F"/>
    <w:rsid w:val="00DA4A0A"/>
    <w:rsid w:val="00DB251E"/>
    <w:rsid w:val="00DB295C"/>
    <w:rsid w:val="00DB71A6"/>
    <w:rsid w:val="00DC02F0"/>
    <w:rsid w:val="00DC0782"/>
    <w:rsid w:val="00DC331A"/>
    <w:rsid w:val="00DD38E0"/>
    <w:rsid w:val="00DD58CB"/>
    <w:rsid w:val="00DE441C"/>
    <w:rsid w:val="00DE46E2"/>
    <w:rsid w:val="00DE54BF"/>
    <w:rsid w:val="00DF020E"/>
    <w:rsid w:val="00E03674"/>
    <w:rsid w:val="00E03831"/>
    <w:rsid w:val="00E03857"/>
    <w:rsid w:val="00E04F74"/>
    <w:rsid w:val="00E06130"/>
    <w:rsid w:val="00E12533"/>
    <w:rsid w:val="00E26A65"/>
    <w:rsid w:val="00E32B95"/>
    <w:rsid w:val="00E40976"/>
    <w:rsid w:val="00E465A1"/>
    <w:rsid w:val="00E465DC"/>
    <w:rsid w:val="00E72206"/>
    <w:rsid w:val="00E80C4C"/>
    <w:rsid w:val="00E90E93"/>
    <w:rsid w:val="00EA3104"/>
    <w:rsid w:val="00EA55E4"/>
    <w:rsid w:val="00EA6CC1"/>
    <w:rsid w:val="00EB7DEF"/>
    <w:rsid w:val="00EC3B93"/>
    <w:rsid w:val="00EC4180"/>
    <w:rsid w:val="00ED60B7"/>
    <w:rsid w:val="00EE53DC"/>
    <w:rsid w:val="00EF4AEE"/>
    <w:rsid w:val="00F04768"/>
    <w:rsid w:val="00F0795D"/>
    <w:rsid w:val="00F117D2"/>
    <w:rsid w:val="00F11E08"/>
    <w:rsid w:val="00F14F0F"/>
    <w:rsid w:val="00F21618"/>
    <w:rsid w:val="00F23569"/>
    <w:rsid w:val="00F32AD4"/>
    <w:rsid w:val="00F51BC9"/>
    <w:rsid w:val="00F678BA"/>
    <w:rsid w:val="00F9011B"/>
    <w:rsid w:val="00F90BBD"/>
    <w:rsid w:val="00F91CC7"/>
    <w:rsid w:val="00F961C2"/>
    <w:rsid w:val="00F96321"/>
    <w:rsid w:val="00F96B94"/>
    <w:rsid w:val="00FA19F0"/>
    <w:rsid w:val="00FC0EDF"/>
    <w:rsid w:val="00FD1276"/>
    <w:rsid w:val="00FD48F4"/>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A14A7"/>
  <w15:chartTrackingRefBased/>
  <w15:docId w15:val="{7C531695-230B-44DA-9E1E-CC711AC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D8"/>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table" w:customStyle="1" w:styleId="TablaAPA1">
    <w:name w:val="Tabla APA1"/>
    <w:basedOn w:val="Tablanormal"/>
    <w:next w:val="Tablaconcuadrcula"/>
    <w:uiPriority w:val="39"/>
    <w:rsid w:val="00C33781"/>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2">
    <w:name w:val="Tabla APA2"/>
    <w:basedOn w:val="Tablanormal"/>
    <w:next w:val="Tablaconcuadrcula"/>
    <w:uiPriority w:val="39"/>
    <w:rsid w:val="0033502B"/>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3">
    <w:name w:val="Tabla APA3"/>
    <w:basedOn w:val="Tablanormal"/>
    <w:next w:val="Tablaconcuadrcula"/>
    <w:uiPriority w:val="39"/>
    <w:rsid w:val="002F7C6C"/>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4">
    <w:name w:val="Tabla APA4"/>
    <w:basedOn w:val="Tablanormal"/>
    <w:next w:val="Tablaconcuadrcula"/>
    <w:uiPriority w:val="39"/>
    <w:rsid w:val="000D6C14"/>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EstiloTablaAPA">
    <w:name w:val="EstiloTablaAPA"/>
    <w:basedOn w:val="Tablanormal"/>
    <w:uiPriority w:val="99"/>
    <w:rsid w:val="00CA3BFD"/>
    <w:pPr>
      <w:spacing w:after="0" w:line="360" w:lineRule="auto"/>
      <w:jc w:val="center"/>
    </w:pPr>
    <w:rPr>
      <w:rFonts w:ascii="Times New Roman" w:hAnsi="Times New Roman"/>
      <w:kern w:val="2"/>
      <w:sz w:val="24"/>
      <w14:ligatures w14:val="standardContextual"/>
    </w:rPr>
    <w:tblPr/>
    <w:tcPr>
      <w:vAlign w:val="center"/>
    </w:tcPr>
    <w:tblStylePr w:type="firstRow">
      <w:tblPr/>
      <w:tcPr>
        <w:tcBorders>
          <w:top w:val="single" w:sz="4" w:space="0" w:color="auto"/>
          <w:bottom w:val="single" w:sz="4" w:space="0" w:color="auto"/>
        </w:tcBorders>
      </w:tcPr>
    </w:tblStylePr>
  </w:style>
  <w:style w:type="paragraph" w:styleId="Revisin">
    <w:name w:val="Revision"/>
    <w:hidden/>
    <w:uiPriority w:val="99"/>
    <w:semiHidden/>
    <w:rsid w:val="001B629F"/>
    <w:pPr>
      <w:spacing w:after="0"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35199094">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44449483">
      <w:bodyDiv w:val="1"/>
      <w:marLeft w:val="0"/>
      <w:marRight w:val="0"/>
      <w:marTop w:val="0"/>
      <w:marBottom w:val="0"/>
      <w:divBdr>
        <w:top w:val="none" w:sz="0" w:space="0" w:color="auto"/>
        <w:left w:val="none" w:sz="0" w:space="0" w:color="auto"/>
        <w:bottom w:val="none" w:sz="0" w:space="0" w:color="auto"/>
        <w:right w:val="none" w:sz="0" w:space="0" w:color="auto"/>
      </w:divBdr>
    </w:div>
    <w:div w:id="48041555">
      <w:bodyDiv w:val="1"/>
      <w:marLeft w:val="0"/>
      <w:marRight w:val="0"/>
      <w:marTop w:val="0"/>
      <w:marBottom w:val="0"/>
      <w:divBdr>
        <w:top w:val="none" w:sz="0" w:space="0" w:color="auto"/>
        <w:left w:val="none" w:sz="0" w:space="0" w:color="auto"/>
        <w:bottom w:val="none" w:sz="0" w:space="0" w:color="auto"/>
        <w:right w:val="none" w:sz="0" w:space="0" w:color="auto"/>
      </w:divBdr>
    </w:div>
    <w:div w:id="63989800">
      <w:bodyDiv w:val="1"/>
      <w:marLeft w:val="0"/>
      <w:marRight w:val="0"/>
      <w:marTop w:val="0"/>
      <w:marBottom w:val="0"/>
      <w:divBdr>
        <w:top w:val="none" w:sz="0" w:space="0" w:color="auto"/>
        <w:left w:val="none" w:sz="0" w:space="0" w:color="auto"/>
        <w:bottom w:val="none" w:sz="0" w:space="0" w:color="auto"/>
        <w:right w:val="none" w:sz="0" w:space="0" w:color="auto"/>
      </w:divBdr>
    </w:div>
    <w:div w:id="64694337">
      <w:bodyDiv w:val="1"/>
      <w:marLeft w:val="0"/>
      <w:marRight w:val="0"/>
      <w:marTop w:val="0"/>
      <w:marBottom w:val="0"/>
      <w:divBdr>
        <w:top w:val="none" w:sz="0" w:space="0" w:color="auto"/>
        <w:left w:val="none" w:sz="0" w:space="0" w:color="auto"/>
        <w:bottom w:val="none" w:sz="0" w:space="0" w:color="auto"/>
        <w:right w:val="none" w:sz="0" w:space="0" w:color="auto"/>
      </w:divBdr>
    </w:div>
    <w:div w:id="94399065">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56119457">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66948460">
      <w:bodyDiv w:val="1"/>
      <w:marLeft w:val="0"/>
      <w:marRight w:val="0"/>
      <w:marTop w:val="0"/>
      <w:marBottom w:val="0"/>
      <w:divBdr>
        <w:top w:val="none" w:sz="0" w:space="0" w:color="auto"/>
        <w:left w:val="none" w:sz="0" w:space="0" w:color="auto"/>
        <w:bottom w:val="none" w:sz="0" w:space="0" w:color="auto"/>
        <w:right w:val="none" w:sz="0" w:space="0" w:color="auto"/>
      </w:divBdr>
    </w:div>
    <w:div w:id="171645119">
      <w:bodyDiv w:val="1"/>
      <w:marLeft w:val="0"/>
      <w:marRight w:val="0"/>
      <w:marTop w:val="0"/>
      <w:marBottom w:val="0"/>
      <w:divBdr>
        <w:top w:val="none" w:sz="0" w:space="0" w:color="auto"/>
        <w:left w:val="none" w:sz="0" w:space="0" w:color="auto"/>
        <w:bottom w:val="none" w:sz="0" w:space="0" w:color="auto"/>
        <w:right w:val="none" w:sz="0" w:space="0" w:color="auto"/>
      </w:divBdr>
    </w:div>
    <w:div w:id="173155735">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2137137">
      <w:bodyDiv w:val="1"/>
      <w:marLeft w:val="0"/>
      <w:marRight w:val="0"/>
      <w:marTop w:val="0"/>
      <w:marBottom w:val="0"/>
      <w:divBdr>
        <w:top w:val="none" w:sz="0" w:space="0" w:color="auto"/>
        <w:left w:val="none" w:sz="0" w:space="0" w:color="auto"/>
        <w:bottom w:val="none" w:sz="0" w:space="0" w:color="auto"/>
        <w:right w:val="none" w:sz="0" w:space="0" w:color="auto"/>
      </w:divBdr>
    </w:div>
    <w:div w:id="206916575">
      <w:bodyDiv w:val="1"/>
      <w:marLeft w:val="0"/>
      <w:marRight w:val="0"/>
      <w:marTop w:val="0"/>
      <w:marBottom w:val="0"/>
      <w:divBdr>
        <w:top w:val="none" w:sz="0" w:space="0" w:color="auto"/>
        <w:left w:val="none" w:sz="0" w:space="0" w:color="auto"/>
        <w:bottom w:val="none" w:sz="0" w:space="0" w:color="auto"/>
        <w:right w:val="none" w:sz="0" w:space="0" w:color="auto"/>
      </w:divBdr>
    </w:div>
    <w:div w:id="254437048">
      <w:bodyDiv w:val="1"/>
      <w:marLeft w:val="0"/>
      <w:marRight w:val="0"/>
      <w:marTop w:val="0"/>
      <w:marBottom w:val="0"/>
      <w:divBdr>
        <w:top w:val="none" w:sz="0" w:space="0" w:color="auto"/>
        <w:left w:val="none" w:sz="0" w:space="0" w:color="auto"/>
        <w:bottom w:val="none" w:sz="0" w:space="0" w:color="auto"/>
        <w:right w:val="none" w:sz="0" w:space="0" w:color="auto"/>
      </w:divBdr>
    </w:div>
    <w:div w:id="276261679">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12638170">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6401451">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506666">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2607419">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387848816">
      <w:bodyDiv w:val="1"/>
      <w:marLeft w:val="0"/>
      <w:marRight w:val="0"/>
      <w:marTop w:val="0"/>
      <w:marBottom w:val="0"/>
      <w:divBdr>
        <w:top w:val="none" w:sz="0" w:space="0" w:color="auto"/>
        <w:left w:val="none" w:sz="0" w:space="0" w:color="auto"/>
        <w:bottom w:val="none" w:sz="0" w:space="0" w:color="auto"/>
        <w:right w:val="none" w:sz="0" w:space="0" w:color="auto"/>
      </w:divBdr>
    </w:div>
    <w:div w:id="395784036">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7142692">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50436808">
      <w:bodyDiv w:val="1"/>
      <w:marLeft w:val="0"/>
      <w:marRight w:val="0"/>
      <w:marTop w:val="0"/>
      <w:marBottom w:val="0"/>
      <w:divBdr>
        <w:top w:val="none" w:sz="0" w:space="0" w:color="auto"/>
        <w:left w:val="none" w:sz="0" w:space="0" w:color="auto"/>
        <w:bottom w:val="none" w:sz="0" w:space="0" w:color="auto"/>
        <w:right w:val="none" w:sz="0" w:space="0" w:color="auto"/>
      </w:divBdr>
      <w:divsChild>
        <w:div w:id="177499965">
          <w:marLeft w:val="480"/>
          <w:marRight w:val="0"/>
          <w:marTop w:val="0"/>
          <w:marBottom w:val="0"/>
          <w:divBdr>
            <w:top w:val="none" w:sz="0" w:space="0" w:color="auto"/>
            <w:left w:val="none" w:sz="0" w:space="0" w:color="auto"/>
            <w:bottom w:val="none" w:sz="0" w:space="0" w:color="auto"/>
            <w:right w:val="none" w:sz="0" w:space="0" w:color="auto"/>
          </w:divBdr>
        </w:div>
        <w:div w:id="1841507691">
          <w:marLeft w:val="480"/>
          <w:marRight w:val="0"/>
          <w:marTop w:val="0"/>
          <w:marBottom w:val="0"/>
          <w:divBdr>
            <w:top w:val="none" w:sz="0" w:space="0" w:color="auto"/>
            <w:left w:val="none" w:sz="0" w:space="0" w:color="auto"/>
            <w:bottom w:val="none" w:sz="0" w:space="0" w:color="auto"/>
            <w:right w:val="none" w:sz="0" w:space="0" w:color="auto"/>
          </w:divBdr>
        </w:div>
        <w:div w:id="1846284812">
          <w:marLeft w:val="480"/>
          <w:marRight w:val="0"/>
          <w:marTop w:val="0"/>
          <w:marBottom w:val="0"/>
          <w:divBdr>
            <w:top w:val="none" w:sz="0" w:space="0" w:color="auto"/>
            <w:left w:val="none" w:sz="0" w:space="0" w:color="auto"/>
            <w:bottom w:val="none" w:sz="0" w:space="0" w:color="auto"/>
            <w:right w:val="none" w:sz="0" w:space="0" w:color="auto"/>
          </w:divBdr>
        </w:div>
        <w:div w:id="920526433">
          <w:marLeft w:val="480"/>
          <w:marRight w:val="0"/>
          <w:marTop w:val="0"/>
          <w:marBottom w:val="0"/>
          <w:divBdr>
            <w:top w:val="none" w:sz="0" w:space="0" w:color="auto"/>
            <w:left w:val="none" w:sz="0" w:space="0" w:color="auto"/>
            <w:bottom w:val="none" w:sz="0" w:space="0" w:color="auto"/>
            <w:right w:val="none" w:sz="0" w:space="0" w:color="auto"/>
          </w:divBdr>
        </w:div>
        <w:div w:id="1135564257">
          <w:marLeft w:val="480"/>
          <w:marRight w:val="0"/>
          <w:marTop w:val="0"/>
          <w:marBottom w:val="0"/>
          <w:divBdr>
            <w:top w:val="none" w:sz="0" w:space="0" w:color="auto"/>
            <w:left w:val="none" w:sz="0" w:space="0" w:color="auto"/>
            <w:bottom w:val="none" w:sz="0" w:space="0" w:color="auto"/>
            <w:right w:val="none" w:sz="0" w:space="0" w:color="auto"/>
          </w:divBdr>
        </w:div>
        <w:div w:id="1842503356">
          <w:marLeft w:val="480"/>
          <w:marRight w:val="0"/>
          <w:marTop w:val="0"/>
          <w:marBottom w:val="0"/>
          <w:divBdr>
            <w:top w:val="none" w:sz="0" w:space="0" w:color="auto"/>
            <w:left w:val="none" w:sz="0" w:space="0" w:color="auto"/>
            <w:bottom w:val="none" w:sz="0" w:space="0" w:color="auto"/>
            <w:right w:val="none" w:sz="0" w:space="0" w:color="auto"/>
          </w:divBdr>
        </w:div>
        <w:div w:id="1993024370">
          <w:marLeft w:val="480"/>
          <w:marRight w:val="0"/>
          <w:marTop w:val="0"/>
          <w:marBottom w:val="0"/>
          <w:divBdr>
            <w:top w:val="none" w:sz="0" w:space="0" w:color="auto"/>
            <w:left w:val="none" w:sz="0" w:space="0" w:color="auto"/>
            <w:bottom w:val="none" w:sz="0" w:space="0" w:color="auto"/>
            <w:right w:val="none" w:sz="0" w:space="0" w:color="auto"/>
          </w:divBdr>
        </w:div>
        <w:div w:id="819662572">
          <w:marLeft w:val="480"/>
          <w:marRight w:val="0"/>
          <w:marTop w:val="0"/>
          <w:marBottom w:val="0"/>
          <w:divBdr>
            <w:top w:val="none" w:sz="0" w:space="0" w:color="auto"/>
            <w:left w:val="none" w:sz="0" w:space="0" w:color="auto"/>
            <w:bottom w:val="none" w:sz="0" w:space="0" w:color="auto"/>
            <w:right w:val="none" w:sz="0" w:space="0" w:color="auto"/>
          </w:divBdr>
        </w:div>
        <w:div w:id="48236004">
          <w:marLeft w:val="480"/>
          <w:marRight w:val="0"/>
          <w:marTop w:val="0"/>
          <w:marBottom w:val="0"/>
          <w:divBdr>
            <w:top w:val="none" w:sz="0" w:space="0" w:color="auto"/>
            <w:left w:val="none" w:sz="0" w:space="0" w:color="auto"/>
            <w:bottom w:val="none" w:sz="0" w:space="0" w:color="auto"/>
            <w:right w:val="none" w:sz="0" w:space="0" w:color="auto"/>
          </w:divBdr>
        </w:div>
        <w:div w:id="641890162">
          <w:marLeft w:val="480"/>
          <w:marRight w:val="0"/>
          <w:marTop w:val="0"/>
          <w:marBottom w:val="0"/>
          <w:divBdr>
            <w:top w:val="none" w:sz="0" w:space="0" w:color="auto"/>
            <w:left w:val="none" w:sz="0" w:space="0" w:color="auto"/>
            <w:bottom w:val="none" w:sz="0" w:space="0" w:color="auto"/>
            <w:right w:val="none" w:sz="0" w:space="0" w:color="auto"/>
          </w:divBdr>
        </w:div>
        <w:div w:id="852568695">
          <w:marLeft w:val="480"/>
          <w:marRight w:val="0"/>
          <w:marTop w:val="0"/>
          <w:marBottom w:val="0"/>
          <w:divBdr>
            <w:top w:val="none" w:sz="0" w:space="0" w:color="auto"/>
            <w:left w:val="none" w:sz="0" w:space="0" w:color="auto"/>
            <w:bottom w:val="none" w:sz="0" w:space="0" w:color="auto"/>
            <w:right w:val="none" w:sz="0" w:space="0" w:color="auto"/>
          </w:divBdr>
        </w:div>
        <w:div w:id="897861633">
          <w:marLeft w:val="480"/>
          <w:marRight w:val="0"/>
          <w:marTop w:val="0"/>
          <w:marBottom w:val="0"/>
          <w:divBdr>
            <w:top w:val="none" w:sz="0" w:space="0" w:color="auto"/>
            <w:left w:val="none" w:sz="0" w:space="0" w:color="auto"/>
            <w:bottom w:val="none" w:sz="0" w:space="0" w:color="auto"/>
            <w:right w:val="none" w:sz="0" w:space="0" w:color="auto"/>
          </w:divBdr>
        </w:div>
        <w:div w:id="917056876">
          <w:marLeft w:val="480"/>
          <w:marRight w:val="0"/>
          <w:marTop w:val="0"/>
          <w:marBottom w:val="0"/>
          <w:divBdr>
            <w:top w:val="none" w:sz="0" w:space="0" w:color="auto"/>
            <w:left w:val="none" w:sz="0" w:space="0" w:color="auto"/>
            <w:bottom w:val="none" w:sz="0" w:space="0" w:color="auto"/>
            <w:right w:val="none" w:sz="0" w:space="0" w:color="auto"/>
          </w:divBdr>
        </w:div>
        <w:div w:id="470905319">
          <w:marLeft w:val="480"/>
          <w:marRight w:val="0"/>
          <w:marTop w:val="0"/>
          <w:marBottom w:val="0"/>
          <w:divBdr>
            <w:top w:val="none" w:sz="0" w:space="0" w:color="auto"/>
            <w:left w:val="none" w:sz="0" w:space="0" w:color="auto"/>
            <w:bottom w:val="none" w:sz="0" w:space="0" w:color="auto"/>
            <w:right w:val="none" w:sz="0" w:space="0" w:color="auto"/>
          </w:divBdr>
        </w:div>
        <w:div w:id="1878614405">
          <w:marLeft w:val="480"/>
          <w:marRight w:val="0"/>
          <w:marTop w:val="0"/>
          <w:marBottom w:val="0"/>
          <w:divBdr>
            <w:top w:val="none" w:sz="0" w:space="0" w:color="auto"/>
            <w:left w:val="none" w:sz="0" w:space="0" w:color="auto"/>
            <w:bottom w:val="none" w:sz="0" w:space="0" w:color="auto"/>
            <w:right w:val="none" w:sz="0" w:space="0" w:color="auto"/>
          </w:divBdr>
        </w:div>
        <w:div w:id="831336664">
          <w:marLeft w:val="480"/>
          <w:marRight w:val="0"/>
          <w:marTop w:val="0"/>
          <w:marBottom w:val="0"/>
          <w:divBdr>
            <w:top w:val="none" w:sz="0" w:space="0" w:color="auto"/>
            <w:left w:val="none" w:sz="0" w:space="0" w:color="auto"/>
            <w:bottom w:val="none" w:sz="0" w:space="0" w:color="auto"/>
            <w:right w:val="none" w:sz="0" w:space="0" w:color="auto"/>
          </w:divBdr>
        </w:div>
        <w:div w:id="820317262">
          <w:marLeft w:val="480"/>
          <w:marRight w:val="0"/>
          <w:marTop w:val="0"/>
          <w:marBottom w:val="0"/>
          <w:divBdr>
            <w:top w:val="none" w:sz="0" w:space="0" w:color="auto"/>
            <w:left w:val="none" w:sz="0" w:space="0" w:color="auto"/>
            <w:bottom w:val="none" w:sz="0" w:space="0" w:color="auto"/>
            <w:right w:val="none" w:sz="0" w:space="0" w:color="auto"/>
          </w:divBdr>
        </w:div>
        <w:div w:id="29887559">
          <w:marLeft w:val="480"/>
          <w:marRight w:val="0"/>
          <w:marTop w:val="0"/>
          <w:marBottom w:val="0"/>
          <w:divBdr>
            <w:top w:val="none" w:sz="0" w:space="0" w:color="auto"/>
            <w:left w:val="none" w:sz="0" w:space="0" w:color="auto"/>
            <w:bottom w:val="none" w:sz="0" w:space="0" w:color="auto"/>
            <w:right w:val="none" w:sz="0" w:space="0" w:color="auto"/>
          </w:divBdr>
        </w:div>
        <w:div w:id="293871160">
          <w:marLeft w:val="480"/>
          <w:marRight w:val="0"/>
          <w:marTop w:val="0"/>
          <w:marBottom w:val="0"/>
          <w:divBdr>
            <w:top w:val="none" w:sz="0" w:space="0" w:color="auto"/>
            <w:left w:val="none" w:sz="0" w:space="0" w:color="auto"/>
            <w:bottom w:val="none" w:sz="0" w:space="0" w:color="auto"/>
            <w:right w:val="none" w:sz="0" w:space="0" w:color="auto"/>
          </w:divBdr>
        </w:div>
        <w:div w:id="206840509">
          <w:marLeft w:val="480"/>
          <w:marRight w:val="0"/>
          <w:marTop w:val="0"/>
          <w:marBottom w:val="0"/>
          <w:divBdr>
            <w:top w:val="none" w:sz="0" w:space="0" w:color="auto"/>
            <w:left w:val="none" w:sz="0" w:space="0" w:color="auto"/>
            <w:bottom w:val="none" w:sz="0" w:space="0" w:color="auto"/>
            <w:right w:val="none" w:sz="0" w:space="0" w:color="auto"/>
          </w:divBdr>
        </w:div>
        <w:div w:id="1739664473">
          <w:marLeft w:val="480"/>
          <w:marRight w:val="0"/>
          <w:marTop w:val="0"/>
          <w:marBottom w:val="0"/>
          <w:divBdr>
            <w:top w:val="none" w:sz="0" w:space="0" w:color="auto"/>
            <w:left w:val="none" w:sz="0" w:space="0" w:color="auto"/>
            <w:bottom w:val="none" w:sz="0" w:space="0" w:color="auto"/>
            <w:right w:val="none" w:sz="0" w:space="0" w:color="auto"/>
          </w:divBdr>
        </w:div>
        <w:div w:id="1488325064">
          <w:marLeft w:val="480"/>
          <w:marRight w:val="0"/>
          <w:marTop w:val="0"/>
          <w:marBottom w:val="0"/>
          <w:divBdr>
            <w:top w:val="none" w:sz="0" w:space="0" w:color="auto"/>
            <w:left w:val="none" w:sz="0" w:space="0" w:color="auto"/>
            <w:bottom w:val="none" w:sz="0" w:space="0" w:color="auto"/>
            <w:right w:val="none" w:sz="0" w:space="0" w:color="auto"/>
          </w:divBdr>
        </w:div>
        <w:div w:id="330648576">
          <w:marLeft w:val="480"/>
          <w:marRight w:val="0"/>
          <w:marTop w:val="0"/>
          <w:marBottom w:val="0"/>
          <w:divBdr>
            <w:top w:val="none" w:sz="0" w:space="0" w:color="auto"/>
            <w:left w:val="none" w:sz="0" w:space="0" w:color="auto"/>
            <w:bottom w:val="none" w:sz="0" w:space="0" w:color="auto"/>
            <w:right w:val="none" w:sz="0" w:space="0" w:color="auto"/>
          </w:divBdr>
        </w:div>
      </w:divsChild>
    </w:div>
    <w:div w:id="466362427">
      <w:bodyDiv w:val="1"/>
      <w:marLeft w:val="0"/>
      <w:marRight w:val="0"/>
      <w:marTop w:val="0"/>
      <w:marBottom w:val="0"/>
      <w:divBdr>
        <w:top w:val="none" w:sz="0" w:space="0" w:color="auto"/>
        <w:left w:val="none" w:sz="0" w:space="0" w:color="auto"/>
        <w:bottom w:val="none" w:sz="0" w:space="0" w:color="auto"/>
        <w:right w:val="none" w:sz="0" w:space="0" w:color="auto"/>
      </w:divBdr>
    </w:div>
    <w:div w:id="477652848">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594313015">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23135035">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5629242">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44701547">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2439160">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4795989">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11541261">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23992025">
      <w:bodyDiv w:val="1"/>
      <w:marLeft w:val="0"/>
      <w:marRight w:val="0"/>
      <w:marTop w:val="0"/>
      <w:marBottom w:val="0"/>
      <w:divBdr>
        <w:top w:val="none" w:sz="0" w:space="0" w:color="auto"/>
        <w:left w:val="none" w:sz="0" w:space="0" w:color="auto"/>
        <w:bottom w:val="none" w:sz="0" w:space="0" w:color="auto"/>
        <w:right w:val="none" w:sz="0" w:space="0" w:color="auto"/>
      </w:divBdr>
    </w:div>
    <w:div w:id="724523937">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46725674">
      <w:bodyDiv w:val="1"/>
      <w:marLeft w:val="0"/>
      <w:marRight w:val="0"/>
      <w:marTop w:val="0"/>
      <w:marBottom w:val="0"/>
      <w:divBdr>
        <w:top w:val="none" w:sz="0" w:space="0" w:color="auto"/>
        <w:left w:val="none" w:sz="0" w:space="0" w:color="auto"/>
        <w:bottom w:val="none" w:sz="0" w:space="0" w:color="auto"/>
        <w:right w:val="none" w:sz="0" w:space="0" w:color="auto"/>
      </w:divBdr>
    </w:div>
    <w:div w:id="751202868">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66116237">
      <w:bodyDiv w:val="1"/>
      <w:marLeft w:val="0"/>
      <w:marRight w:val="0"/>
      <w:marTop w:val="0"/>
      <w:marBottom w:val="0"/>
      <w:divBdr>
        <w:top w:val="none" w:sz="0" w:space="0" w:color="auto"/>
        <w:left w:val="none" w:sz="0" w:space="0" w:color="auto"/>
        <w:bottom w:val="none" w:sz="0" w:space="0" w:color="auto"/>
        <w:right w:val="none" w:sz="0" w:space="0" w:color="auto"/>
      </w:divBdr>
    </w:div>
    <w:div w:id="768500236">
      <w:bodyDiv w:val="1"/>
      <w:marLeft w:val="0"/>
      <w:marRight w:val="0"/>
      <w:marTop w:val="0"/>
      <w:marBottom w:val="0"/>
      <w:divBdr>
        <w:top w:val="none" w:sz="0" w:space="0" w:color="auto"/>
        <w:left w:val="none" w:sz="0" w:space="0" w:color="auto"/>
        <w:bottom w:val="none" w:sz="0" w:space="0" w:color="auto"/>
        <w:right w:val="none" w:sz="0" w:space="0" w:color="auto"/>
      </w:divBdr>
    </w:div>
    <w:div w:id="771125993">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0054079">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15608034">
      <w:bodyDiv w:val="1"/>
      <w:marLeft w:val="0"/>
      <w:marRight w:val="0"/>
      <w:marTop w:val="0"/>
      <w:marBottom w:val="0"/>
      <w:divBdr>
        <w:top w:val="none" w:sz="0" w:space="0" w:color="auto"/>
        <w:left w:val="none" w:sz="0" w:space="0" w:color="auto"/>
        <w:bottom w:val="none" w:sz="0" w:space="0" w:color="auto"/>
        <w:right w:val="none" w:sz="0" w:space="0" w:color="auto"/>
      </w:divBdr>
    </w:div>
    <w:div w:id="818618393">
      <w:bodyDiv w:val="1"/>
      <w:marLeft w:val="0"/>
      <w:marRight w:val="0"/>
      <w:marTop w:val="0"/>
      <w:marBottom w:val="0"/>
      <w:divBdr>
        <w:top w:val="none" w:sz="0" w:space="0" w:color="auto"/>
        <w:left w:val="none" w:sz="0" w:space="0" w:color="auto"/>
        <w:bottom w:val="none" w:sz="0" w:space="0" w:color="auto"/>
        <w:right w:val="none" w:sz="0" w:space="0" w:color="auto"/>
      </w:divBdr>
    </w:div>
    <w:div w:id="831600935">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5917201">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54216069">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95055147">
      <w:bodyDiv w:val="1"/>
      <w:marLeft w:val="0"/>
      <w:marRight w:val="0"/>
      <w:marTop w:val="0"/>
      <w:marBottom w:val="0"/>
      <w:divBdr>
        <w:top w:val="none" w:sz="0" w:space="0" w:color="auto"/>
        <w:left w:val="none" w:sz="0" w:space="0" w:color="auto"/>
        <w:bottom w:val="none" w:sz="0" w:space="0" w:color="auto"/>
        <w:right w:val="none" w:sz="0" w:space="0" w:color="auto"/>
      </w:divBdr>
    </w:div>
    <w:div w:id="1104232426">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3013306">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40419243">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58500879">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80318782">
      <w:bodyDiv w:val="1"/>
      <w:marLeft w:val="0"/>
      <w:marRight w:val="0"/>
      <w:marTop w:val="0"/>
      <w:marBottom w:val="0"/>
      <w:divBdr>
        <w:top w:val="none" w:sz="0" w:space="0" w:color="auto"/>
        <w:left w:val="none" w:sz="0" w:space="0" w:color="auto"/>
        <w:bottom w:val="none" w:sz="0" w:space="0" w:color="auto"/>
        <w:right w:val="none" w:sz="0" w:space="0" w:color="auto"/>
      </w:divBdr>
    </w:div>
    <w:div w:id="119079895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15392620">
      <w:bodyDiv w:val="1"/>
      <w:marLeft w:val="0"/>
      <w:marRight w:val="0"/>
      <w:marTop w:val="0"/>
      <w:marBottom w:val="0"/>
      <w:divBdr>
        <w:top w:val="none" w:sz="0" w:space="0" w:color="auto"/>
        <w:left w:val="none" w:sz="0" w:space="0" w:color="auto"/>
        <w:bottom w:val="none" w:sz="0" w:space="0" w:color="auto"/>
        <w:right w:val="none" w:sz="0" w:space="0" w:color="auto"/>
      </w:divBdr>
      <w:divsChild>
        <w:div w:id="539902183">
          <w:marLeft w:val="480"/>
          <w:marRight w:val="0"/>
          <w:marTop w:val="0"/>
          <w:marBottom w:val="0"/>
          <w:divBdr>
            <w:top w:val="none" w:sz="0" w:space="0" w:color="auto"/>
            <w:left w:val="none" w:sz="0" w:space="0" w:color="auto"/>
            <w:bottom w:val="none" w:sz="0" w:space="0" w:color="auto"/>
            <w:right w:val="none" w:sz="0" w:space="0" w:color="auto"/>
          </w:divBdr>
        </w:div>
        <w:div w:id="1226375398">
          <w:marLeft w:val="480"/>
          <w:marRight w:val="0"/>
          <w:marTop w:val="0"/>
          <w:marBottom w:val="0"/>
          <w:divBdr>
            <w:top w:val="none" w:sz="0" w:space="0" w:color="auto"/>
            <w:left w:val="none" w:sz="0" w:space="0" w:color="auto"/>
            <w:bottom w:val="none" w:sz="0" w:space="0" w:color="auto"/>
            <w:right w:val="none" w:sz="0" w:space="0" w:color="auto"/>
          </w:divBdr>
        </w:div>
        <w:div w:id="1199195830">
          <w:marLeft w:val="480"/>
          <w:marRight w:val="0"/>
          <w:marTop w:val="0"/>
          <w:marBottom w:val="0"/>
          <w:divBdr>
            <w:top w:val="none" w:sz="0" w:space="0" w:color="auto"/>
            <w:left w:val="none" w:sz="0" w:space="0" w:color="auto"/>
            <w:bottom w:val="none" w:sz="0" w:space="0" w:color="auto"/>
            <w:right w:val="none" w:sz="0" w:space="0" w:color="auto"/>
          </w:divBdr>
        </w:div>
        <w:div w:id="1936131495">
          <w:marLeft w:val="480"/>
          <w:marRight w:val="0"/>
          <w:marTop w:val="0"/>
          <w:marBottom w:val="0"/>
          <w:divBdr>
            <w:top w:val="none" w:sz="0" w:space="0" w:color="auto"/>
            <w:left w:val="none" w:sz="0" w:space="0" w:color="auto"/>
            <w:bottom w:val="none" w:sz="0" w:space="0" w:color="auto"/>
            <w:right w:val="none" w:sz="0" w:space="0" w:color="auto"/>
          </w:divBdr>
        </w:div>
        <w:div w:id="1768773642">
          <w:marLeft w:val="480"/>
          <w:marRight w:val="0"/>
          <w:marTop w:val="0"/>
          <w:marBottom w:val="0"/>
          <w:divBdr>
            <w:top w:val="none" w:sz="0" w:space="0" w:color="auto"/>
            <w:left w:val="none" w:sz="0" w:space="0" w:color="auto"/>
            <w:bottom w:val="none" w:sz="0" w:space="0" w:color="auto"/>
            <w:right w:val="none" w:sz="0" w:space="0" w:color="auto"/>
          </w:divBdr>
        </w:div>
        <w:div w:id="986976104">
          <w:marLeft w:val="480"/>
          <w:marRight w:val="0"/>
          <w:marTop w:val="0"/>
          <w:marBottom w:val="0"/>
          <w:divBdr>
            <w:top w:val="none" w:sz="0" w:space="0" w:color="auto"/>
            <w:left w:val="none" w:sz="0" w:space="0" w:color="auto"/>
            <w:bottom w:val="none" w:sz="0" w:space="0" w:color="auto"/>
            <w:right w:val="none" w:sz="0" w:space="0" w:color="auto"/>
          </w:divBdr>
        </w:div>
        <w:div w:id="202911757">
          <w:marLeft w:val="480"/>
          <w:marRight w:val="0"/>
          <w:marTop w:val="0"/>
          <w:marBottom w:val="0"/>
          <w:divBdr>
            <w:top w:val="none" w:sz="0" w:space="0" w:color="auto"/>
            <w:left w:val="none" w:sz="0" w:space="0" w:color="auto"/>
            <w:bottom w:val="none" w:sz="0" w:space="0" w:color="auto"/>
            <w:right w:val="none" w:sz="0" w:space="0" w:color="auto"/>
          </w:divBdr>
        </w:div>
        <w:div w:id="1760055430">
          <w:marLeft w:val="480"/>
          <w:marRight w:val="0"/>
          <w:marTop w:val="0"/>
          <w:marBottom w:val="0"/>
          <w:divBdr>
            <w:top w:val="none" w:sz="0" w:space="0" w:color="auto"/>
            <w:left w:val="none" w:sz="0" w:space="0" w:color="auto"/>
            <w:bottom w:val="none" w:sz="0" w:space="0" w:color="auto"/>
            <w:right w:val="none" w:sz="0" w:space="0" w:color="auto"/>
          </w:divBdr>
        </w:div>
        <w:div w:id="402341793">
          <w:marLeft w:val="480"/>
          <w:marRight w:val="0"/>
          <w:marTop w:val="0"/>
          <w:marBottom w:val="0"/>
          <w:divBdr>
            <w:top w:val="none" w:sz="0" w:space="0" w:color="auto"/>
            <w:left w:val="none" w:sz="0" w:space="0" w:color="auto"/>
            <w:bottom w:val="none" w:sz="0" w:space="0" w:color="auto"/>
            <w:right w:val="none" w:sz="0" w:space="0" w:color="auto"/>
          </w:divBdr>
        </w:div>
        <w:div w:id="1908228381">
          <w:marLeft w:val="480"/>
          <w:marRight w:val="0"/>
          <w:marTop w:val="0"/>
          <w:marBottom w:val="0"/>
          <w:divBdr>
            <w:top w:val="none" w:sz="0" w:space="0" w:color="auto"/>
            <w:left w:val="none" w:sz="0" w:space="0" w:color="auto"/>
            <w:bottom w:val="none" w:sz="0" w:space="0" w:color="auto"/>
            <w:right w:val="none" w:sz="0" w:space="0" w:color="auto"/>
          </w:divBdr>
        </w:div>
        <w:div w:id="1228150016">
          <w:marLeft w:val="480"/>
          <w:marRight w:val="0"/>
          <w:marTop w:val="0"/>
          <w:marBottom w:val="0"/>
          <w:divBdr>
            <w:top w:val="none" w:sz="0" w:space="0" w:color="auto"/>
            <w:left w:val="none" w:sz="0" w:space="0" w:color="auto"/>
            <w:bottom w:val="none" w:sz="0" w:space="0" w:color="auto"/>
            <w:right w:val="none" w:sz="0" w:space="0" w:color="auto"/>
          </w:divBdr>
        </w:div>
        <w:div w:id="1851869255">
          <w:marLeft w:val="480"/>
          <w:marRight w:val="0"/>
          <w:marTop w:val="0"/>
          <w:marBottom w:val="0"/>
          <w:divBdr>
            <w:top w:val="none" w:sz="0" w:space="0" w:color="auto"/>
            <w:left w:val="none" w:sz="0" w:space="0" w:color="auto"/>
            <w:bottom w:val="none" w:sz="0" w:space="0" w:color="auto"/>
            <w:right w:val="none" w:sz="0" w:space="0" w:color="auto"/>
          </w:divBdr>
        </w:div>
        <w:div w:id="485754000">
          <w:marLeft w:val="480"/>
          <w:marRight w:val="0"/>
          <w:marTop w:val="0"/>
          <w:marBottom w:val="0"/>
          <w:divBdr>
            <w:top w:val="none" w:sz="0" w:space="0" w:color="auto"/>
            <w:left w:val="none" w:sz="0" w:space="0" w:color="auto"/>
            <w:bottom w:val="none" w:sz="0" w:space="0" w:color="auto"/>
            <w:right w:val="none" w:sz="0" w:space="0" w:color="auto"/>
          </w:divBdr>
        </w:div>
        <w:div w:id="61877174">
          <w:marLeft w:val="480"/>
          <w:marRight w:val="0"/>
          <w:marTop w:val="0"/>
          <w:marBottom w:val="0"/>
          <w:divBdr>
            <w:top w:val="none" w:sz="0" w:space="0" w:color="auto"/>
            <w:left w:val="none" w:sz="0" w:space="0" w:color="auto"/>
            <w:bottom w:val="none" w:sz="0" w:space="0" w:color="auto"/>
            <w:right w:val="none" w:sz="0" w:space="0" w:color="auto"/>
          </w:divBdr>
        </w:div>
        <w:div w:id="1725330324">
          <w:marLeft w:val="480"/>
          <w:marRight w:val="0"/>
          <w:marTop w:val="0"/>
          <w:marBottom w:val="0"/>
          <w:divBdr>
            <w:top w:val="none" w:sz="0" w:space="0" w:color="auto"/>
            <w:left w:val="none" w:sz="0" w:space="0" w:color="auto"/>
            <w:bottom w:val="none" w:sz="0" w:space="0" w:color="auto"/>
            <w:right w:val="none" w:sz="0" w:space="0" w:color="auto"/>
          </w:divBdr>
        </w:div>
        <w:div w:id="1037971773">
          <w:marLeft w:val="480"/>
          <w:marRight w:val="0"/>
          <w:marTop w:val="0"/>
          <w:marBottom w:val="0"/>
          <w:divBdr>
            <w:top w:val="none" w:sz="0" w:space="0" w:color="auto"/>
            <w:left w:val="none" w:sz="0" w:space="0" w:color="auto"/>
            <w:bottom w:val="none" w:sz="0" w:space="0" w:color="auto"/>
            <w:right w:val="none" w:sz="0" w:space="0" w:color="auto"/>
          </w:divBdr>
        </w:div>
        <w:div w:id="1332023417">
          <w:marLeft w:val="480"/>
          <w:marRight w:val="0"/>
          <w:marTop w:val="0"/>
          <w:marBottom w:val="0"/>
          <w:divBdr>
            <w:top w:val="none" w:sz="0" w:space="0" w:color="auto"/>
            <w:left w:val="none" w:sz="0" w:space="0" w:color="auto"/>
            <w:bottom w:val="none" w:sz="0" w:space="0" w:color="auto"/>
            <w:right w:val="none" w:sz="0" w:space="0" w:color="auto"/>
          </w:divBdr>
        </w:div>
        <w:div w:id="1855070329">
          <w:marLeft w:val="480"/>
          <w:marRight w:val="0"/>
          <w:marTop w:val="0"/>
          <w:marBottom w:val="0"/>
          <w:divBdr>
            <w:top w:val="none" w:sz="0" w:space="0" w:color="auto"/>
            <w:left w:val="none" w:sz="0" w:space="0" w:color="auto"/>
            <w:bottom w:val="none" w:sz="0" w:space="0" w:color="auto"/>
            <w:right w:val="none" w:sz="0" w:space="0" w:color="auto"/>
          </w:divBdr>
        </w:div>
        <w:div w:id="440999963">
          <w:marLeft w:val="480"/>
          <w:marRight w:val="0"/>
          <w:marTop w:val="0"/>
          <w:marBottom w:val="0"/>
          <w:divBdr>
            <w:top w:val="none" w:sz="0" w:space="0" w:color="auto"/>
            <w:left w:val="none" w:sz="0" w:space="0" w:color="auto"/>
            <w:bottom w:val="none" w:sz="0" w:space="0" w:color="auto"/>
            <w:right w:val="none" w:sz="0" w:space="0" w:color="auto"/>
          </w:divBdr>
        </w:div>
        <w:div w:id="1701467698">
          <w:marLeft w:val="480"/>
          <w:marRight w:val="0"/>
          <w:marTop w:val="0"/>
          <w:marBottom w:val="0"/>
          <w:divBdr>
            <w:top w:val="none" w:sz="0" w:space="0" w:color="auto"/>
            <w:left w:val="none" w:sz="0" w:space="0" w:color="auto"/>
            <w:bottom w:val="none" w:sz="0" w:space="0" w:color="auto"/>
            <w:right w:val="none" w:sz="0" w:space="0" w:color="auto"/>
          </w:divBdr>
        </w:div>
        <w:div w:id="2094012833">
          <w:marLeft w:val="480"/>
          <w:marRight w:val="0"/>
          <w:marTop w:val="0"/>
          <w:marBottom w:val="0"/>
          <w:divBdr>
            <w:top w:val="none" w:sz="0" w:space="0" w:color="auto"/>
            <w:left w:val="none" w:sz="0" w:space="0" w:color="auto"/>
            <w:bottom w:val="none" w:sz="0" w:space="0" w:color="auto"/>
            <w:right w:val="none" w:sz="0" w:space="0" w:color="auto"/>
          </w:divBdr>
        </w:div>
        <w:div w:id="408773244">
          <w:marLeft w:val="480"/>
          <w:marRight w:val="0"/>
          <w:marTop w:val="0"/>
          <w:marBottom w:val="0"/>
          <w:divBdr>
            <w:top w:val="none" w:sz="0" w:space="0" w:color="auto"/>
            <w:left w:val="none" w:sz="0" w:space="0" w:color="auto"/>
            <w:bottom w:val="none" w:sz="0" w:space="0" w:color="auto"/>
            <w:right w:val="none" w:sz="0" w:space="0" w:color="auto"/>
          </w:divBdr>
        </w:div>
        <w:div w:id="958147110">
          <w:marLeft w:val="480"/>
          <w:marRight w:val="0"/>
          <w:marTop w:val="0"/>
          <w:marBottom w:val="0"/>
          <w:divBdr>
            <w:top w:val="none" w:sz="0" w:space="0" w:color="auto"/>
            <w:left w:val="none" w:sz="0" w:space="0" w:color="auto"/>
            <w:bottom w:val="none" w:sz="0" w:space="0" w:color="auto"/>
            <w:right w:val="none" w:sz="0" w:space="0" w:color="auto"/>
          </w:divBdr>
        </w:div>
        <w:div w:id="1573805838">
          <w:marLeft w:val="480"/>
          <w:marRight w:val="0"/>
          <w:marTop w:val="0"/>
          <w:marBottom w:val="0"/>
          <w:divBdr>
            <w:top w:val="none" w:sz="0" w:space="0" w:color="auto"/>
            <w:left w:val="none" w:sz="0" w:space="0" w:color="auto"/>
            <w:bottom w:val="none" w:sz="0" w:space="0" w:color="auto"/>
            <w:right w:val="none" w:sz="0" w:space="0" w:color="auto"/>
          </w:divBdr>
        </w:div>
        <w:div w:id="1054281045">
          <w:marLeft w:val="480"/>
          <w:marRight w:val="0"/>
          <w:marTop w:val="0"/>
          <w:marBottom w:val="0"/>
          <w:divBdr>
            <w:top w:val="none" w:sz="0" w:space="0" w:color="auto"/>
            <w:left w:val="none" w:sz="0" w:space="0" w:color="auto"/>
            <w:bottom w:val="none" w:sz="0" w:space="0" w:color="auto"/>
            <w:right w:val="none" w:sz="0" w:space="0" w:color="auto"/>
          </w:divBdr>
        </w:div>
        <w:div w:id="568928607">
          <w:marLeft w:val="480"/>
          <w:marRight w:val="0"/>
          <w:marTop w:val="0"/>
          <w:marBottom w:val="0"/>
          <w:divBdr>
            <w:top w:val="none" w:sz="0" w:space="0" w:color="auto"/>
            <w:left w:val="none" w:sz="0" w:space="0" w:color="auto"/>
            <w:bottom w:val="none" w:sz="0" w:space="0" w:color="auto"/>
            <w:right w:val="none" w:sz="0" w:space="0" w:color="auto"/>
          </w:divBdr>
        </w:div>
      </w:divsChild>
    </w:div>
    <w:div w:id="1216699300">
      <w:bodyDiv w:val="1"/>
      <w:marLeft w:val="0"/>
      <w:marRight w:val="0"/>
      <w:marTop w:val="0"/>
      <w:marBottom w:val="0"/>
      <w:divBdr>
        <w:top w:val="none" w:sz="0" w:space="0" w:color="auto"/>
        <w:left w:val="none" w:sz="0" w:space="0" w:color="auto"/>
        <w:bottom w:val="none" w:sz="0" w:space="0" w:color="auto"/>
        <w:right w:val="none" w:sz="0" w:space="0" w:color="auto"/>
      </w:divBdr>
    </w:div>
    <w:div w:id="121669952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43640572">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42559126">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1138064519">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812114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3311301">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09958138">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39719842">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62335905">
      <w:bodyDiv w:val="1"/>
      <w:marLeft w:val="0"/>
      <w:marRight w:val="0"/>
      <w:marTop w:val="0"/>
      <w:marBottom w:val="0"/>
      <w:divBdr>
        <w:top w:val="none" w:sz="0" w:space="0" w:color="auto"/>
        <w:left w:val="none" w:sz="0" w:space="0" w:color="auto"/>
        <w:bottom w:val="none" w:sz="0" w:space="0" w:color="auto"/>
        <w:right w:val="none" w:sz="0" w:space="0" w:color="auto"/>
      </w:divBdr>
    </w:div>
    <w:div w:id="146666084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92718993">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27258449">
      <w:bodyDiv w:val="1"/>
      <w:marLeft w:val="0"/>
      <w:marRight w:val="0"/>
      <w:marTop w:val="0"/>
      <w:marBottom w:val="0"/>
      <w:divBdr>
        <w:top w:val="none" w:sz="0" w:space="0" w:color="auto"/>
        <w:left w:val="none" w:sz="0" w:space="0" w:color="auto"/>
        <w:bottom w:val="none" w:sz="0" w:space="0" w:color="auto"/>
        <w:right w:val="none" w:sz="0" w:space="0" w:color="auto"/>
      </w:divBdr>
    </w:div>
    <w:div w:id="1528172997">
      <w:bodyDiv w:val="1"/>
      <w:marLeft w:val="0"/>
      <w:marRight w:val="0"/>
      <w:marTop w:val="0"/>
      <w:marBottom w:val="0"/>
      <w:divBdr>
        <w:top w:val="none" w:sz="0" w:space="0" w:color="auto"/>
        <w:left w:val="none" w:sz="0" w:space="0" w:color="auto"/>
        <w:bottom w:val="none" w:sz="0" w:space="0" w:color="auto"/>
        <w:right w:val="none" w:sz="0" w:space="0" w:color="auto"/>
      </w:divBdr>
    </w:div>
    <w:div w:id="154109339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65482584">
      <w:bodyDiv w:val="1"/>
      <w:marLeft w:val="0"/>
      <w:marRight w:val="0"/>
      <w:marTop w:val="0"/>
      <w:marBottom w:val="0"/>
      <w:divBdr>
        <w:top w:val="none" w:sz="0" w:space="0" w:color="auto"/>
        <w:left w:val="none" w:sz="0" w:space="0" w:color="auto"/>
        <w:bottom w:val="none" w:sz="0" w:space="0" w:color="auto"/>
        <w:right w:val="none" w:sz="0" w:space="0" w:color="auto"/>
      </w:divBdr>
    </w:div>
    <w:div w:id="1576936856">
      <w:bodyDiv w:val="1"/>
      <w:marLeft w:val="0"/>
      <w:marRight w:val="0"/>
      <w:marTop w:val="0"/>
      <w:marBottom w:val="0"/>
      <w:divBdr>
        <w:top w:val="none" w:sz="0" w:space="0" w:color="auto"/>
        <w:left w:val="none" w:sz="0" w:space="0" w:color="auto"/>
        <w:bottom w:val="none" w:sz="0" w:space="0" w:color="auto"/>
        <w:right w:val="none" w:sz="0" w:space="0" w:color="auto"/>
      </w:divBdr>
      <w:divsChild>
        <w:div w:id="2066221315">
          <w:marLeft w:val="480"/>
          <w:marRight w:val="0"/>
          <w:marTop w:val="0"/>
          <w:marBottom w:val="0"/>
          <w:divBdr>
            <w:top w:val="none" w:sz="0" w:space="0" w:color="auto"/>
            <w:left w:val="none" w:sz="0" w:space="0" w:color="auto"/>
            <w:bottom w:val="none" w:sz="0" w:space="0" w:color="auto"/>
            <w:right w:val="none" w:sz="0" w:space="0" w:color="auto"/>
          </w:divBdr>
        </w:div>
        <w:div w:id="350765789">
          <w:marLeft w:val="480"/>
          <w:marRight w:val="0"/>
          <w:marTop w:val="0"/>
          <w:marBottom w:val="0"/>
          <w:divBdr>
            <w:top w:val="none" w:sz="0" w:space="0" w:color="auto"/>
            <w:left w:val="none" w:sz="0" w:space="0" w:color="auto"/>
            <w:bottom w:val="none" w:sz="0" w:space="0" w:color="auto"/>
            <w:right w:val="none" w:sz="0" w:space="0" w:color="auto"/>
          </w:divBdr>
        </w:div>
        <w:div w:id="886377370">
          <w:marLeft w:val="480"/>
          <w:marRight w:val="0"/>
          <w:marTop w:val="0"/>
          <w:marBottom w:val="0"/>
          <w:divBdr>
            <w:top w:val="none" w:sz="0" w:space="0" w:color="auto"/>
            <w:left w:val="none" w:sz="0" w:space="0" w:color="auto"/>
            <w:bottom w:val="none" w:sz="0" w:space="0" w:color="auto"/>
            <w:right w:val="none" w:sz="0" w:space="0" w:color="auto"/>
          </w:divBdr>
        </w:div>
        <w:div w:id="904336488">
          <w:marLeft w:val="480"/>
          <w:marRight w:val="0"/>
          <w:marTop w:val="0"/>
          <w:marBottom w:val="0"/>
          <w:divBdr>
            <w:top w:val="none" w:sz="0" w:space="0" w:color="auto"/>
            <w:left w:val="none" w:sz="0" w:space="0" w:color="auto"/>
            <w:bottom w:val="none" w:sz="0" w:space="0" w:color="auto"/>
            <w:right w:val="none" w:sz="0" w:space="0" w:color="auto"/>
          </w:divBdr>
        </w:div>
        <w:div w:id="1886217744">
          <w:marLeft w:val="480"/>
          <w:marRight w:val="0"/>
          <w:marTop w:val="0"/>
          <w:marBottom w:val="0"/>
          <w:divBdr>
            <w:top w:val="none" w:sz="0" w:space="0" w:color="auto"/>
            <w:left w:val="none" w:sz="0" w:space="0" w:color="auto"/>
            <w:bottom w:val="none" w:sz="0" w:space="0" w:color="auto"/>
            <w:right w:val="none" w:sz="0" w:space="0" w:color="auto"/>
          </w:divBdr>
        </w:div>
        <w:div w:id="221674935">
          <w:marLeft w:val="480"/>
          <w:marRight w:val="0"/>
          <w:marTop w:val="0"/>
          <w:marBottom w:val="0"/>
          <w:divBdr>
            <w:top w:val="none" w:sz="0" w:space="0" w:color="auto"/>
            <w:left w:val="none" w:sz="0" w:space="0" w:color="auto"/>
            <w:bottom w:val="none" w:sz="0" w:space="0" w:color="auto"/>
            <w:right w:val="none" w:sz="0" w:space="0" w:color="auto"/>
          </w:divBdr>
        </w:div>
        <w:div w:id="507596796">
          <w:marLeft w:val="480"/>
          <w:marRight w:val="0"/>
          <w:marTop w:val="0"/>
          <w:marBottom w:val="0"/>
          <w:divBdr>
            <w:top w:val="none" w:sz="0" w:space="0" w:color="auto"/>
            <w:left w:val="none" w:sz="0" w:space="0" w:color="auto"/>
            <w:bottom w:val="none" w:sz="0" w:space="0" w:color="auto"/>
            <w:right w:val="none" w:sz="0" w:space="0" w:color="auto"/>
          </w:divBdr>
        </w:div>
        <w:div w:id="214125424">
          <w:marLeft w:val="480"/>
          <w:marRight w:val="0"/>
          <w:marTop w:val="0"/>
          <w:marBottom w:val="0"/>
          <w:divBdr>
            <w:top w:val="none" w:sz="0" w:space="0" w:color="auto"/>
            <w:left w:val="none" w:sz="0" w:space="0" w:color="auto"/>
            <w:bottom w:val="none" w:sz="0" w:space="0" w:color="auto"/>
            <w:right w:val="none" w:sz="0" w:space="0" w:color="auto"/>
          </w:divBdr>
        </w:div>
        <w:div w:id="2100640901">
          <w:marLeft w:val="480"/>
          <w:marRight w:val="0"/>
          <w:marTop w:val="0"/>
          <w:marBottom w:val="0"/>
          <w:divBdr>
            <w:top w:val="none" w:sz="0" w:space="0" w:color="auto"/>
            <w:left w:val="none" w:sz="0" w:space="0" w:color="auto"/>
            <w:bottom w:val="none" w:sz="0" w:space="0" w:color="auto"/>
            <w:right w:val="none" w:sz="0" w:space="0" w:color="auto"/>
          </w:divBdr>
        </w:div>
        <w:div w:id="628244740">
          <w:marLeft w:val="480"/>
          <w:marRight w:val="0"/>
          <w:marTop w:val="0"/>
          <w:marBottom w:val="0"/>
          <w:divBdr>
            <w:top w:val="none" w:sz="0" w:space="0" w:color="auto"/>
            <w:left w:val="none" w:sz="0" w:space="0" w:color="auto"/>
            <w:bottom w:val="none" w:sz="0" w:space="0" w:color="auto"/>
            <w:right w:val="none" w:sz="0" w:space="0" w:color="auto"/>
          </w:divBdr>
        </w:div>
        <w:div w:id="521936887">
          <w:marLeft w:val="480"/>
          <w:marRight w:val="0"/>
          <w:marTop w:val="0"/>
          <w:marBottom w:val="0"/>
          <w:divBdr>
            <w:top w:val="none" w:sz="0" w:space="0" w:color="auto"/>
            <w:left w:val="none" w:sz="0" w:space="0" w:color="auto"/>
            <w:bottom w:val="none" w:sz="0" w:space="0" w:color="auto"/>
            <w:right w:val="none" w:sz="0" w:space="0" w:color="auto"/>
          </w:divBdr>
        </w:div>
        <w:div w:id="1711345927">
          <w:marLeft w:val="480"/>
          <w:marRight w:val="0"/>
          <w:marTop w:val="0"/>
          <w:marBottom w:val="0"/>
          <w:divBdr>
            <w:top w:val="none" w:sz="0" w:space="0" w:color="auto"/>
            <w:left w:val="none" w:sz="0" w:space="0" w:color="auto"/>
            <w:bottom w:val="none" w:sz="0" w:space="0" w:color="auto"/>
            <w:right w:val="none" w:sz="0" w:space="0" w:color="auto"/>
          </w:divBdr>
        </w:div>
        <w:div w:id="1540898380">
          <w:marLeft w:val="480"/>
          <w:marRight w:val="0"/>
          <w:marTop w:val="0"/>
          <w:marBottom w:val="0"/>
          <w:divBdr>
            <w:top w:val="none" w:sz="0" w:space="0" w:color="auto"/>
            <w:left w:val="none" w:sz="0" w:space="0" w:color="auto"/>
            <w:bottom w:val="none" w:sz="0" w:space="0" w:color="auto"/>
            <w:right w:val="none" w:sz="0" w:space="0" w:color="auto"/>
          </w:divBdr>
        </w:div>
        <w:div w:id="139005046">
          <w:marLeft w:val="480"/>
          <w:marRight w:val="0"/>
          <w:marTop w:val="0"/>
          <w:marBottom w:val="0"/>
          <w:divBdr>
            <w:top w:val="none" w:sz="0" w:space="0" w:color="auto"/>
            <w:left w:val="none" w:sz="0" w:space="0" w:color="auto"/>
            <w:bottom w:val="none" w:sz="0" w:space="0" w:color="auto"/>
            <w:right w:val="none" w:sz="0" w:space="0" w:color="auto"/>
          </w:divBdr>
        </w:div>
        <w:div w:id="290215163">
          <w:marLeft w:val="480"/>
          <w:marRight w:val="0"/>
          <w:marTop w:val="0"/>
          <w:marBottom w:val="0"/>
          <w:divBdr>
            <w:top w:val="none" w:sz="0" w:space="0" w:color="auto"/>
            <w:left w:val="none" w:sz="0" w:space="0" w:color="auto"/>
            <w:bottom w:val="none" w:sz="0" w:space="0" w:color="auto"/>
            <w:right w:val="none" w:sz="0" w:space="0" w:color="auto"/>
          </w:divBdr>
        </w:div>
        <w:div w:id="1646229524">
          <w:marLeft w:val="480"/>
          <w:marRight w:val="0"/>
          <w:marTop w:val="0"/>
          <w:marBottom w:val="0"/>
          <w:divBdr>
            <w:top w:val="none" w:sz="0" w:space="0" w:color="auto"/>
            <w:left w:val="none" w:sz="0" w:space="0" w:color="auto"/>
            <w:bottom w:val="none" w:sz="0" w:space="0" w:color="auto"/>
            <w:right w:val="none" w:sz="0" w:space="0" w:color="auto"/>
          </w:divBdr>
        </w:div>
        <w:div w:id="792987121">
          <w:marLeft w:val="480"/>
          <w:marRight w:val="0"/>
          <w:marTop w:val="0"/>
          <w:marBottom w:val="0"/>
          <w:divBdr>
            <w:top w:val="none" w:sz="0" w:space="0" w:color="auto"/>
            <w:left w:val="none" w:sz="0" w:space="0" w:color="auto"/>
            <w:bottom w:val="none" w:sz="0" w:space="0" w:color="auto"/>
            <w:right w:val="none" w:sz="0" w:space="0" w:color="auto"/>
          </w:divBdr>
        </w:div>
        <w:div w:id="291327038">
          <w:marLeft w:val="480"/>
          <w:marRight w:val="0"/>
          <w:marTop w:val="0"/>
          <w:marBottom w:val="0"/>
          <w:divBdr>
            <w:top w:val="none" w:sz="0" w:space="0" w:color="auto"/>
            <w:left w:val="none" w:sz="0" w:space="0" w:color="auto"/>
            <w:bottom w:val="none" w:sz="0" w:space="0" w:color="auto"/>
            <w:right w:val="none" w:sz="0" w:space="0" w:color="auto"/>
          </w:divBdr>
        </w:div>
        <w:div w:id="141505050">
          <w:marLeft w:val="480"/>
          <w:marRight w:val="0"/>
          <w:marTop w:val="0"/>
          <w:marBottom w:val="0"/>
          <w:divBdr>
            <w:top w:val="none" w:sz="0" w:space="0" w:color="auto"/>
            <w:left w:val="none" w:sz="0" w:space="0" w:color="auto"/>
            <w:bottom w:val="none" w:sz="0" w:space="0" w:color="auto"/>
            <w:right w:val="none" w:sz="0" w:space="0" w:color="auto"/>
          </w:divBdr>
        </w:div>
        <w:div w:id="2143649303">
          <w:marLeft w:val="480"/>
          <w:marRight w:val="0"/>
          <w:marTop w:val="0"/>
          <w:marBottom w:val="0"/>
          <w:divBdr>
            <w:top w:val="none" w:sz="0" w:space="0" w:color="auto"/>
            <w:left w:val="none" w:sz="0" w:space="0" w:color="auto"/>
            <w:bottom w:val="none" w:sz="0" w:space="0" w:color="auto"/>
            <w:right w:val="none" w:sz="0" w:space="0" w:color="auto"/>
          </w:divBdr>
        </w:div>
        <w:div w:id="1933662889">
          <w:marLeft w:val="480"/>
          <w:marRight w:val="0"/>
          <w:marTop w:val="0"/>
          <w:marBottom w:val="0"/>
          <w:divBdr>
            <w:top w:val="none" w:sz="0" w:space="0" w:color="auto"/>
            <w:left w:val="none" w:sz="0" w:space="0" w:color="auto"/>
            <w:bottom w:val="none" w:sz="0" w:space="0" w:color="auto"/>
            <w:right w:val="none" w:sz="0" w:space="0" w:color="auto"/>
          </w:divBdr>
        </w:div>
        <w:div w:id="1844083333">
          <w:marLeft w:val="480"/>
          <w:marRight w:val="0"/>
          <w:marTop w:val="0"/>
          <w:marBottom w:val="0"/>
          <w:divBdr>
            <w:top w:val="none" w:sz="0" w:space="0" w:color="auto"/>
            <w:left w:val="none" w:sz="0" w:space="0" w:color="auto"/>
            <w:bottom w:val="none" w:sz="0" w:space="0" w:color="auto"/>
            <w:right w:val="none" w:sz="0" w:space="0" w:color="auto"/>
          </w:divBdr>
        </w:div>
        <w:div w:id="1406223274">
          <w:marLeft w:val="480"/>
          <w:marRight w:val="0"/>
          <w:marTop w:val="0"/>
          <w:marBottom w:val="0"/>
          <w:divBdr>
            <w:top w:val="none" w:sz="0" w:space="0" w:color="auto"/>
            <w:left w:val="none" w:sz="0" w:space="0" w:color="auto"/>
            <w:bottom w:val="none" w:sz="0" w:space="0" w:color="auto"/>
            <w:right w:val="none" w:sz="0" w:space="0" w:color="auto"/>
          </w:divBdr>
        </w:div>
      </w:divsChild>
    </w:div>
    <w:div w:id="1579514276">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554054">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04798124">
      <w:bodyDiv w:val="1"/>
      <w:marLeft w:val="0"/>
      <w:marRight w:val="0"/>
      <w:marTop w:val="0"/>
      <w:marBottom w:val="0"/>
      <w:divBdr>
        <w:top w:val="none" w:sz="0" w:space="0" w:color="auto"/>
        <w:left w:val="none" w:sz="0" w:space="0" w:color="auto"/>
        <w:bottom w:val="none" w:sz="0" w:space="0" w:color="auto"/>
        <w:right w:val="none" w:sz="0" w:space="0" w:color="auto"/>
      </w:divBdr>
    </w:div>
    <w:div w:id="1605990763">
      <w:bodyDiv w:val="1"/>
      <w:marLeft w:val="0"/>
      <w:marRight w:val="0"/>
      <w:marTop w:val="0"/>
      <w:marBottom w:val="0"/>
      <w:divBdr>
        <w:top w:val="none" w:sz="0" w:space="0" w:color="auto"/>
        <w:left w:val="none" w:sz="0" w:space="0" w:color="auto"/>
        <w:bottom w:val="none" w:sz="0" w:space="0" w:color="auto"/>
        <w:right w:val="none" w:sz="0" w:space="0" w:color="auto"/>
      </w:divBdr>
    </w:div>
    <w:div w:id="1613129390">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699814948">
      <w:bodyDiv w:val="1"/>
      <w:marLeft w:val="0"/>
      <w:marRight w:val="0"/>
      <w:marTop w:val="0"/>
      <w:marBottom w:val="0"/>
      <w:divBdr>
        <w:top w:val="none" w:sz="0" w:space="0" w:color="auto"/>
        <w:left w:val="none" w:sz="0" w:space="0" w:color="auto"/>
        <w:bottom w:val="none" w:sz="0" w:space="0" w:color="auto"/>
        <w:right w:val="none" w:sz="0" w:space="0" w:color="auto"/>
      </w:divBdr>
    </w:div>
    <w:div w:id="1701585165">
      <w:bodyDiv w:val="1"/>
      <w:marLeft w:val="0"/>
      <w:marRight w:val="0"/>
      <w:marTop w:val="0"/>
      <w:marBottom w:val="0"/>
      <w:divBdr>
        <w:top w:val="none" w:sz="0" w:space="0" w:color="auto"/>
        <w:left w:val="none" w:sz="0" w:space="0" w:color="auto"/>
        <w:bottom w:val="none" w:sz="0" w:space="0" w:color="auto"/>
        <w:right w:val="none" w:sz="0" w:space="0" w:color="auto"/>
      </w:divBdr>
    </w:div>
    <w:div w:id="1708141201">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79712866">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797601455">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12483223">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5630384">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897430408">
      <w:bodyDiv w:val="1"/>
      <w:marLeft w:val="0"/>
      <w:marRight w:val="0"/>
      <w:marTop w:val="0"/>
      <w:marBottom w:val="0"/>
      <w:divBdr>
        <w:top w:val="none" w:sz="0" w:space="0" w:color="auto"/>
        <w:left w:val="none" w:sz="0" w:space="0" w:color="auto"/>
        <w:bottom w:val="none" w:sz="0" w:space="0" w:color="auto"/>
        <w:right w:val="none" w:sz="0" w:space="0" w:color="auto"/>
      </w:divBdr>
    </w:div>
    <w:div w:id="1901087951">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05627965">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32146010">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3600199">
      <w:bodyDiv w:val="1"/>
      <w:marLeft w:val="0"/>
      <w:marRight w:val="0"/>
      <w:marTop w:val="0"/>
      <w:marBottom w:val="0"/>
      <w:divBdr>
        <w:top w:val="none" w:sz="0" w:space="0" w:color="auto"/>
        <w:left w:val="none" w:sz="0" w:space="0" w:color="auto"/>
        <w:bottom w:val="none" w:sz="0" w:space="0" w:color="auto"/>
        <w:right w:val="none" w:sz="0" w:space="0" w:color="auto"/>
      </w:divBdr>
    </w:div>
    <w:div w:id="2065328561">
      <w:bodyDiv w:val="1"/>
      <w:marLeft w:val="0"/>
      <w:marRight w:val="0"/>
      <w:marTop w:val="0"/>
      <w:marBottom w:val="0"/>
      <w:divBdr>
        <w:top w:val="none" w:sz="0" w:space="0" w:color="auto"/>
        <w:left w:val="none" w:sz="0" w:space="0" w:color="auto"/>
        <w:bottom w:val="none" w:sz="0" w:space="0" w:color="auto"/>
        <w:right w:val="none" w:sz="0" w:space="0" w:color="auto"/>
      </w:divBdr>
    </w:div>
    <w:div w:id="2067799317">
      <w:bodyDiv w:val="1"/>
      <w:marLeft w:val="0"/>
      <w:marRight w:val="0"/>
      <w:marTop w:val="0"/>
      <w:marBottom w:val="0"/>
      <w:divBdr>
        <w:top w:val="none" w:sz="0" w:space="0" w:color="auto"/>
        <w:left w:val="none" w:sz="0" w:space="0" w:color="auto"/>
        <w:bottom w:val="none" w:sz="0" w:space="0" w:color="auto"/>
        <w:right w:val="none" w:sz="0" w:space="0" w:color="auto"/>
      </w:divBdr>
      <w:divsChild>
        <w:div w:id="275138552">
          <w:marLeft w:val="480"/>
          <w:marRight w:val="0"/>
          <w:marTop w:val="0"/>
          <w:marBottom w:val="0"/>
          <w:divBdr>
            <w:top w:val="none" w:sz="0" w:space="0" w:color="auto"/>
            <w:left w:val="none" w:sz="0" w:space="0" w:color="auto"/>
            <w:bottom w:val="none" w:sz="0" w:space="0" w:color="auto"/>
            <w:right w:val="none" w:sz="0" w:space="0" w:color="auto"/>
          </w:divBdr>
        </w:div>
        <w:div w:id="991714993">
          <w:marLeft w:val="480"/>
          <w:marRight w:val="0"/>
          <w:marTop w:val="0"/>
          <w:marBottom w:val="0"/>
          <w:divBdr>
            <w:top w:val="none" w:sz="0" w:space="0" w:color="auto"/>
            <w:left w:val="none" w:sz="0" w:space="0" w:color="auto"/>
            <w:bottom w:val="none" w:sz="0" w:space="0" w:color="auto"/>
            <w:right w:val="none" w:sz="0" w:space="0" w:color="auto"/>
          </w:divBdr>
        </w:div>
        <w:div w:id="1033654931">
          <w:marLeft w:val="480"/>
          <w:marRight w:val="0"/>
          <w:marTop w:val="0"/>
          <w:marBottom w:val="0"/>
          <w:divBdr>
            <w:top w:val="none" w:sz="0" w:space="0" w:color="auto"/>
            <w:left w:val="none" w:sz="0" w:space="0" w:color="auto"/>
            <w:bottom w:val="none" w:sz="0" w:space="0" w:color="auto"/>
            <w:right w:val="none" w:sz="0" w:space="0" w:color="auto"/>
          </w:divBdr>
        </w:div>
        <w:div w:id="832063997">
          <w:marLeft w:val="480"/>
          <w:marRight w:val="0"/>
          <w:marTop w:val="0"/>
          <w:marBottom w:val="0"/>
          <w:divBdr>
            <w:top w:val="none" w:sz="0" w:space="0" w:color="auto"/>
            <w:left w:val="none" w:sz="0" w:space="0" w:color="auto"/>
            <w:bottom w:val="none" w:sz="0" w:space="0" w:color="auto"/>
            <w:right w:val="none" w:sz="0" w:space="0" w:color="auto"/>
          </w:divBdr>
        </w:div>
        <w:div w:id="1387144305">
          <w:marLeft w:val="480"/>
          <w:marRight w:val="0"/>
          <w:marTop w:val="0"/>
          <w:marBottom w:val="0"/>
          <w:divBdr>
            <w:top w:val="none" w:sz="0" w:space="0" w:color="auto"/>
            <w:left w:val="none" w:sz="0" w:space="0" w:color="auto"/>
            <w:bottom w:val="none" w:sz="0" w:space="0" w:color="auto"/>
            <w:right w:val="none" w:sz="0" w:space="0" w:color="auto"/>
          </w:divBdr>
        </w:div>
        <w:div w:id="848980976">
          <w:marLeft w:val="480"/>
          <w:marRight w:val="0"/>
          <w:marTop w:val="0"/>
          <w:marBottom w:val="0"/>
          <w:divBdr>
            <w:top w:val="none" w:sz="0" w:space="0" w:color="auto"/>
            <w:left w:val="none" w:sz="0" w:space="0" w:color="auto"/>
            <w:bottom w:val="none" w:sz="0" w:space="0" w:color="auto"/>
            <w:right w:val="none" w:sz="0" w:space="0" w:color="auto"/>
          </w:divBdr>
        </w:div>
        <w:div w:id="343897697">
          <w:marLeft w:val="480"/>
          <w:marRight w:val="0"/>
          <w:marTop w:val="0"/>
          <w:marBottom w:val="0"/>
          <w:divBdr>
            <w:top w:val="none" w:sz="0" w:space="0" w:color="auto"/>
            <w:left w:val="none" w:sz="0" w:space="0" w:color="auto"/>
            <w:bottom w:val="none" w:sz="0" w:space="0" w:color="auto"/>
            <w:right w:val="none" w:sz="0" w:space="0" w:color="auto"/>
          </w:divBdr>
        </w:div>
        <w:div w:id="1738548679">
          <w:marLeft w:val="480"/>
          <w:marRight w:val="0"/>
          <w:marTop w:val="0"/>
          <w:marBottom w:val="0"/>
          <w:divBdr>
            <w:top w:val="none" w:sz="0" w:space="0" w:color="auto"/>
            <w:left w:val="none" w:sz="0" w:space="0" w:color="auto"/>
            <w:bottom w:val="none" w:sz="0" w:space="0" w:color="auto"/>
            <w:right w:val="none" w:sz="0" w:space="0" w:color="auto"/>
          </w:divBdr>
        </w:div>
        <w:div w:id="1045449209">
          <w:marLeft w:val="480"/>
          <w:marRight w:val="0"/>
          <w:marTop w:val="0"/>
          <w:marBottom w:val="0"/>
          <w:divBdr>
            <w:top w:val="none" w:sz="0" w:space="0" w:color="auto"/>
            <w:left w:val="none" w:sz="0" w:space="0" w:color="auto"/>
            <w:bottom w:val="none" w:sz="0" w:space="0" w:color="auto"/>
            <w:right w:val="none" w:sz="0" w:space="0" w:color="auto"/>
          </w:divBdr>
        </w:div>
        <w:div w:id="94176281">
          <w:marLeft w:val="480"/>
          <w:marRight w:val="0"/>
          <w:marTop w:val="0"/>
          <w:marBottom w:val="0"/>
          <w:divBdr>
            <w:top w:val="none" w:sz="0" w:space="0" w:color="auto"/>
            <w:left w:val="none" w:sz="0" w:space="0" w:color="auto"/>
            <w:bottom w:val="none" w:sz="0" w:space="0" w:color="auto"/>
            <w:right w:val="none" w:sz="0" w:space="0" w:color="auto"/>
          </w:divBdr>
        </w:div>
        <w:div w:id="1765421347">
          <w:marLeft w:val="480"/>
          <w:marRight w:val="0"/>
          <w:marTop w:val="0"/>
          <w:marBottom w:val="0"/>
          <w:divBdr>
            <w:top w:val="none" w:sz="0" w:space="0" w:color="auto"/>
            <w:left w:val="none" w:sz="0" w:space="0" w:color="auto"/>
            <w:bottom w:val="none" w:sz="0" w:space="0" w:color="auto"/>
            <w:right w:val="none" w:sz="0" w:space="0" w:color="auto"/>
          </w:divBdr>
        </w:div>
        <w:div w:id="1719818413">
          <w:marLeft w:val="480"/>
          <w:marRight w:val="0"/>
          <w:marTop w:val="0"/>
          <w:marBottom w:val="0"/>
          <w:divBdr>
            <w:top w:val="none" w:sz="0" w:space="0" w:color="auto"/>
            <w:left w:val="none" w:sz="0" w:space="0" w:color="auto"/>
            <w:bottom w:val="none" w:sz="0" w:space="0" w:color="auto"/>
            <w:right w:val="none" w:sz="0" w:space="0" w:color="auto"/>
          </w:divBdr>
        </w:div>
        <w:div w:id="231939336">
          <w:marLeft w:val="480"/>
          <w:marRight w:val="0"/>
          <w:marTop w:val="0"/>
          <w:marBottom w:val="0"/>
          <w:divBdr>
            <w:top w:val="none" w:sz="0" w:space="0" w:color="auto"/>
            <w:left w:val="none" w:sz="0" w:space="0" w:color="auto"/>
            <w:bottom w:val="none" w:sz="0" w:space="0" w:color="auto"/>
            <w:right w:val="none" w:sz="0" w:space="0" w:color="auto"/>
          </w:divBdr>
        </w:div>
        <w:div w:id="283654919">
          <w:marLeft w:val="480"/>
          <w:marRight w:val="0"/>
          <w:marTop w:val="0"/>
          <w:marBottom w:val="0"/>
          <w:divBdr>
            <w:top w:val="none" w:sz="0" w:space="0" w:color="auto"/>
            <w:left w:val="none" w:sz="0" w:space="0" w:color="auto"/>
            <w:bottom w:val="none" w:sz="0" w:space="0" w:color="auto"/>
            <w:right w:val="none" w:sz="0" w:space="0" w:color="auto"/>
          </w:divBdr>
        </w:div>
        <w:div w:id="1442527754">
          <w:marLeft w:val="480"/>
          <w:marRight w:val="0"/>
          <w:marTop w:val="0"/>
          <w:marBottom w:val="0"/>
          <w:divBdr>
            <w:top w:val="none" w:sz="0" w:space="0" w:color="auto"/>
            <w:left w:val="none" w:sz="0" w:space="0" w:color="auto"/>
            <w:bottom w:val="none" w:sz="0" w:space="0" w:color="auto"/>
            <w:right w:val="none" w:sz="0" w:space="0" w:color="auto"/>
          </w:divBdr>
        </w:div>
        <w:div w:id="2044165795">
          <w:marLeft w:val="480"/>
          <w:marRight w:val="0"/>
          <w:marTop w:val="0"/>
          <w:marBottom w:val="0"/>
          <w:divBdr>
            <w:top w:val="none" w:sz="0" w:space="0" w:color="auto"/>
            <w:left w:val="none" w:sz="0" w:space="0" w:color="auto"/>
            <w:bottom w:val="none" w:sz="0" w:space="0" w:color="auto"/>
            <w:right w:val="none" w:sz="0" w:space="0" w:color="auto"/>
          </w:divBdr>
        </w:div>
        <w:div w:id="1590313762">
          <w:marLeft w:val="480"/>
          <w:marRight w:val="0"/>
          <w:marTop w:val="0"/>
          <w:marBottom w:val="0"/>
          <w:divBdr>
            <w:top w:val="none" w:sz="0" w:space="0" w:color="auto"/>
            <w:left w:val="none" w:sz="0" w:space="0" w:color="auto"/>
            <w:bottom w:val="none" w:sz="0" w:space="0" w:color="auto"/>
            <w:right w:val="none" w:sz="0" w:space="0" w:color="auto"/>
          </w:divBdr>
        </w:div>
        <w:div w:id="888687027">
          <w:marLeft w:val="480"/>
          <w:marRight w:val="0"/>
          <w:marTop w:val="0"/>
          <w:marBottom w:val="0"/>
          <w:divBdr>
            <w:top w:val="none" w:sz="0" w:space="0" w:color="auto"/>
            <w:left w:val="none" w:sz="0" w:space="0" w:color="auto"/>
            <w:bottom w:val="none" w:sz="0" w:space="0" w:color="auto"/>
            <w:right w:val="none" w:sz="0" w:space="0" w:color="auto"/>
          </w:divBdr>
        </w:div>
        <w:div w:id="1522624566">
          <w:marLeft w:val="480"/>
          <w:marRight w:val="0"/>
          <w:marTop w:val="0"/>
          <w:marBottom w:val="0"/>
          <w:divBdr>
            <w:top w:val="none" w:sz="0" w:space="0" w:color="auto"/>
            <w:left w:val="none" w:sz="0" w:space="0" w:color="auto"/>
            <w:bottom w:val="none" w:sz="0" w:space="0" w:color="auto"/>
            <w:right w:val="none" w:sz="0" w:space="0" w:color="auto"/>
          </w:divBdr>
        </w:div>
        <w:div w:id="977613998">
          <w:marLeft w:val="480"/>
          <w:marRight w:val="0"/>
          <w:marTop w:val="0"/>
          <w:marBottom w:val="0"/>
          <w:divBdr>
            <w:top w:val="none" w:sz="0" w:space="0" w:color="auto"/>
            <w:left w:val="none" w:sz="0" w:space="0" w:color="auto"/>
            <w:bottom w:val="none" w:sz="0" w:space="0" w:color="auto"/>
            <w:right w:val="none" w:sz="0" w:space="0" w:color="auto"/>
          </w:divBdr>
        </w:div>
        <w:div w:id="1177764696">
          <w:marLeft w:val="480"/>
          <w:marRight w:val="0"/>
          <w:marTop w:val="0"/>
          <w:marBottom w:val="0"/>
          <w:divBdr>
            <w:top w:val="none" w:sz="0" w:space="0" w:color="auto"/>
            <w:left w:val="none" w:sz="0" w:space="0" w:color="auto"/>
            <w:bottom w:val="none" w:sz="0" w:space="0" w:color="auto"/>
            <w:right w:val="none" w:sz="0" w:space="0" w:color="auto"/>
          </w:divBdr>
        </w:div>
        <w:div w:id="1970167319">
          <w:marLeft w:val="480"/>
          <w:marRight w:val="0"/>
          <w:marTop w:val="0"/>
          <w:marBottom w:val="0"/>
          <w:divBdr>
            <w:top w:val="none" w:sz="0" w:space="0" w:color="auto"/>
            <w:left w:val="none" w:sz="0" w:space="0" w:color="auto"/>
            <w:bottom w:val="none" w:sz="0" w:space="0" w:color="auto"/>
            <w:right w:val="none" w:sz="0" w:space="0" w:color="auto"/>
          </w:divBdr>
        </w:div>
        <w:div w:id="19865018">
          <w:marLeft w:val="480"/>
          <w:marRight w:val="0"/>
          <w:marTop w:val="0"/>
          <w:marBottom w:val="0"/>
          <w:divBdr>
            <w:top w:val="none" w:sz="0" w:space="0" w:color="auto"/>
            <w:left w:val="none" w:sz="0" w:space="0" w:color="auto"/>
            <w:bottom w:val="none" w:sz="0" w:space="0" w:color="auto"/>
            <w:right w:val="none" w:sz="0" w:space="0" w:color="auto"/>
          </w:divBdr>
        </w:div>
      </w:divsChild>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89763247">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7/s10311-021-0127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fabiola.villas@ug.edu.ec" TargetMode="External"/><Relationship Id="rId1" Type="http://schemas.openxmlformats.org/officeDocument/2006/relationships/hyperlink" Target="mailto:fabiola.villas@ug.edu.e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2683C86-4937-4D6A-A270-A518A5EE682C}"/>
      </w:docPartPr>
      <w:docPartBody>
        <w:p w:rsidR="00325B53" w:rsidRDefault="004F4D5B">
          <w:r w:rsidRPr="00EE7866">
            <w:rPr>
              <w:rStyle w:val="Textodelmarcadordeposicin"/>
            </w:rPr>
            <w:t>Haga clic o pulse aquí para escribir texto.</w:t>
          </w:r>
        </w:p>
      </w:docPartBody>
    </w:docPart>
    <w:docPart>
      <w:docPartPr>
        <w:name w:val="0BF218FED5D2428C8713B5D58F93BD56"/>
        <w:category>
          <w:name w:val="General"/>
          <w:gallery w:val="placeholder"/>
        </w:category>
        <w:types>
          <w:type w:val="bbPlcHdr"/>
        </w:types>
        <w:behaviors>
          <w:behavior w:val="content"/>
        </w:behaviors>
        <w:guid w:val="{6E4FA97F-9757-45B4-A9DE-90A05D96CB4C}"/>
      </w:docPartPr>
      <w:docPartBody>
        <w:p w:rsidR="00325B53" w:rsidRDefault="004F4D5B" w:rsidP="004F4D5B">
          <w:pPr>
            <w:pStyle w:val="0BF218FED5D2428C8713B5D58F93BD56"/>
          </w:pPr>
          <w:r w:rsidRPr="006B7B27">
            <w:rPr>
              <w:rStyle w:val="Textodelmarcadordeposicin"/>
            </w:rPr>
            <w:t>Haga clic o pulse aquí para escribir texto.</w:t>
          </w:r>
        </w:p>
      </w:docPartBody>
    </w:docPart>
    <w:docPart>
      <w:docPartPr>
        <w:name w:val="403FCB30D27A4F3FAFCDD95A29BDE795"/>
        <w:category>
          <w:name w:val="General"/>
          <w:gallery w:val="placeholder"/>
        </w:category>
        <w:types>
          <w:type w:val="bbPlcHdr"/>
        </w:types>
        <w:behaviors>
          <w:behavior w:val="content"/>
        </w:behaviors>
        <w:guid w:val="{75522EB2-6595-4E52-83BF-FF7E8F71B142}"/>
      </w:docPartPr>
      <w:docPartBody>
        <w:p w:rsidR="00325B53" w:rsidRDefault="004F4D5B" w:rsidP="004F4D5B">
          <w:pPr>
            <w:pStyle w:val="403FCB30D27A4F3FAFCDD95A29BDE795"/>
          </w:pPr>
          <w:r w:rsidRPr="006B7B27">
            <w:rPr>
              <w:rStyle w:val="Textodelmarcadordeposicin"/>
            </w:rPr>
            <w:t>Haga clic o pulse aquí para escribir texto.</w:t>
          </w:r>
        </w:p>
      </w:docPartBody>
    </w:docPart>
    <w:docPart>
      <w:docPartPr>
        <w:name w:val="7D48515CCE2841B29973E05A05C51B27"/>
        <w:category>
          <w:name w:val="General"/>
          <w:gallery w:val="placeholder"/>
        </w:category>
        <w:types>
          <w:type w:val="bbPlcHdr"/>
        </w:types>
        <w:behaviors>
          <w:behavior w:val="content"/>
        </w:behaviors>
        <w:guid w:val="{37B185D4-BC2D-4187-B7CF-1A832BCCE2B9}"/>
      </w:docPartPr>
      <w:docPartBody>
        <w:p w:rsidR="00325B53" w:rsidRDefault="00000000">
          <w:pPr>
            <w:pStyle w:val="7D48515CCE2841B29973E05A05C51B27"/>
          </w:pPr>
          <w:r w:rsidRPr="00797C97">
            <w:rPr>
              <w:rStyle w:val="Textodelmarcadordeposicin"/>
            </w:rPr>
            <w:t>Haga clic o pulse aquí para escribir texto.</w:t>
          </w:r>
        </w:p>
      </w:docPartBody>
    </w:docPart>
    <w:docPart>
      <w:docPartPr>
        <w:name w:val="6E515BC7B383409BA54F1DD86EC84C0C"/>
        <w:category>
          <w:name w:val="General"/>
          <w:gallery w:val="placeholder"/>
        </w:category>
        <w:types>
          <w:type w:val="bbPlcHdr"/>
        </w:types>
        <w:behaviors>
          <w:behavior w:val="content"/>
        </w:behaviors>
        <w:guid w:val="{8C870436-E12D-4D1A-BB00-FD90933D6BE7}"/>
      </w:docPartPr>
      <w:docPartBody>
        <w:p w:rsidR="00C5451B" w:rsidRDefault="000A78D7" w:rsidP="000A78D7">
          <w:pPr>
            <w:pStyle w:val="6E515BC7B383409BA54F1DD86EC84C0C"/>
          </w:pPr>
          <w:r w:rsidRPr="00EE7866">
            <w:rPr>
              <w:rStyle w:val="Textodelmarcadordeposicin"/>
            </w:rPr>
            <w:t>Haga clic o pulse aquí para escribir texto.</w:t>
          </w:r>
        </w:p>
      </w:docPartBody>
    </w:docPart>
    <w:docPart>
      <w:docPartPr>
        <w:name w:val="066F013EE2A448B5BBEFA1F219BC851A"/>
        <w:category>
          <w:name w:val="General"/>
          <w:gallery w:val="placeholder"/>
        </w:category>
        <w:types>
          <w:type w:val="bbPlcHdr"/>
        </w:types>
        <w:behaviors>
          <w:behavior w:val="content"/>
        </w:behaviors>
        <w:guid w:val="{6B821500-086B-4842-88A6-E8342F05D3BD}"/>
      </w:docPartPr>
      <w:docPartBody>
        <w:p w:rsidR="00C5451B" w:rsidRDefault="000A78D7" w:rsidP="000A78D7">
          <w:pPr>
            <w:pStyle w:val="066F013EE2A448B5BBEFA1F219BC851A"/>
          </w:pPr>
          <w:r w:rsidRPr="00EE7866">
            <w:rPr>
              <w:rStyle w:val="Textodelmarcadordeposicin"/>
            </w:rPr>
            <w:t>Haga clic o pulse aquí para escribir texto.</w:t>
          </w:r>
        </w:p>
      </w:docPartBody>
    </w:docPart>
    <w:docPart>
      <w:docPartPr>
        <w:name w:val="98A5A906D18A4F9FAE6B4A606C929035"/>
        <w:category>
          <w:name w:val="General"/>
          <w:gallery w:val="placeholder"/>
        </w:category>
        <w:types>
          <w:type w:val="bbPlcHdr"/>
        </w:types>
        <w:behaviors>
          <w:behavior w:val="content"/>
        </w:behaviors>
        <w:guid w:val="{A28D14BC-EA1E-450C-9D92-D2F6BF73EA1A}"/>
      </w:docPartPr>
      <w:docPartBody>
        <w:p w:rsidR="00C5451B" w:rsidRDefault="000A78D7" w:rsidP="000A78D7">
          <w:pPr>
            <w:pStyle w:val="98A5A906D18A4F9FAE6B4A606C929035"/>
          </w:pPr>
          <w:r w:rsidRPr="00EE7866">
            <w:rPr>
              <w:rStyle w:val="Textodelmarcadordeposicin"/>
            </w:rPr>
            <w:t>Haga clic o pulse aquí para escribir texto.</w:t>
          </w:r>
        </w:p>
      </w:docPartBody>
    </w:docPart>
    <w:docPart>
      <w:docPartPr>
        <w:name w:val="52890F2B05344AC5B9D08F8C0687BDB5"/>
        <w:category>
          <w:name w:val="General"/>
          <w:gallery w:val="placeholder"/>
        </w:category>
        <w:types>
          <w:type w:val="bbPlcHdr"/>
        </w:types>
        <w:behaviors>
          <w:behavior w:val="content"/>
        </w:behaviors>
        <w:guid w:val="{C0FCEBC5-7948-42CA-B3D9-65EEC84BD896}"/>
      </w:docPartPr>
      <w:docPartBody>
        <w:p w:rsidR="00C5451B" w:rsidRDefault="000A78D7" w:rsidP="000A78D7">
          <w:pPr>
            <w:pStyle w:val="52890F2B05344AC5B9D08F8C0687BDB5"/>
          </w:pPr>
          <w:r w:rsidRPr="00EE7866">
            <w:rPr>
              <w:rStyle w:val="Textodelmarcadordeposicin"/>
            </w:rPr>
            <w:t>Haga clic o pulse aquí para escribir texto.</w:t>
          </w:r>
        </w:p>
      </w:docPartBody>
    </w:docPart>
    <w:docPart>
      <w:docPartPr>
        <w:name w:val="4070BF8ED50940DDB5E45AE5A3B57CC2"/>
        <w:category>
          <w:name w:val="General"/>
          <w:gallery w:val="placeholder"/>
        </w:category>
        <w:types>
          <w:type w:val="bbPlcHdr"/>
        </w:types>
        <w:behaviors>
          <w:behavior w:val="content"/>
        </w:behaviors>
        <w:guid w:val="{A8955F3F-A852-476F-8336-7578A3019382}"/>
      </w:docPartPr>
      <w:docPartBody>
        <w:p w:rsidR="00C5451B" w:rsidRDefault="000A78D7" w:rsidP="000A78D7">
          <w:pPr>
            <w:pStyle w:val="4070BF8ED50940DDB5E45AE5A3B57CC2"/>
          </w:pPr>
          <w:r w:rsidRPr="00797C97">
            <w:rPr>
              <w:rStyle w:val="Textodelmarcadordeposicin"/>
            </w:rPr>
            <w:t>Haga clic o pulse aquí para escribir texto.</w:t>
          </w:r>
        </w:p>
      </w:docPartBody>
    </w:docPart>
    <w:docPart>
      <w:docPartPr>
        <w:name w:val="7BCCEB0EEAE14678AE23695ACDF85835"/>
        <w:category>
          <w:name w:val="General"/>
          <w:gallery w:val="placeholder"/>
        </w:category>
        <w:types>
          <w:type w:val="bbPlcHdr"/>
        </w:types>
        <w:behaviors>
          <w:behavior w:val="content"/>
        </w:behaviors>
        <w:guid w:val="{85B927F4-0619-4E5B-8ECA-ED30C5F83489}"/>
      </w:docPartPr>
      <w:docPartBody>
        <w:p w:rsidR="00C5451B" w:rsidRDefault="000A78D7" w:rsidP="000A78D7">
          <w:pPr>
            <w:pStyle w:val="7BCCEB0EEAE14678AE23695ACDF85835"/>
          </w:pPr>
          <w:r w:rsidRPr="00797C97">
            <w:rPr>
              <w:rStyle w:val="Textodelmarcadordeposicin"/>
            </w:rPr>
            <w:t>Haga clic o pulse aquí para escribir texto.</w:t>
          </w:r>
        </w:p>
      </w:docPartBody>
    </w:docPart>
    <w:docPart>
      <w:docPartPr>
        <w:name w:val="2A1630A3CAC04BE28067DC1F714102C9"/>
        <w:category>
          <w:name w:val="General"/>
          <w:gallery w:val="placeholder"/>
        </w:category>
        <w:types>
          <w:type w:val="bbPlcHdr"/>
        </w:types>
        <w:behaviors>
          <w:behavior w:val="content"/>
        </w:behaviors>
        <w:guid w:val="{0286B119-093C-463A-8ED2-D1CD06B2B11E}"/>
      </w:docPartPr>
      <w:docPartBody>
        <w:p w:rsidR="00C5451B" w:rsidRDefault="000A78D7" w:rsidP="000A78D7">
          <w:pPr>
            <w:pStyle w:val="2A1630A3CAC04BE28067DC1F714102C9"/>
          </w:pPr>
          <w:r w:rsidRPr="00EE7866">
            <w:rPr>
              <w:rStyle w:val="Textodelmarcadordeposicin"/>
            </w:rPr>
            <w:t>Haga clic o pulse aquí para escribir texto.</w:t>
          </w:r>
        </w:p>
      </w:docPartBody>
    </w:docPart>
    <w:docPart>
      <w:docPartPr>
        <w:name w:val="E3E52FC18B75435C8096223F3A3BE163"/>
        <w:category>
          <w:name w:val="General"/>
          <w:gallery w:val="placeholder"/>
        </w:category>
        <w:types>
          <w:type w:val="bbPlcHdr"/>
        </w:types>
        <w:behaviors>
          <w:behavior w:val="content"/>
        </w:behaviors>
        <w:guid w:val="{28F9D687-2E4B-45C1-AAA2-0B2BC1FCC961}"/>
      </w:docPartPr>
      <w:docPartBody>
        <w:p w:rsidR="00C5451B" w:rsidRDefault="000A78D7" w:rsidP="000A78D7">
          <w:pPr>
            <w:pStyle w:val="E3E52FC18B75435C8096223F3A3BE163"/>
          </w:pPr>
          <w:r w:rsidRPr="00EE7866">
            <w:rPr>
              <w:rStyle w:val="Textodelmarcadordeposicin"/>
            </w:rPr>
            <w:t>Haga clic o pulse aquí para escribir texto.</w:t>
          </w:r>
        </w:p>
      </w:docPartBody>
    </w:docPart>
    <w:docPart>
      <w:docPartPr>
        <w:name w:val="2D0410D7331B4BD5934C8E176EBB8C74"/>
        <w:category>
          <w:name w:val="General"/>
          <w:gallery w:val="placeholder"/>
        </w:category>
        <w:types>
          <w:type w:val="bbPlcHdr"/>
        </w:types>
        <w:behaviors>
          <w:behavior w:val="content"/>
        </w:behaviors>
        <w:guid w:val="{38C38B2F-FB31-4BA7-A0E3-1649AC12CD33}"/>
      </w:docPartPr>
      <w:docPartBody>
        <w:p w:rsidR="00C5451B" w:rsidRDefault="000A78D7" w:rsidP="000A78D7">
          <w:pPr>
            <w:pStyle w:val="2D0410D7331B4BD5934C8E176EBB8C74"/>
          </w:pPr>
          <w:r w:rsidRPr="00EE7866">
            <w:rPr>
              <w:rStyle w:val="Textodelmarcadordeposicin"/>
            </w:rPr>
            <w:t>Haga clic o pulse aquí para escribir texto.</w:t>
          </w:r>
        </w:p>
      </w:docPartBody>
    </w:docPart>
    <w:docPart>
      <w:docPartPr>
        <w:name w:val="393AD6AB21DE467D901B4A57ACF22C6F"/>
        <w:category>
          <w:name w:val="General"/>
          <w:gallery w:val="placeholder"/>
        </w:category>
        <w:types>
          <w:type w:val="bbPlcHdr"/>
        </w:types>
        <w:behaviors>
          <w:behavior w:val="content"/>
        </w:behaviors>
        <w:guid w:val="{1AAE1EAB-BE9E-41C1-9A79-60F8E9B3F15B}"/>
      </w:docPartPr>
      <w:docPartBody>
        <w:p w:rsidR="00C5451B" w:rsidRDefault="000A78D7" w:rsidP="000A78D7">
          <w:pPr>
            <w:pStyle w:val="393AD6AB21DE467D901B4A57ACF22C6F"/>
          </w:pPr>
          <w:r w:rsidRPr="00EE7866">
            <w:rPr>
              <w:rStyle w:val="Textodelmarcadordeposicin"/>
            </w:rPr>
            <w:t>Haga clic o pulse aquí para escribir texto.</w:t>
          </w:r>
        </w:p>
      </w:docPartBody>
    </w:docPart>
    <w:docPart>
      <w:docPartPr>
        <w:name w:val="8873F33841DB4D0B8887F3DC4C62DB22"/>
        <w:category>
          <w:name w:val="General"/>
          <w:gallery w:val="placeholder"/>
        </w:category>
        <w:types>
          <w:type w:val="bbPlcHdr"/>
        </w:types>
        <w:behaviors>
          <w:behavior w:val="content"/>
        </w:behaviors>
        <w:guid w:val="{98DE354F-25F4-4DDA-A285-B8E6232D0D39}"/>
      </w:docPartPr>
      <w:docPartBody>
        <w:p w:rsidR="00C5451B" w:rsidRDefault="000A78D7" w:rsidP="000A78D7">
          <w:pPr>
            <w:pStyle w:val="8873F33841DB4D0B8887F3DC4C62DB22"/>
          </w:pPr>
          <w:r w:rsidRPr="00EE786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5B"/>
    <w:rsid w:val="000A78D7"/>
    <w:rsid w:val="002537E8"/>
    <w:rsid w:val="00256E0F"/>
    <w:rsid w:val="00325B53"/>
    <w:rsid w:val="003F39A1"/>
    <w:rsid w:val="00434B03"/>
    <w:rsid w:val="004F4D5B"/>
    <w:rsid w:val="00514F49"/>
    <w:rsid w:val="00671AD5"/>
    <w:rsid w:val="006B3FE6"/>
    <w:rsid w:val="006E219A"/>
    <w:rsid w:val="00926CB2"/>
    <w:rsid w:val="00A46BD3"/>
    <w:rsid w:val="00A5395F"/>
    <w:rsid w:val="00B622FE"/>
    <w:rsid w:val="00C5451B"/>
    <w:rsid w:val="00D00599"/>
    <w:rsid w:val="00D55168"/>
    <w:rsid w:val="00DA20D6"/>
    <w:rsid w:val="00DC098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78D7"/>
    <w:rPr>
      <w:color w:val="666666"/>
    </w:rPr>
  </w:style>
  <w:style w:type="paragraph" w:customStyle="1" w:styleId="0BF218FED5D2428C8713B5D58F93BD56">
    <w:name w:val="0BF218FED5D2428C8713B5D58F93BD56"/>
    <w:rsid w:val="004F4D5B"/>
  </w:style>
  <w:style w:type="paragraph" w:customStyle="1" w:styleId="403FCB30D27A4F3FAFCDD95A29BDE795">
    <w:name w:val="403FCB30D27A4F3FAFCDD95A29BDE795"/>
    <w:rsid w:val="004F4D5B"/>
  </w:style>
  <w:style w:type="paragraph" w:customStyle="1" w:styleId="7D48515CCE2841B29973E05A05C51B27">
    <w:name w:val="7D48515CCE2841B29973E05A05C51B27"/>
  </w:style>
  <w:style w:type="paragraph" w:customStyle="1" w:styleId="6E515BC7B383409BA54F1DD86EC84C0C">
    <w:name w:val="6E515BC7B383409BA54F1DD86EC84C0C"/>
    <w:rsid w:val="000A78D7"/>
    <w:rPr>
      <w:lang w:val="es-ES" w:eastAsia="es-ES"/>
    </w:rPr>
  </w:style>
  <w:style w:type="paragraph" w:customStyle="1" w:styleId="066F013EE2A448B5BBEFA1F219BC851A">
    <w:name w:val="066F013EE2A448B5BBEFA1F219BC851A"/>
    <w:rsid w:val="000A78D7"/>
    <w:rPr>
      <w:lang w:val="es-ES" w:eastAsia="es-ES"/>
    </w:rPr>
  </w:style>
  <w:style w:type="paragraph" w:customStyle="1" w:styleId="98A5A906D18A4F9FAE6B4A606C929035">
    <w:name w:val="98A5A906D18A4F9FAE6B4A606C929035"/>
    <w:rsid w:val="000A78D7"/>
    <w:rPr>
      <w:lang w:val="es-ES" w:eastAsia="es-ES"/>
    </w:rPr>
  </w:style>
  <w:style w:type="paragraph" w:customStyle="1" w:styleId="52890F2B05344AC5B9D08F8C0687BDB5">
    <w:name w:val="52890F2B05344AC5B9D08F8C0687BDB5"/>
    <w:rsid w:val="000A78D7"/>
    <w:rPr>
      <w:lang w:val="es-ES" w:eastAsia="es-ES"/>
    </w:rPr>
  </w:style>
  <w:style w:type="paragraph" w:customStyle="1" w:styleId="4070BF8ED50940DDB5E45AE5A3B57CC2">
    <w:name w:val="4070BF8ED50940DDB5E45AE5A3B57CC2"/>
    <w:rsid w:val="000A78D7"/>
    <w:rPr>
      <w:lang w:val="es-ES" w:eastAsia="es-ES"/>
    </w:rPr>
  </w:style>
  <w:style w:type="paragraph" w:customStyle="1" w:styleId="7BCCEB0EEAE14678AE23695ACDF85835">
    <w:name w:val="7BCCEB0EEAE14678AE23695ACDF85835"/>
    <w:rsid w:val="000A78D7"/>
    <w:rPr>
      <w:lang w:val="es-ES" w:eastAsia="es-ES"/>
    </w:rPr>
  </w:style>
  <w:style w:type="paragraph" w:customStyle="1" w:styleId="2A1630A3CAC04BE28067DC1F714102C9">
    <w:name w:val="2A1630A3CAC04BE28067DC1F714102C9"/>
    <w:rsid w:val="000A78D7"/>
    <w:rPr>
      <w:lang w:val="es-ES" w:eastAsia="es-ES"/>
    </w:rPr>
  </w:style>
  <w:style w:type="paragraph" w:customStyle="1" w:styleId="E3E52FC18B75435C8096223F3A3BE163">
    <w:name w:val="E3E52FC18B75435C8096223F3A3BE163"/>
    <w:rsid w:val="000A78D7"/>
    <w:rPr>
      <w:lang w:val="es-ES" w:eastAsia="es-ES"/>
    </w:rPr>
  </w:style>
  <w:style w:type="paragraph" w:customStyle="1" w:styleId="2D0410D7331B4BD5934C8E176EBB8C74">
    <w:name w:val="2D0410D7331B4BD5934C8E176EBB8C74"/>
    <w:rsid w:val="000A78D7"/>
    <w:rPr>
      <w:lang w:val="es-ES" w:eastAsia="es-ES"/>
    </w:rPr>
  </w:style>
  <w:style w:type="paragraph" w:customStyle="1" w:styleId="393AD6AB21DE467D901B4A57ACF22C6F">
    <w:name w:val="393AD6AB21DE467D901B4A57ACF22C6F"/>
    <w:rsid w:val="000A78D7"/>
    <w:rPr>
      <w:lang w:val="es-ES" w:eastAsia="es-ES"/>
    </w:rPr>
  </w:style>
  <w:style w:type="paragraph" w:customStyle="1" w:styleId="8873F33841DB4D0B8887F3DC4C62DB22">
    <w:name w:val="8873F33841DB4D0B8887F3DC4C62DB22"/>
    <w:rsid w:val="000A78D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a5041340-a48f-45a3-9cd2-97a80ef0138f&quot;,&quot;properties&quot;:{&quot;noteIndex&quot;:0},&quot;isEdited&quot;:false,&quot;manualOverride&quot;:{&quot;isManuallyOverridden&quot;:true,&quot;citeprocText&quot;:&quot;(Mahapatra et al., 2021)&quot;,&quot;manualOverrideText&quot;:&quot;(Mahapatra et al., 2021, p.2)&quot;},&quot;citationTag&quot;:&quot;MENDELEY_CITATION_v3_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&quot;,&quot;citationItems&quot;:[{&quot;id&quot;:&quot;2f93ea38-8bd2-31a3-986c-576b65d45db2&quot;,&quot;itemData&quot;:{&quot;type&quot;:&quot;article-journal&quot;,&quot;id&quot;:&quot;2f93ea38-8bd2-31a3-986c-576b65d45db2&quot;,&quot;title&quot;:&quot;Biofuels and their sources of production: A review on cleaner sustainable alternative against conventional fuel, in the framework of the food and energy nexus&quot;,&quot;author&quot;:[{&quot;family&quot;:&quot;Mahapatra&quot;,&quot;given&quot;:&quot;Sangita&quot;,&quot;parse-names&quot;:false,&quot;dropping-particle&quot;:&quot;&quot;,&quot;non-dropping-particle&quot;:&quot;&quot;},{&quot;family&quot;:&quot;Kumar&quot;,&quot;given&quot;:&quot;Dilip&quot;,&quot;parse-names&quot;:false,&quot;dropping-particle&quot;:&quot;&quot;,&quot;non-dropping-particle&quot;:&quot;&quot;},{&quot;family&quot;:&quot;Singh&quot;,&quot;given&quot;:&quot;Brajesh&quot;,&quot;parse-names&quot;:false,&quot;dropping-particle&quot;:&quot;&quot;,&quot;non-dropping-particle&quot;:&quot;&quot;},{&quot;family&quot;:&quot;Sachan&quot;,&quot;given&quot;:&quot;Pravin Kumar&quot;,&quot;parse-names&quot;:false,&quot;dropping-particle&quot;:&quot;&quot;,&quot;non-dropping-particle&quot;:&quot;&quot;}],&quot;container-title&quot;:&quot;Energy Nexus&quot;,&quot;accessed&quot;:{&quot;date-parts&quot;:[[2025,6,10]]},&quot;DOI&quot;:&quot;10.1016/J.NEXUS.2021.100036&quot;,&quot;ISSN&quot;:&quot;2772-4271&quot;,&quot;URL&quot;:&quot;https://www.sciencedirect.com/science/article/pii/S277242712100036X?via%3Dihub&quot;,&quot;issued&quot;:{&quot;date-parts&quot;:[[2021,12,30]]},&quot;page&quot;:&quot;100036&quot;,&quot;abstract&quot;:&quot;Modern times are facing a massive crisis with rising global energy demand and carbon dioxide emission due to the consumption of fossil fuels. The depletion of petroleum-derived fuel has created a demand for an alternative fuel source. Fossil fuels are also regarded as conventional fuels, are the prime sources of non-renewable energy, whose loss cannot be sustained in years. According to the 2019 global statistical review of world energy, there is a 0.5% increased carbon dioxide emission rate and 1.3% primary energy consumption worldwide. These increased rates are a triggered alarm to humankind and the environment. Meanwhile, renewable sources such as biofuel show a potential usage with low carbon dioxide emission, less polluting and can be created from biomass in the forms of organic waste. Moreover, they are effective against greenhouse gases (GHGs) emission and the impact of changing climate from transports and vehicles. Today the biofuel research is performed globally because of the two fundamental properties, sustainability and renewability. There are many effective biomass production sources and fall into three categories, including the First generation, Second generation and Third generation biofuel. The first generation comprises food crop-related biomass, whereas the second generation includes lignocellulosic biomass, and the third generation features potential renewable sources in the form of algal biomass. The paper aims to review the various sources of biofuels and the methods used in the production, and discuss its advantages and sustainability.&quot;,&quot;publisher&quot;:&quot;Elsevier&quot;,&quot;volume&quot;:&quot;4&quot;,&quot;container-title-short&quot;:&quot;&quot;},&quot;isTemporary&quot;:false,&quot;suppress-author&quot;:false,&quot;composite&quot;:false,&quot;author-only&quot;:false}]},{&quot;citationID&quot;:&quot;MENDELEY_CITATION_679e84a0-ab2d-4c0f-9f0f-ac409b01f9d8&quot;,&quot;properties&quot;:{&quot;noteIndex&quot;:0},&quot;isEdited&quot;:false,&quot;manualOverride&quot;:{&quot;isManuallyOverridden&quot;:true,&quot;citeprocText&quot;:&quot;(Torrentes Espinoza, 2021)&quot;,&quot;manualOverrideText&quot;:&quot;(Torrentes Espinoza, 2021, p.56)&quot;},&quot;citationTag&quot;:&quot;MENDELEY_CITATION_v3_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&quot;,&quot;citationItems&quot;:[{&quot;id&quot;:&quot;aaddb371-bbee-3de7-8b1f-267046f599fa&quot;,&quot;itemData&quot;:{&quot;type&quot;:&quot;article-journal&quot;,&quot;id&quot;:&quot;aaddb371-bbee-3de7-8b1f-267046f599fa&quot;,&quot;title&quot;:&quot;Retrospectiva y prospectiva del Desarrollo de las generaciones de biocombustibles&quot;,&quot;author&quot;:[{&quot;family&quot;:&quot;Torrentes Espinoza&quot;,&quot;given&quot;:&quot;Gerald&quot;,&quot;parse-names&quot;:false,&quot;dropping-particle&quot;:&quot;&quot;,&quot;non-dropping-particle&quot;:&quot;&quot;}],&quot;container-title&quot;:&quot;Ciencia y Tecnología&quot;,&quot;DOI&quot;:&quot;10.18682/cyt.vi21.2593&quot;,&quot;ISSN&quot;:&quot;1850-0870&quot;,&quot;issued&quot;:{&quot;date-parts&quot;:[[2021]]},&quot;abstract&quot;:&quot;Los biocombustibles se clasifican de acuerdo con el tipo de materia prima, en biocombustibles de primera, segunda, tercera y cuarta generación. Los biocombustibles de primera generación se producen a partir de cultivos, para transformarlo, mediante el proceso de fermentación. El debate con este tipo de biocombustibles se da debido a que la mayoría de éstos son producidos a partir de cultivos destinados al consumo humano. Los biocombustibles de segunda generación son obtenidos de materias primas no comestibles, como la madera, desechos orgánicos y cultivos específicos, eliminando el principal problema con los biocombustibles de primera generación, ofreciendo una mayor competitividad en el mercado en términos de su costo en relación con los combustibles fósiles existentes. Los biocombustibles de tercera generación usan microorganismos como materia prima, mientras que los biocombustibles de cuarta generación se centran en modificar genéticamente estos microorganismos para lograr una relación alta de hidrógeno a carbono junto con la creación de un extractor de dióxido de carbono artificial para eliminar o minimizar las emisiones de carbono. El objetivo de esta investigación es brindar un amplio panorama de las cuatro generaciones de biocombustibles líquidos, así como los actuales esfuerzos en el desarrollo en este campo. Este trabajo concluye que las metodologías que existen en la actualidad para producir biocombustibles de primera y segunda generación pronto no satisfarán la demanda de biocombustibles y en consecuencia se deben dirigir los recursos y esfuerzos hacia la tercera y cuarta generación, con especial énfasis al desarrollo de la ingeniería genética de las materias primas.&quot;,&quot;container-title-short&quot;:&quot;&quot;},&quot;isTemporary&quot;:false,&quot;suppress-author&quot;:false,&quot;composite&quot;:false,&quot;author-only&quot;:false}]},{&quot;citationID&quot;:&quot;MENDELEY_CITATION_99160a81-71c2-48d8-bfd5-ff387e5ab33e&quot;,&quot;properties&quot;:{&quot;noteIndex&quot;:0},&quot;isEdited&quot;:false,&quot;manualOverride&quot;:{&quot;isManuallyOverridden&quot;:true,&quot;citeprocText&quot;:&quot;(Malode et al., 2021)&quot;,&quot;manualOverrideText&quot;:&quot;(Malode et al., 2021, p.1)&quot;},&quot;citationTag&quot;:&quot;MENDELEY_CITATION_v3_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&quot;,&quot;citationItems&quot;:[{&quot;id&quot;:&quot;baaed415-1591-394a-82ba-5ffd7cb99cdc&quot;,&quot;itemData&quot;:{&quot;type&quot;:&quot;article-journal&quot;,&quot;id&quot;:&quot;baaed415-1591-394a-82ba-5ffd7cb99cdc&quot;,&quot;title&quot;:&quot;Recent advances and viability in biofuel production&quot;,&quot;author&quot;:[{&quot;family&quot;:&quot;Malode&quot;,&quot;given&quot;:&quot;Shweta J.&quot;,&quot;parse-names&quot;:false,&quot;dropping-particle&quot;:&quot;&quot;,&quot;non-dropping-particle&quot;:&quot;&quot;},{&quot;family&quot;:&quot;Prabhu&quot;,&quot;given&quot;:&quot;K. Keerthi&quot;,&quot;parse-names&quot;:false,&quot;dropping-particle&quot;:&quot;&quot;,&quot;non-dropping-particle&quot;:&quot;&quot;},{&quot;family&quot;:&quot;Mascarenhas&quot;,&quot;given&quot;:&quot;Ronald J.&quot;,&quot;parse-names&quot;:false,&quot;dropping-particle&quot;:&quot;&quot;,&quot;non-dropping-particle&quot;:&quot;&quot;},{&quot;family&quot;:&quot;Shetti&quot;,&quot;given&quot;:&quot;Nagaraj P.&quot;,&quot;parse-names&quot;:false,&quot;dropping-particle&quot;:&quot;&quot;,&quot;non-dropping-particle&quot;:&quot;&quot;},{&quot;family&quot;:&quot;Aminabhavi&quot;,&quot;given&quot;:&quot;Tejraj M.&quot;,&quot;parse-names&quot;:false,&quot;dropping-particle&quot;:&quot;&quot;,&quot;non-dropping-particle&quot;:&quot;&quot;}],&quot;container-title&quot;:&quot;Energy Conversion and Management: X&quot;,&quot;accessed&quot;:{&quot;date-parts&quot;:[[2025,6,10]]},&quot;DOI&quot;:&quot;10.1016/J.ECMX.2020.100070&quot;,&quot;ISSN&quot;:&quot;2590-1745&quot;,&quot;URL&quot;:&quot;https://www.sciencedirect.com/science/article/pii/S2590174520300428?via%3Dihub&quot;,&quot;issued&quot;:{&quot;date-parts&quot;:[[2021,6,1]]},&quot;page&quot;:&quot;100070&quot;,&quot;abstract&quot;:&quot;The fossil fuel issues due to toxic carbon dioxide emissions and climate change have a direct link with the particulate matter that has caused severe threat to the environment. The bio-based products such as biodiesel and bio-compressed natural gas (Bio-CNG) can be less expensive and adaptable. Biofuels are increasingly being used in transportation, heat, and power development requiring the need for renewable sources of energy. This review highlights the use of dreck organic matters from aquatic environment and soil supplies for renewable energy production for human requirements, sustaining a clean and healthy environment. Dreck can be harnessed to manufacture bioenergy that would help to mitigate greenhouse gases and preserve the environment. Methane, hydrogen, ethanol, bioelectricity, algal diesel, and butanol, or other forms of fuels provide a renewable supply of bioenergy, which can be created by the biological systems. The waste-to-energy methodologies (thermal plus biochemical) for energy production via agro-residues are covered. The key focus of this study is the recent advances in the area of 'synchronous waste mitigation with energy development' techniques. This review addresses the significance of organic substances for the production of clean and renewable energy, including alternate solutions for non-renewable fuels. The needs for appropriate and renewable alternatives for fossil fuels are discussed.&quot;,&quot;publisher&quot;:&quot;Elsevier&quot;,&quot;volume&quot;:&quot;10&quot;,&quot;container-title-short&quot;:&quot;&quot;},&quot;isTemporary&quot;:false,&quot;suppress-author&quot;:false,&quot;composite&quot;:false,&quot;author-only&quot;:false}]},{&quot;citationID&quot;:&quot;MENDELEY_CITATION_d019665c-e6c0-45ee-a813-396d84340065&quot;,&quot;properties&quot;:{&quot;noteIndex&quot;:0},&quot;isEdited&quot;:false,&quot;manualOverride&quot;:{&quot;isManuallyOverridden&quot;:true,&quot;citeprocText&quot;:&quot;(Gholizadeh et al., 2024)&quot;,&quot;manualOverrideText&quot;:&quot;(Gholizadeh et al., 2024, p.1)&quot;},&quot;citationTag&quot;:&quot;MENDELEY_CITATION_v3_eyJjaXRhdGlvbklEIjoiTUVOREVMRVlfQ0lUQVRJT05fZDAxOTY2NWMtZTZjMC00NWVlLWE4MTMtMzk2ZDg0MzQwMDY1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quot;,&quot;citationItems&quot;:[{&quot;id&quot;:&quot;24a5a3db-ed3c-3eac-9e88-275cbeed095b&quot;,&quot;itemData&quot;:{&quot;type&quot;:&quot;article-journal&quot;,&quot;id&quot;:&quot;24a5a3db-ed3c-3eac-9e88-275cbeed095b&quot;,&quot;title&quot;:&quot;Life cycle and techno-economic analyses of biofuels production via anaerobic digestion and amine scrubbing CO2 capture&quot;,&quot;author&quot;:[{&quot;family&quot;:&quot;Gholizadeh&quot;,&quot;given&quot;:&quot;Towhid&quot;,&quot;parse-names&quot;:false,&quot;dropping-particle&quot;:&quot;&quot;,&quot;non-dropping-particle&quot;:&quot;&quot;},{&quot;family&quot;:&quot;Ghiasirad&quot;,&quot;given&quot;:&quot;Hamed&quot;,&quot;parse-names&quot;:false,&quot;dropping-particle&quot;:&quot;&quot;,&quot;non-dropping-particle&quot;:&quot;&quot;},{&quot;family&quot;:&quot;Skorek-Osikowska&quot;,&quot;given&quot;:&quot;Anna&quot;,&quot;parse-names&quot;:false,&quot;dropping-particle&quot;:&quot;&quot;,&quot;non-dropping-particle&quot;:&quot;&quot;}],&quot;container-title&quot;:&quot;Energy Conversion and Management&quot;,&quot;container-title-short&quot;:&quot;Energy Convers Manag&quot;,&quot;accessed&quot;:{&quot;date-parts&quot;:[[2025,6,5]]},&quot;DOI&quot;:&quot;10.1016/J.ENCONMAN.2024.119066&quot;,&quot;ISSN&quot;:&quot;0196-8904&quot;,&quot;URL&quot;:&quot;https://www.sciencedirect.com/science/article/pii/S0196890424010070#s0010&quot;,&quot;issued&quot;:{&quot;date-parts&quot;:[[2024,12,1]]},&quot;page&quot;:&quot;119066&quot;,&quot;abstract&quot;:&quot;The global energy landscape highlights the importance of the hydrogen economy, emphasizing its critical role in worldwide energy policies. This study explores a system designed for producing biomethanol and biomethane by integrating anaerobic digestion, biogas upgrading, and high-temperature electrolysis. The system builds on real-scale industrial data from an existing anaerobic digestion plant, which has been expanded to include biogas upgrading, an oxy-fuel gas turbine, a Solid Oxide Electrolysis Cell (SOEC), and a methanol production unit. Hydrogen, generated through electrolysis, synthesizes biomethanol by reacting with CO2. Additionally, the system produces biomethane through biogas upgrading. The system incorporates thermal energy integration with an oxy-fuel gas turbine. Life cycle assessment (LCA) results demonstrate the system's environmental potential, achieved negative CO2 emissions of −0.0075 kgCO2eq/kgBiomass in case of photovoltaic panels and −0.0096 kgCO2eq/kgBiomass in case of wind turbines as electricity sources, attributed to efficient conversion of sewage sludge into valuable biofuels. Thermodynamic modeling in Aspen Plus shows an energy efficiency of 58.09 %, with outputs of 188 kg/h of biomethane and 269 kg/h of biomethanol. The techno-economic analysis reveals a payback period of 6.11 years and a levelized cost of biomethanol of 294.37 € per ton, indicating the system's economic viability. The LCA further underscores the system's sustainability, supporting its environmental benefits. This comprehensive analysis provides valuable insights into the viability and environmental impact of the proposed biofuel production system.&quot;,&quot;publisher&quot;:&quot;Pergamon&quot;,&quot;volume&quot;:&quot;321&quot;},&quot;isTemporary&quot;:false,&quot;suppress-author&quot;:false,&quot;composite&quot;:false,&quot;author-only&quot;:false}]},{&quot;citationID&quot;:&quot;MENDELEY_CITATION_c4cd9025-3bf1-4905-a139-3c400882ad8e&quot;,&quot;properties&quot;:{&quot;noteIndex&quot;:0},&quot;isEdited&quot;:false,&quot;manualOverride&quot;:{&quot;isManuallyOverridden&quot;:true,&quot;citeprocText&quot;:&quot;(Naseef &amp;#38; Tulaimat, 2025)&quot;,&quot;manualOverrideText&quot;:&quot;(Naseef &amp; Tulaimat, 2025, p.3)&quot;},&quot;citationTag&quot;:&quot;MENDELEY_CITATION_v3_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&quot;,&quot;citationItems&quot;:[{&quot;id&quot;:&quot;7d2d3198-465e-3093-8f73-9729018a3c43&quot;,&quot;itemData&quot;:{&quot;type&quot;:&quot;article-journal&quot;,&quot;id&quot;:&quot;7d2d3198-465e-3093-8f73-9729018a3c43&quot;,&quot;title&quot;:&quot;Transesterification and esterification for biodiesel production: A comprehensive review of catalysts and palm oil feedstocks&quot;,&quot;author&quot;:[{&quot;family&quot;:&quot;Naseef&quot;,&quot;given&quot;:&quot;Heba Huthaifa&quot;,&quot;parse-names&quot;:false,&quot;dropping-particle&quot;:&quot;&quot;,&quot;non-dropping-particle&quot;:&quot;&quot;},{&quot;family&quot;:&quot;Tulaimat&quot;,&quot;given&quot;:&quot;Reem Hani&quot;,&quot;parse-names&quot;:false,&quot;dropping-particle&quot;:&quot;&quot;,&quot;non-dropping-particle&quot;:&quot;&quot;}],&quot;container-title&quot;:&quot;Energy Conversion and Management: X&quot;,&quot;accessed&quot;:{&quot;date-parts&quot;:[[2025,6,5]]},&quot;DOI&quot;:&quot;10.1016/J.ECMX.2025.100931&quot;,&quot;ISSN&quot;:&quot;2590-1745&quot;,&quot;URL&quot;:&quot;https://www.sciencedirect.com/science/article/pii/S2590174525000637#s0010&quot;,&quot;issued&quot;:{&quot;date-parts&quot;:[[2025,4,1]]},&quot;page&quot;:&quot;100931&quot;,&quot;abstract&quot;:&quot;This review presents a comprehensive and critical evaluation of biodiesel production, emphasizing the synergistic integration of feedstock optimization and catalytic advancements to achieve enhanced efficiency, sustainability, and economic viability. The study systematically analyzes core production methods, including transesterification, direct esterification, and two-step processes, while evaluating the impact of crucial parameters such as alcohol-to-oil molar ratio, catalyst type and concentration, reaction temperature, and reaction time. A thorough assessment of catalytic systems is provided, encompassing homogeneous (alkaline and acidic) and heterogeneous catalysts, with special attention to advanced categories such as bifunctional, biological, and nanocatalysts. The review also examines the transformative potential of palm oil-derived feedstocks, including crude palm oil, kernel palm oil, refined palm oil, palm oil sludge, and used cooking palm oil, critically assessing their viability for biodiesel production. Additionally, the review includes an in-depth Life Cycle Assessment (LCA) of palm oil biodiesel, evaluating its environmental impact and long-term sustainability. By addressing significant research gaps, particularly the linkage between feedstock properties and catalytic performance, this work offers a cohesive framework for advancing biodiesel technology. The findings underscore the potential of customized catalytic systems and diverse feedstock utilization in driving sustainable, economically viable biofuel production. As such, this review serves as an essential resource for researchers, policymakers, and industry leaders committed to solving global energy and environmental challenges.&quot;,&quot;publisher&quot;:&quot;Elsevier&quot;,&quot;volume&quot;:&quot;26&quot;,&quot;container-title-short&quot;:&quot;&quot;},&quot;isTemporary&quot;:false,&quot;suppress-author&quot;:false,&quot;composite&quot;:false,&quot;author-only&quot;:false}]},{&quot;citationID&quot;:&quot;MENDELEY_CITATION_f726b8a2-b927-4dc8-8576-5d3c819f9e73&quot;,&quot;properties&quot;:{&quot;noteIndex&quot;:0},&quot;isEdited&quot;:false,&quot;manualOverride&quot;:{&quot;isManuallyOverridden&quot;:true,&quot;citeprocText&quot;:&quot;(Gholizadeh et al., 2024)&quot;,&quot;manualOverrideText&quot;:&quot;(Gholizadeh et al., 2024, p.1)&quot;},&quot;citationTag&quot;:&quot;MENDELEY_CITATION_v3_eyJjaXRhdGlvbklEIjoiTUVOREVMRVlfQ0lUQVRJT05fZjcyNmI4YTItYjkyNy00ZGM4LTg1NzYtNWQzYzgxOWY5ZTcz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quot;,&quot;citationItems&quot;:[{&quot;id&quot;:&quot;24a5a3db-ed3c-3eac-9e88-275cbeed095b&quot;,&quot;itemData&quot;:{&quot;type&quot;:&quot;article-journal&quot;,&quot;id&quot;:&quot;24a5a3db-ed3c-3eac-9e88-275cbeed095b&quot;,&quot;title&quot;:&quot;Life cycle and techno-economic analyses of biofuels production via anaerobic digestion and amine scrubbing CO2 capture&quot;,&quot;author&quot;:[{&quot;family&quot;:&quot;Gholizadeh&quot;,&quot;given&quot;:&quot;Towhid&quot;,&quot;parse-names&quot;:false,&quot;dropping-particle&quot;:&quot;&quot;,&quot;non-dropping-particle&quot;:&quot;&quot;},{&quot;family&quot;:&quot;Ghiasirad&quot;,&quot;given&quot;:&quot;Hamed&quot;,&quot;parse-names&quot;:false,&quot;dropping-particle&quot;:&quot;&quot;,&quot;non-dropping-particle&quot;:&quot;&quot;},{&quot;family&quot;:&quot;Skorek-Osikowska&quot;,&quot;given&quot;:&quot;Anna&quot;,&quot;parse-names&quot;:false,&quot;dropping-particle&quot;:&quot;&quot;,&quot;non-dropping-particle&quot;:&quot;&quot;}],&quot;container-title&quot;:&quot;Energy Conversion and Management&quot;,&quot;container-title-short&quot;:&quot;Energy Convers Manag&quot;,&quot;accessed&quot;:{&quot;date-parts&quot;:[[2025,6,5]]},&quot;DOI&quot;:&quot;10.1016/J.ENCONMAN.2024.119066&quot;,&quot;ISSN&quot;:&quot;0196-8904&quot;,&quot;URL&quot;:&quot;https://www.sciencedirect.com/science/article/pii/S0196890424010070#s0010&quot;,&quot;issued&quot;:{&quot;date-parts&quot;:[[2024,12,1]]},&quot;page&quot;:&quot;119066&quot;,&quot;abstract&quot;:&quot;The global energy landscape highlights the importance of the hydrogen economy, emphasizing its critical role in worldwide energy policies. This study explores a system designed for producing biomethanol and biomethane by integrating anaerobic digestion, biogas upgrading, and high-temperature electrolysis. The system builds on real-scale industrial data from an existing anaerobic digestion plant, which has been expanded to include biogas upgrading, an oxy-fuel gas turbine, a Solid Oxide Electrolysis Cell (SOEC), and a methanol production unit. Hydrogen, generated through electrolysis, synthesizes biomethanol by reacting with CO2. Additionally, the system produces biomethane through biogas upgrading. The system incorporates thermal energy integration with an oxy-fuel gas turbine. Life cycle assessment (LCA) results demonstrate the system's environmental potential, achieved negative CO2 emissions of −0.0075 kgCO2eq/kgBiomass in case of photovoltaic panels and −0.0096 kgCO2eq/kgBiomass in case of wind turbines as electricity sources, attributed to efficient conversion of sewage sludge into valuable biofuels. Thermodynamic modeling in Aspen Plus shows an energy efficiency of 58.09 %, with outputs of 188 kg/h of biomethane and 269 kg/h of biomethanol. The techno-economic analysis reveals a payback period of 6.11 years and a levelized cost of biomethanol of 294.37 € per ton, indicating the system's economic viability. The LCA further underscores the system's sustainability, supporting its environmental benefits. This comprehensive analysis provides valuable insights into the viability and environmental impact of the proposed biofuel production system.&quot;,&quot;publisher&quot;:&quot;Pergamon&quot;,&quot;volume&quot;:&quot;321&quot;},&quot;isTemporary&quot;:false,&quot;suppress-author&quot;:false,&quot;composite&quot;:false,&quot;author-only&quot;:false}]},{&quot;citationID&quot;:&quot;MENDELEY_CITATION_e47adc2f-9b86-4580-9aa9-55da3c4fb648&quot;,&quot;properties&quot;:{&quot;noteIndex&quot;:0},&quot;isEdited&quot;:false,&quot;manualOverride&quot;:{&quot;isManuallyOverridden&quot;:true,&quot;citeprocText&quot;:&quot;(Wang &amp;#38; Wu, 2023)&quot;,&quot;manualOverrideText&quot;:&quot;(Wang &amp; Wu, 2023, p. 5)&quot;},&quot;citationTag&quot;:&quot;MENDELEY_CITATION_v3_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&quot;,&quot;citationItems&quot;:[{&quot;id&quot;:&quot;98c34b32-5974-3385-9efb-921e942363ce&quot;,&quot;itemData&quot;:{&quot;type&quot;:&quot;article-journal&quot;,&quot;id&quot;:&quot;98c34b32-5974-3385-9efb-921e942363ce&quot;,&quot;title&quot;:&quot;Thermochemical conversion of biomass: Potential future prospects&quot;,&quot;author&quot;:[{&quot;family&quot;:&quot;Wang&quot;,&quot;given&quot;:&quot;Yuzhuo&quot;,&quot;parse-names&quot;:false,&quot;dropping-particle&quot;:&quot;&quot;,&quot;non-dropping-particle&quot;:&quot;&quot;},{&quot;family&quot;:&quot;Wu&quot;,&quot;given&quot;:&quot;Jun Jie&quot;,&quot;parse-names&quot;:false,&quot;dropping-particle&quot;:&quot;&quot;,&quot;non-dropping-particle&quot;:&quot;&quot;}],&quot;container-title&quot;:&quot;Renewable and Sustainable Energy Reviews&quot;,&quot;accessed&quot;:{&quot;date-parts&quot;:[[2025,6,5]]},&quot;DOI&quot;:&quot;10.1016/J.RSER.2023.113754&quot;,&quot;ISSN&quot;:&quot;1364-0321&quot;,&quot;URL&quot;:&quot;https://www.sciencedirect.com/science/article/pii/S1364032123006111?via%3Dihub#sec2&quot;,&quot;issued&quot;:{&quot;date-parts&quot;:[[2023,11,1]]},&quot;page&quot;:&quot;113754&quot;,&quot;abstract&quot;:&quot;The thermochemical conversion of biomass is potentially vital to meeting global demand for sustainable transport fuels so besides combustion; torrefaction, liquefaction, pyrolysis and gasification are reviewed. The merits and demerits of these processes and examples of industrial applications are evaluated, and two promising avenues for future development are identified. The future of biomass upgrading via thermochemical processing will depend on sector coupling, both within the energy sector and with sectors such as food production. Owing to environmental constraints and the need to maintain food production, the availability of traditional feedstocks for biofuels, such as corn, will be limited in the future. Now given the ambitious targets for sustainable aviation fuel – a higher quality fuel – reserving appropriate feedstocks for aviation fuel will be necessary. Such a policy would open opportunities for the commercial development of the sustainable production of such liquid fuels via liquefaction and pyrolysis. The second avenue of opportunity links to the fact that biomass in the form of wooden pellets has established itself as an essential fuel. In the UK and elsewhere, it is already contributing to the decarbonisation of the electricity grids. So worldwide, a positive future for biomass combustion, aided where appropriate by torrefaction, is envisaged as increasingly crucial for the abatement of greenhouse gas emissions. Alongside battery storage and pumped hydroelectric storage, the contribution of biomass processes, such as torrefaction, to tackling the storage problem arising from the intermittent nature of wind and solar energy has been clarified for the first time.&quot;,&quot;publisher&quot;:&quot;Pergamon&quot;,&quot;volume&quot;:&quot;187&quot;,&quot;container-title-short&quot;:&quot;&quot;},&quot;isTemporary&quot;:false,&quot;suppress-author&quot;:false,&quot;composite&quot;:false,&quot;author-only&quot;:false}]},{&quot;citationID&quot;:&quot;MENDELEY_CITATION_fdb160d3-e78e-4a46-905e-4714b2e06681&quot;,&quot;properties&quot;:{&quot;noteIndex&quot;:0},&quot;isEdited&quot;:false,&quot;manualOverride&quot;:{&quot;isManuallyOverridden&quot;:true,&quot;citeprocText&quot;:&quot;(Dalbanjan et al., 2025)&quot;,&quot;manualOverrideText&quot;:&quot;(Dalbanjan et al., 2025, p.1)&quot;},&quot;citationTag&quot;:&quot;MENDELEY_CITATION_v3_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&quot;,&quot;citationItems&quot;:[{&quot;id&quot;:&quot;56b2289b-847d-38d4-a278-e9ac0329eb80&quot;,&quot;itemData&quot;:{&quot;type&quot;:&quot;article-journal&quot;,&quot;id&quot;:&quot;56b2289b-847d-38d4-a278-e9ac0329eb80&quot;,&quot;title&quot;:&quot;Green energy from waste: Evaluating the sustainability of anaerobic biofuel technologies&quot;,&quot;author&quot;:[{&quot;family&quot;:&quot;Dalbanjan&quot;,&quot;given&quot;:&quot;Nagarjuna Prakash&quot;,&quot;parse-names&quot;:false,&quot;dropping-particle&quot;:&quot;&quot;,&quot;non-dropping-particle&quot;:&quot;&quot;},{&quot;family&quot;:&quot;Korgaonkar&quot;,&quot;given&quot;:&quot;Karuna&quot;,&quot;parse-names&quot;:false,&quot;dropping-particle&quot;:&quot;&quot;,&quot;non-dropping-particle&quot;:&quot;&quot;},{&quot;family&quot;:&quot;Kadapure&quot;,&quot;given&quot;:&quot;Arihant Jayawant&quot;,&quot;parse-names&quot;:false,&quot;dropping-particle&quot;:&quot;&quot;,&quot;non-dropping-particle&quot;:&quot;&quot;},{&quot;family&quot;:&quot;Halladamani&quot;,&quot;given&quot;:&quot;Sachin Basavaraj&quot;,&quot;parse-names&quot;:false,&quot;dropping-particle&quot;:&quot;&quot;,&quot;non-dropping-particle&quot;:&quot;&quot;},{&quot;family&quot;:&quot;Ramangouda&quot;,&quot;given&quot;:&quot;Gulappagouda&quot;,&quot;parse-names&quot;:false,&quot;dropping-particle&quot;:&quot;&quot;,&quot;non-dropping-particle&quot;:&quot;&quot;},{&quot;family&quot;:&quot;Kumar S. K&quot;,&quot;given&quot;:&quot;Praveen&quot;,&quot;parse-names&quot;:false,&quot;dropping-particle&quot;:&quot;&quot;,&quot;non-dropping-particle&quot;:&quot;&quot;}],&quot;container-title&quot;:&quot;The Microbe&quot;,&quot;accessed&quot;:{&quot;date-parts&quot;:[[2025,6,6]]},&quot;DOI&quot;:&quot;10.1016/J.MICROB.2025.100410&quot;,&quot;ISSN&quot;:&quot;2950-1946&quot;,&quot;URL&quot;:&quot;https://linkinghub.elsevier.com/retrieve/pii/S2950194625001785&quot;,&quot;issued&quot;:{&quot;date-parts&quot;:[[2025,6,1]]},&quot;page&quot;:&quot;100410&quot;,&quot;publisher&quot;:&quot;Elsevier&quot;,&quot;volume&quot;:&quot;7&quot;,&quot;container-title-short&quot;:&quot;&quot;},&quot;isTemporary&quot;:false,&quot;suppress-author&quot;:false,&quot;composite&quot;:false,&quot;author-only&quot;:false}]},{&quot;citationID&quot;:&quot;MENDELEY_CITATION_4e6c210d-5c32-481e-99de-b1ff4765435a&quot;,&quot;properties&quot;:{&quot;noteIndex&quot;:0},&quot;isEdited&quot;:false,&quot;manualOverride&quot;:{&quot;isManuallyOverridden&quot;:true,&quot;citeprocText&quot;:&quot;(Ye et al., 2024)&quot;,&quot;manualOverrideText&quot;:&quot;(Ye et al., 2024, p. 4)&quot;},&quot;citationTag&quot;:&quot;MENDELEY_CITATION_v3_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&quot;,&quot;citationItems&quot;:[{&quot;id&quot;:&quot;e2eb2725-a537-3a93-bb09-2e59b63e2153&quot;,&quot;itemData&quot;:{&quot;type&quot;:&quot;article-journal&quot;,&quot;id&quot;:&quot;e2eb2725-a537-3a93-bb09-2e59b63e2153&quot;,&quot;title&quot;:&quot;Biofuel production for circular bioeconomy: Present scenario and future scope&quot;,&quot;author&quot;:[{&quot;family&quot;:&quot;Ye&quot;,&quot;given&quot;:&quot;Yuanyao&quot;,&quot;parse-names&quot;:false,&quot;dropping-particle&quot;:&quot;&quot;,&quot;non-dropping-particle&quot;:&quot;&quot;},{&quot;family&quot;:&quot;Guo&quot;,&quot;given&quot;:&quot;Wenshan&quot;,&quot;parse-names&quot;:false,&quot;dropping-particle&quot;:&quot;&quot;,&quot;non-dropping-particle&quot;:&quot;&quot;},{&quot;family&quot;:&quot;Ngo&quot;,&quot;given&quot;:&quot;Huu Hao&quot;,&quot;parse-names&quot;:false,&quot;dropping-particle&quot;:&quot;&quot;,&quot;non-dropping-particle&quot;:&quot;&quot;},{&quot;family&quot;:&quot;Wei&quot;,&quot;given&quot;:&quot;Wei&quot;,&quot;parse-names&quot;:false,&quot;dropping-particle&quot;:&quot;&quot;,&quot;non-dropping-particle&quot;:&quot;&quot;},{&quot;family&quot;:&quot;Cheng&quot;,&quot;given&quot;:&quot;Dongle&quot;,&quot;parse-names&quot;:false,&quot;dropping-particle&quot;:&quot;&quot;,&quot;non-dropping-particle&quot;:&quot;&quot;},{&quot;family&quot;:&quot;Bui&quot;,&quot;given&quot;:&quot;Xuan Thanh&quot;,&quot;parse-names&quot;:false,&quot;dropping-particle&quot;:&quot;&quot;,&quot;non-dropping-particle&quot;:&quot;&quot;},{&quot;family&quot;:&quot;Hoang&quot;,&quot;given&quot;:&quot;Ngoc Bich&quot;,&quot;parse-names&quot;:false,&quot;dropping-particle&quot;:&quot;&quot;,&quot;non-dropping-particle&quot;:&quot;&quot;},{&quot;family&quot;:&quot;Zhang&quot;,&quot;given&quot;:&quot;Huiying&quot;,&quot;parse-names&quot;:false,&quot;dropping-particle&quot;:&quot;&quot;,&quot;non-dropping-particle&quot;:&quot;&quot;}],&quot;container-title&quot;:&quot;Science of The Total Environment&quot;,&quot;accessed&quot;:{&quot;date-parts&quot;:[[2025,6,6]]},&quot;DOI&quot;:&quot;10.1016/J.SCITOTENV.2024.172863&quot;,&quot;ISSN&quot;:&quot;0048-9697&quot;,&quot;PMID&quot;:&quot;38788387&quot;,&quot;URL&quot;:&quot;https://www.sciencedirect.com/science/article/pii/S0048969724030109&quot;,&quot;issued&quot;:{&quot;date-parts&quot;:[[2024,7,20]]},&quot;page&quot;:&quot;172863&quot;,&quot;abstract&quot;:&quot;In recent years, biofuel production has attracted considerable attention, especially given the increasing worldwide demand for energy and emissions of greenhouse gases that threaten this planet. In this case, one possible solution is to convert biomass into green and sustainable biofuel, which can enhance the bioeconomy and contribute to sustainable economic development goals. Due to being in large quantities and containing high organic content, various biomass sources such as food waste, textile waste, microalgal waste, agricultural waste and sewage sludge have gained significant attention for biofuel production. Also, biofuel production technologies, including thermochemical processing, anaerobic digestion, fermentation and bioelectrochemical systems, have been extensively reported, which can achieve waste valorization through producing biofuels and re-utilizing wastes. Nevertheless, the commercial feasibility of biofuel production is still being determined, and it is unclear whether biofuel can compete equally with other existing fuels in the market. The concept of a circular economy in biofuel production can promote the environmentally friendly and sustainable valorization of biomass waste. This review comprehensively discusses the state-of-the-art production of biofuel from various biomass sources and the bioeconomy perspectives associated with it. Biofuel production is evaluated within the framework of the bioeconomy. Further perspectives on possible integration approaches to maximizing waste utilization for biofuel production are discussed, and what this could mean for the circular economy. More research related to pretreatment and machine learning of biofuel production should be conducted to optimize the biofuel production process, increase the biofuel yield and make the biofuel prices competitive.&quot;,&quot;publisher&quot;:&quot;Elsevier&quot;,&quot;volume&quot;:&quot;935&quot;,&quot;container-title-short&quot;:&quot;&quot;},&quot;isTemporary&quot;:false,&quot;suppress-author&quot;:false,&quot;composite&quot;:false,&quot;author-only&quot;:false}]},{&quot;citationID&quot;:&quot;MENDELEY_CITATION_a823d449-3219-4ba7-b941-e87cd1a7d477&quot;,&quot;properties&quot;:{&quot;noteIndex&quot;:0},&quot;isEdited&quot;:false,&quot;manualOverride&quot;:{&quot;isManuallyOverridden&quot;:true,&quot;citeprocText&quot;:&quot;(Yangin-Gomec et al., 2025)&quot;,&quot;manualOverrideText&quot;:&quot;(Yangin-Gomec et al., 2025, p.1)&quot;},&quot;citationTag&quot;:&quot;MENDELEY_CITATION_v3_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&quot;,&quot;citationItems&quot;:[{&quot;id&quot;:&quot;e821d683-0c35-393b-a353-22475e7f6523&quot;,&quot;itemData&quot;:{&quot;type&quot;:&quot;article-journal&quot;,&quot;id&quot;:&quot;e821d683-0c35-393b-a353-22475e7f6523&quot;,&quot;title&quot;:&quot;Thermochemical processing of organic wastes for sustainable valorisation and energy recovery: A review of recent contributions to the field&quot;,&quot;author&quot;:[{&quot;family&quot;:&quot;Yangin-Gomec&quot;,&quot;given&quot;:&quot;Cigdem&quot;,&quot;parse-names&quot;:false,&quot;dropping-particle&quot;:&quot;&quot;,&quot;non-dropping-particle&quot;:&quot;&quot;},{&quot;family&quot;:&quot;Dalkılıç&quot;,&quot;given&quot;:&quot;Kenan&quot;,&quot;parse-names&quot;:false,&quot;dropping-particle&quot;:&quot;&quot;,&quot;non-dropping-particle&quot;:&quot;&quot;},{&quot;family&quot;:&quot;Perendeci&quot;,&quot;given&quot;:&quot;Altunay&quot;,&quot;parse-names&quot;:false,&quot;dropping-particle&quot;:&quot;&quot;,&quot;non-dropping-particle&quot;:&quot;&quot;},{&quot;family&quot;:&quot;Güngörmüşler&quot;,&quot;given&quot;:&quot;Mine&quot;,&quot;parse-names&quot;:false,&quot;dropping-particle&quot;:&quot;&quot;,&quot;non-dropping-particle&quot;:&quot;&quot;},{&quot;family&quot;:&quot;Somorin&quot;,&quot;given&quot;:&quot;Tosin&quot;,&quot;parse-names&quot;:false,&quot;dropping-particle&quot;:&quot;&quot;,&quot;non-dropping-particle&quot;:&quot;&quot;},{&quot;family&quot;:&quot;Roussel&quot;,&quot;given&quot;:&quot;Jimmy&quot;,&quot;parse-names&quot;:false,&quot;dropping-particle&quot;:&quot;&quot;,&quot;non-dropping-particle&quot;:&quot;&quot;},{&quot;family&quot;:&quot;Varol&quot;,&quot;given&quot;:&quot;Murat&quot;,&quot;parse-names&quot;:false,&quot;dropping-particle&quot;:&quot;&quot;,&quot;non-dropping-particle&quot;:&quot;&quot;},{&quot;family&quot;:&quot;Ramos&quot;,&quot;given&quot;:&quot;Ana&quot;,&quot;parse-names&quot;:false,&quot;dropping-particle&quot;:&quot;&quot;,&quot;non-dropping-particle&quot;:&quot;&quot;},{&quot;family&quot;:&quot;Hullebusch&quot;,&quot;given&quot;:&quot;Eric D.&quot;,&quot;parse-names&quot;:false,&quot;dropping-particle&quot;:&quot;&quot;,&quot;non-dropping-particle&quot;:&quot;van&quot;},{&quot;family&quot;:&quot;Trubetskaya&quot;,&quot;given&quot;:&quot;Anna&quot;,&quot;parse-names&quot;:false,&quot;dropping-particle&quot;:&quot;&quot;,&quot;non-dropping-particle&quot;:&quot;&quot;},{&quot;family&quot;:&quot;Kazanc&quot;,&quot;given&quot;:&quot;Feyza&quot;,&quot;parse-names&quot;:false,&quot;dropping-particle&quot;:&quot;&quot;,&quot;non-dropping-particle&quot;:&quot;&quot;},{&quot;family&quot;:&quot;Vasić&quot;,&quot;given&quot;:&quot;Milica&quot;,&quot;parse-names&quot;:false,&quot;dropping-particle&quot;:&quot;&quot;,&quot;non-dropping-particle&quot;:&quot;&quot;},{&quot;family&quot;:&quot;Akan&quot;,&quot;given&quot;:&quot;Aytac Perihan&quot;,&quot;parse-names&quot;:false,&quot;dropping-particle&quot;:&quot;&quot;,&quot;non-dropping-particle&quot;:&quot;&quot;},{&quot;family&quot;:&quot;Ugurlu&quot;,&quot;given&quot;:&quot;Aysenur&quot;,&quot;parse-names&quot;:false,&quot;dropping-particle&quot;:&quot;&quot;,&quot;non-dropping-particle&quot;:&quot;&quot;},{&quot;family&quot;:&quot;Marchetti&quot;,&quot;given&quot;:&quot;Jorge&quot;,&quot;parse-names&quot;:false,&quot;dropping-particle&quot;:&quot;&quot;,&quot;non-dropping-particle&quot;:&quot;&quot;},{&quot;family&quot;:&quot;Balasundararajan&quot;,&quot;given&quot;:&quot;Viveka&quot;,&quot;parse-names&quot;:false,&quot;dropping-particle&quot;:&quot;&quot;,&quot;non-dropping-particle&quot;:&quot;&quot;},{&quot;family&quot;:&quot;Kikas&quot;,&quot;given&quot;:&quot;Timo&quot;,&quot;parse-names&quot;:false,&quot;dropping-particle&quot;:&quot;&quot;,&quot;non-dropping-particle&quot;:&quot;&quot;}],&quot;container-title&quot;:&quot;Biomass and Bioenergy&quot;,&quot;container-title-short&quot;:&quot;Biomass Bioenergy&quot;,&quot;accessed&quot;:{&quot;date-parts&quot;:[[2025,7,10]]},&quot;DOI&quot;:&quot;10.1016/J.BIOMBIOE.2025.108122&quot;,&quot;ISSN&quot;:&quot;0961-9534&quot;,&quot;URL&quot;:&quot;https://www.sciencedirect.com/science/article/abs/pii/S0961953425005331&quot;,&quot;issued&quot;:{&quot;date-parts&quot;:[[2025,10,1]]},&quot;page&quot;:&quot;108122&quot;,&quot;abstract&quot;:&quot;This paper reviews the current knowledge on the thermochemical processing of organic waste for sustainable valorisation and presents its impacts on energy recovery. We focused on novel, low-cost, and highly efficient thermochemical methods for converting organic waste into energy. Thermochemical processes for waste management are reported as sustainable alternatives for energy recovery, while generating other by-products for various applications. Thermochemical methods include hydrothermal processes, pyrolysis, and gasification. Additionally, torrefaction has been extensively studied in recent years for the pre-treatment of feedstock. Combustion and incineration are not discussed in this review, as conversion of carbon-rich feedstock into energy and valuable chemicals through gasification has several advantages over them. Recent contributions in this field have focused on enhancing the specificity of thermochemical processes for the sustainable valorisation of organic waste into high-value products. Waste valorisation fulfils the concept of biorefineries and the use of renewable energy, which helps attain the Sustainable Development Goals. Since thermochemical processing offers excellent opportunities to transform waste into valuable resources, this review paper will also highlight these crucial aspects within the concept of circular bioeconomy.&quot;,&quot;publisher&quot;:&quot;Pergamon&quot;,&quot;volume&quot;:&quot;201&quot;},&quot;isTemporary&quot;:false,&quot;suppress-author&quot;:false,&quot;composite&quot;:false,&quot;author-only&quot;:false}]},{&quot;citationID&quot;:&quot;MENDELEY_CITATION_3c575726-099e-4603-9e7e-6d1ce4b82925&quot;,&quot;properties&quot;:{&quot;noteIndex&quot;:0},&quot;isEdited&quot;:false,&quot;manualOverride&quot;:{&quot;isManuallyOverridden&quot;:true,&quot;citeprocText&quot;:&quot;(Kanwal et al., 2021)&quot;,&quot;manualOverrideText&quot;:&quot;(Kanwal et al., 2021, p.1)&quot;},&quot;citationTag&quot;:&quot;MENDELEY_CITATION_v3_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&quot;,&quot;citationItems&quot;:[{&quot;id&quot;:&quot;49f3786b-c691-32ce-bfc4-0ea7342dccc3&quot;,&quot;itemData&quot;:{&quot;type&quot;:&quot;article-journal&quot;,&quot;id&quot;:&quot;49f3786b-c691-32ce-bfc4-0ea7342dccc3&quot;,&quot;title&quot;:&quot;Co-combustion of blends of coal and underutilised biomass residues for environmental friendly electrical energy production&quot;,&quot;author&quot;:[{&quot;family&quot;:&quot;Kanwal&quot;,&quot;given&quot;:&quot;Fariha&quot;,&quot;parse-names&quot;:false,&quot;dropping-particle&quot;:&quot;&quot;,&quot;non-dropping-particle&quot;:&quot;&quot;},{&quot;family&quot;:&quot;Ahmed&quot;,&quot;given&quot;:&quot;Ashfaq&quot;,&quot;parse-names&quot;:false,&quot;dropping-particle&quot;:&quot;&quot;,&quot;non-dropping-particle&quot;:&quot;&quot;},{&quot;family&quot;:&quot;Jamil&quot;,&quot;given&quot;:&quot;Farrukh&quot;,&quot;parse-names&quot;:false,&quot;dropping-particle&quot;:&quot;&quot;,&quot;non-dropping-particle&quot;:&quot;&quot;},{&quot;family&quot;:&quot;Rafiq&quot;,&quot;given&quot;:&quot;Sikander&quot;,&quot;parse-names&quot;:false,&quot;dropping-particle&quot;:&quot;&quot;,&quot;non-dropping-particle&quot;:&quot;&quot;},{&quot;family&quot;:&quot;Uzair Ayub&quot;,&quot;given&quot;:&quot;H. M.&quot;,&quot;parse-names&quot;:false,&quot;dropping-particle&quot;:&quot;&quot;,&quot;non-dropping-particle&quot;:&quot;&quot;},{&quot;family&quot;:&quot;Ghauri&quot;,&quot;given&quot;:&quot;Moinuddin&quot;,&quot;parse-names&quot;:false,&quot;dropping-particle&quot;:&quot;&quot;,&quot;non-dropping-particle&quot;:&quot;&quot;},{&quot;family&quot;:&quot;Khurram&quot;,&quot;given&quot;:&quot;M. Shahzad&quot;,&quot;parse-names&quot;:false,&quot;dropping-particle&quot;:&quot;&quot;,&quot;non-dropping-particle&quot;:&quot;&quot;},{&quot;family&quot;:&quot;Munir&quot;,&quot;given&quot;:&quot;Shahid&quot;,&quot;parse-names&quot;:false,&quot;dropping-particle&quot;:&quot;&quot;,&quot;non-dropping-particle&quot;:&quot;&quot;},{&quot;family&quot;:&quot;Inayat&quot;,&quot;given&quot;:&quot;Abrar&quot;,&quot;parse-names&quot;:false,&quot;dropping-particle&quot;:&quot;&quot;,&quot;non-dropping-particle&quot;:&quot;&quot;},{&quot;family&quot;:&quot;Bakar&quot;,&quot;given&quot;:&quot;Muhammad S.Abu&quot;,&quot;parse-names&quot;:false,&quot;dropping-particle&quot;:&quot;&quot;,&quot;non-dropping-particle&quot;:&quot;&quot;},{&quot;family&quot;:&quot;Moogi&quot;,&quot;given&quot;:&quot;Surendar&quot;,&quot;parse-names&quot;:false,&quot;dropping-particle&quot;:&quot;&quot;,&quot;non-dropping-particle&quot;:&quot;&quot;},{&quot;family&quot;:&quot;Lam&quot;,&quot;given&quot;:&quot;Su Shiung&quot;,&quot;parse-names&quot;:false,&quot;dropping-particle&quot;:&quot;&quot;,&quot;non-dropping-particle&quot;:&quot;&quot;},{&quot;family&quot;:&quot;Park&quot;,&quot;given&quot;:&quot;Young Kwon&quot;,&quot;parse-names&quot;:false,&quot;dropping-particle&quot;:&quot;&quot;,&quot;non-dropping-particle&quot;:&quot;&quot;}],&quot;container-title&quot;:&quot;Sustainability (Switzerland)&quot;,&quot;DOI&quot;:&quot;10.3390/su13094881&quot;,&quot;ISSN&quot;:&quot;20711050&quot;,&quot;issued&quot;:{&quot;date-parts&quot;:[[2021]]},&quot;abstract&quot;:&quot;This study investigated the co-combustion of the blends of coal and biomass residues from poplar sawdust, rice husk, pine nut shells, and sunflower residues for ecofriendly energy production. Proximate and ultimate analyses and calorific values of the coal and biomass residues were also carried out to evaluate the properties of the coal and biomass residues. The volatile matter in coal was reported as 43.38 wt% and ranged from 56.76 wt% to 80.95 wt% in the biomass residues. The ultimate analysis reported the carbon and sulfur content of coal as 68.7 wt% and 5.5 wt%, respectively. The coal and biomass blends were prepared using different ratios on the thermal basis of coal and biomass given as 100:0, 90:10, 80:20, 70:30, 60:40, and 50:50 by weight percentage. The consequent stoichiometric air requirements for all the blends were also calculated. The results revealed that the combustion of 60:40 of coal and sunflower residue blend was the most efficient blend, resulting in less emission of NOx, SOx, and CO2 in the flue gas compared to the combustion of pure coal. The study revealed a great perspective of the selected biomass residues to blend with coal for environmentally friendly and sustainable energy production.&quot;,&quot;issue&quot;:&quot;9&quot;,&quot;volume&quot;:&quot;13&quot;,&quot;container-title-short&quot;:&quot;&quot;},&quot;isTemporary&quot;:false,&quot;suppress-author&quot;:false,&quot;composite&quot;:false,&quot;author-only&quot;:false}]},{&quot;citationID&quot;:&quot;MENDELEY_CITATION_21aad0d9-7e33-4457-bae4-9b181e2d0a02&quot;,&quot;properties&quot;:{&quot;noteIndex&quot;:0},&quot;isEdited&quot;:false,&quot;manualOverride&quot;:{&quot;isManuallyOverridden&quot;:true,&quot;citeprocText&quot;:&quot;(Yang et al., 2024)&quot;,&quot;manualOverrideText&quot;:&quot;(Yang et al., 2024, p.1)&quot;},&quot;citationTag&quot;:&quot;MENDELEY_CITATION_v3_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&quot;,&quot;citationItems&quot;:[{&quot;id&quot;:&quot;ff399a40-8718-3695-85bb-5742edbf7a29&quot;,&quot;itemData&quot;:{&quot;type&quot;:&quot;article-journal&quot;,&quot;id&quot;:&quot;ff399a40-8718-3695-85bb-5742edbf7a29&quot;,&quot;title&quot;:&quot;Effects of torrefaction pretreatment on fuel quality and combustion characteristics of biomass: A review&quot;,&quot;author&quot;:[{&quot;family&quot;:&quot;Yang&quot;,&quot;given&quot;:&quot;Xu&quot;,&quot;parse-names&quot;:false,&quot;dropping-particle&quot;:&quot;&quot;,&quot;non-dropping-particle&quot;:&quot;&quot;},{&quot;family&quot;:&quot;Zhao&quot;,&quot;given&quot;:&quot;Zhong&quot;,&quot;parse-names&quot;:false,&quot;dropping-particle&quot;:&quot;&quot;,&quot;non-dropping-particle&quot;:&quot;&quot;},{&quot;family&quot;:&quot;Zhao&quot;,&quot;given&quot;:&quot;Yaying&quot;,&quot;parse-names&quot;:false,&quot;dropping-particle&quot;:&quot;&quot;,&quot;non-dropping-particle&quot;:&quot;&quot;},{&quot;family&quot;:&quot;Xu&quot;,&quot;given&quot;:&quot;Li&quot;,&quot;parse-names&quot;:false,&quot;dropping-particle&quot;:&quot;&quot;,&quot;non-dropping-particle&quot;:&quot;&quot;},{&quot;family&quot;:&quot;Feng&quot;,&quot;given&quot;:&quot;Shuo&quot;,&quot;parse-names&quot;:false,&quot;dropping-particle&quot;:&quot;&quot;,&quot;non-dropping-particle&quot;:&quot;&quot;},{&quot;family&quot;:&quot;Wang&quot;,&quot;given&quot;:&quot;Zhuozhi&quot;,&quot;parse-names&quot;:false,&quot;dropping-particle&quot;:&quot;&quot;,&quot;non-dropping-particle&quot;:&quot;&quot;},{&quot;family&quot;:&quot;Zhang&quot;,&quot;given&quot;:&quot;Lei&quot;,&quot;parse-names&quot;:false,&quot;dropping-particle&quot;:&quot;&quot;,&quot;non-dropping-particle&quot;:&quot;&quot;},{&quot;family&quot;:&quot;Shen&quot;,&quot;given&quot;:&quot;Boxiong&quot;,&quot;parse-names&quot;:false,&quot;dropping-particle&quot;:&quot;&quot;,&quot;non-dropping-particle&quot;:&quot;&quot;}],&quot;container-title&quot;:&quot;Fuel&quot;,&quot;accessed&quot;:{&quot;date-parts&quot;:[[2025,7,11]]},&quot;DOI&quot;:&quot;10.1016/J.FUEL.2023.130314&quot;,&quot;ISSN&quot;:&quot;0016-2361&quot;,&quot;URL&quot;:&quot;https://www.sciencedirect.com/science/article/abs/pii/S0016236123029289?via%3Dihub&quot;,&quot;issued&quot;:{&quot;date-parts&quot;:[[2024,2,15]]},&quot;page&quot;:&quot;130314&quot;,&quot;abstract&quot;:&quot;Biomass is renewable and clean energy source, the utilization of biofuel derived from biomass is an important strategy to reduce CO2 emissions and mitigate the greenhouse effect during power generation process. Biomass poses obstacles to its wide utilization in industry because of the self-characteristics such as low calorific value, high water content, poor grindability and easy corrosion decomposition. In the modern biomass conversion technologies, torrefaction pretreatment technology has attracted much attention. Torrefaction technology can generally be divided into dry torrefaction and wet torrefaction. Meanwhile, the dry torrefaction can be divided into inert torrefaction and oxidative torrefaction. From the perspective of economy and practicality, oxidative torrefaction has more prospects and advantages, such as high efficiency, low energy consumption, short pretreatment duration, et al. Based on the existing researches, a review was conducted on the field of biomass torrefaction pretreatment. Firstly, the detailed effects of torrefaction temperature, atmosphere, pressure and duration on the compositional and elemental variations of biomass were explored. Moreover, the efficiency analysis of inert torrefaction, oxidative torrefaction and flue gas torrefaction for different type biomass were also summarized and reviewed systematically. In this paper, the fuel quality and emission characteristics of torrefied biomass during thermal conversion process were also discussed respectively. Thence, the challenges and prospects of biomass torrefaction technology for the future development were also analyzed. Finally, future directions and technological challenges associated with the torrefaction process are proposed and its application potential is also evaluated.&quot;,&quot;publisher&quot;:&quot;Elsevier&quot;,&quot;volume&quot;:&quot;358&quot;,&quot;container-title-short&quot;:&quot;&quot;},&quot;isTemporary&quot;:false,&quot;suppress-author&quot;:false,&quot;composite&quot;:false,&quot;author-only&quot;:false}]},{&quot;citationID&quot;:&quot;MENDELEY_CITATION_469162f0-5911-4080-a6e5-585898ce2d19&quot;,&quot;properties&quot;:{&quot;noteIndex&quot;:0},&quot;isEdited&quot;:false,&quot;manualOverride&quot;:{&quot;isManuallyOverridden&quot;:true,&quot;citeprocText&quot;:&quot;(Tumuluru et al., 2021)&quot;,&quot;manualOverrideText&quot;:&quot;(Tumuluru et al., 2021, p.1)&quot;},&quot;citationTag&quot;:&quot;MENDELEY_CITATION_v3_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&quot;,&quot;citationItems&quot;:[{&quot;id&quot;:&quot;46068e9d-71b4-3e48-a9c8-a3a966fbeacb&quot;,&quot;itemData&quot;:{&quot;type&quot;:&quot;article-journal&quot;,&quot;id&quot;:&quot;46068e9d-71b4-3e48-a9c8-a3a966fbeacb&quot;,&quot;title&quot;:&quot;Biomass Torrefaction Process, Product Properties, Reactor Types, and Moving Bed Reactor Design Concepts&quot;,&quot;author&quot;:[{&quot;family&quot;:&quot;Tumuluru&quot;,&quot;given&quot;:&quot;Jaya Shankar&quot;,&quot;parse-names&quot;:false,&quot;dropping-particle&quot;:&quot;&quot;,&quot;non-dropping-particle&quot;:&quot;&quot;},{&quot;family&quot;:&quot;Ghiasi&quot;,&quot;given&quot;:&quot;Bahman&quot;,&quot;parse-names&quot;:false,&quot;dropping-particle&quot;:&quot;&quot;,&quot;non-dropping-particle&quot;:&quot;&quot;},{&quot;family&quot;:&quot;Soelberg&quot;,&quot;given&quot;:&quot;Nick R.&quot;,&quot;parse-names&quot;:false,&quot;dropping-particle&quot;:&quot;&quot;,&quot;non-dropping-particle&quot;:&quot;&quot;},{&quot;family&quot;:&quot;Sokhansanj&quot;,&quot;given&quot;:&quot;Shahab&quot;,&quot;parse-names&quot;:false,&quot;dropping-particle&quot;:&quot;&quot;,&quot;non-dropping-particle&quot;:&quot;&quot;}],&quot;container-title&quot;:&quot;Frontiers in Energy Research&quot;,&quot;container-title-short&quot;:&quot;Front Energy Res&quot;,&quot;DOI&quot;:&quot;10.3389/fenrg.2021.728140&quot;,&quot;ISSN&quot;:&quot;2296598X&quot;,&quot;issued&quot;:{&quot;date-parts&quot;:[[2021]]},&quot;abstract&quot;:&quot;Torrefaction, a thermal pretreatment process, is gaining attention as it improves the physical properties and chemical composition of biomass for recycling. During torrefaction, biomass is heated slowly in an inert or oxygen-deficit environment to a maximum temperature of 300°C. The torrefaction process creates a solid uniform product with lower moisture and higher energy content than the raw biomass. During torrefaction, moisture and some volatile organic compounds volatilize from the biomass. Depending on stoichiometry and other conditions, non-condensable gas species, including CO and CO2, are formed. The specific objectives of this research are to: 1) understand the impact of torrefaction on product quality in terms of the physical properties, chemical composition, and storage behavior of the biomass; 2) discuss the various reactors used for biomass torrefaction; and 3) develop a model for designing a moving bed torrefier, considering fundamental heat and mass transfer calculations. Torrefaction improves the physical properties, chemical composition, and energy and storage properties of biomass. Torrefaction of biomass at 300°C increases the energy content by about 30% as compared to the raw biomass. For example, when torrefied, the calorific value of the biomass increases from about 18–19 MJ/kg to about 20–24 MJ/kg. The torrefied material has a moisture content of about 1–3% wet basis (w.b.). The loss of the hydroxyl group during torrefaction makes the biomass hydrophobic. The brittle nature of the torrefied biomass makes it easier to grind. The devolatilization and carbonization reactions change the proximate and ultimate composition. The carbon content increases, whereas the hydrogen, oxygen, and nitrogen content of the biomass decreases. Despite its superior properties, the commercialization of torrefaction technology is slow due to challenges associated with reactor design and final product quality. The different types of reactors that are typically used for biomass torrefaction are the fixed bed, rotary drum, microwave, fluidized bed, and horizontal and vertical moving bed. The moving bed reactor has gained popularity among the different torrefaction reactor designs as it is easy to operate and scale. In addition, it helps produce a uniform torrefied product. In this paper, different moving bed torrefaction and gas recycle concepts are conceptualized to assess the features, advantages, and disadvantages of various design and operating concepts. These designs include example concepts for: 1) vertical and horizontal torrefaction reactors; 2) recycle of all or a portion of the torrefier off-gas; 3) counter and co-flowing gas and biomass in the torrefier; 4) controls for the system temperatures, pressures, flow rates, and gas compositions; and 5) the ability to sample the biomass feed, torrefied product, and gas streams for analysis as needed to investigate the thermal decomposition, physical behavior, and operational performance of the torrefaction system. The article also briefly describes the solid feed system, gas supply and recycle system, solid product management, torrefier gas monitoring, control system, and fugitive dust emissions control. The model presented in this paper includes a set of equations for basic calculations to configure the torrefaction reactor dimensions, such as diameter and height of the moving bed torrefier for different capacities based on target and calculated solids and gas velocities, residence times, and temperatures.&quot;,&quot;volume&quot;:&quot;9&quot;},&quot;isTemporary&quot;:false,&quot;suppress-author&quot;:false,&quot;composite&quot;:false,&quot;author-only&quot;:false}]},{&quot;citationID&quot;:&quot;MENDELEY_CITATION_b59b4a9e-d333-4bac-a509-6f24413a7513&quot;,&quot;properties&quot;:{&quot;noteIndex&quot;:0},&quot;isEdited&quot;:false,&quot;manualOverride&quot;:{&quot;isManuallyOverridden&quot;:true,&quot;citeprocText&quot;:&quot;(Zhang et al., 2022)&quot;,&quot;manualOverrideText&quot;:&quot;(Zhang et al., 2022, p. 5)&quot;},&quot;citationTag&quot;:&quot;MENDELEY_CITATION_v3_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&quot;,&quot;citationItems&quot;:[{&quot;id&quot;:&quot;f7e54bbd-b46a-3385-bd89-f1f93b245742&quot;,&quot;itemData&quot;:{&quot;type&quot;:&quot;article-journal&quot;,&quot;id&quot;:&quot;f7e54bbd-b46a-3385-bd89-f1f93b245742&quot;,&quot;title&quot;:&quot;Analysis of functionality distribution and microstructural characteristics of upgraded rice husk after undergoing non-oxidative and oxidative torrefaction&quot;,&quot;author&quot;:[{&quot;family&quot;:&quot;Zhang&quot;,&quot;given&quot;:&quot;Lei&quot;,&quot;parse-names&quot;:false,&quot;dropping-particle&quot;:&quot;&quot;,&quot;non-dropping-particle&quot;:&quot;&quot;},{&quot;family&quot;:&quot;Wang&quot;,&quot;given&quot;:&quot;Zhuozhi&quot;,&quot;parse-names&quot;:false,&quot;dropping-particle&quot;:&quot;&quot;,&quot;non-dropping-particle&quot;:&quot;&quot;},{&quot;family&quot;:&quot;Ma&quot;,&quot;given&quot;:&quot;Jiao&quot;,&quot;parse-names&quot;:false,&quot;dropping-particle&quot;:&quot;&quot;,&quot;non-dropping-particle&quot;:&quot;&quot;},{&quot;family&quot;:&quot;Kong&quot;,&quot;given&quot;:&quot;Wenwen&quot;,&quot;parse-names&quot;:false,&quot;dropping-particle&quot;:&quot;&quot;,&quot;non-dropping-particle&quot;:&quot;&quot;},{&quot;family&quot;:&quot;Yuan&quot;,&quot;given&quot;:&quot;Peng&quot;,&quot;parse-names&quot;:false,&quot;dropping-particle&quot;:&quot;&quot;,&quot;non-dropping-particle&quot;:&quot;&quot;},{&quot;family&quot;:&quot;Sun&quot;,&quot;given&quot;:&quot;Rui&quot;,&quot;parse-names&quot;:false,&quot;dropping-particle&quot;:&quot;&quot;,&quot;non-dropping-particle&quot;:&quot;&quot;},{&quot;family&quot;:&quot;Shen&quot;,&quot;given&quot;:&quot;Boxiong&quot;,&quot;parse-names&quot;:false,&quot;dropping-particle&quot;:&quot;&quot;,&quot;non-dropping-particle&quot;:&quot;&quot;}],&quot;container-title&quot;:&quot;Fuel&quot;,&quot;DOI&quot;:&quot;10.1016/j.fuel.2021.122477&quot;,&quot;ISSN&quot;:&quot;00162361&quot;,&quot;issued&quot;:{&quot;date-parts&quot;:[[2022]]},&quot;abstract&quot;:&quot;Rice husk, a typical agricultural by-product was used for experimental investigation on characterizing the variations in fuel behaviors before and after torrefaction performed under different conditions. The effects of torrefaction temperature (493, 543 and 573 K), atmosphere (argon, air and flue gas) and duration (30 and 60 min) on the compositional variation, microstructural evolution, functional group distribution and surface hydrophobicity were evaluated systemically through the utilization of elemental analysis, FTIR, Raman spectra, XPS and contact angle. Oxidative torrefaction expressed a tendency to improve the torrefaction efficiency and increase the carbon content in torrefied sample due to the simultaneous occurrence of volatile release, carbonization and surface oxidation. Oxidizing agents could accelerate the decomposition or conversion of surface hydrophilic groups during oxidative torrefaction process effectively, strengthening the hydrophobicity of torrefied sample significantly. Furthermore, partial oxidation and thermal degradation tended to promote the crack of condense aromatic structures synergistically, increasing the proportion of active structures in the torrefied rice husk. Simultaneously, some nitrogen atoms initially located inside the aromatic structures with high thermal stability would migrate to the edge rapidly during the oxidative torrefaction (N-Q → N-5 + N-6). In the process of air torrefaction, excessive oxidants would reduce the content of reactive structure and functional group with low thermal stability through severe oxidation reaction, reducing the quality of torrefied sample, especially at high temperatures. The results in this study illustrated that torrefaction performed in flue gas atmosphere at 573 K for 30 min was the optimum torrefaction condition for rice husk upgradation, and employing flue gas as the carrier gas for biomass torrefaction was more effective and economical than N2 and air in improving the fuel quality of rice husk.&quot;,&quot;volume&quot;:&quot;310&quot;,&quot;container-title-short&quot;:&quot;&quot;},&quot;isTemporary&quot;:false,&quot;suppress-author&quot;:false,&quot;composite&quot;:false,&quot;author-only&quot;:false}]},{&quot;citationID&quot;:&quot;MENDELEY_CITATION_f4353936-d7bc-4bd1-b5bc-3984785fdd88&quot;,&quot;properties&quot;:{&quot;noteIndex&quot;:0},&quot;isEdited&quot;:false,&quot;manualOverride&quot;:{&quot;isManuallyOverridden&quot;:false,&quot;citeprocText&quot;:&quot;(Mascarell et al., 2023)&quot;,&quot;manualOverrideText&quot;:&quot;&quot;},&quot;citationTag&quot;:&quot;MENDELEY_CITATION_v3_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&quot;,&quot;citationItems&quot;:[{&quot;id&quot;:&quot;f90bafe4-2fdb-3e2a-b8bf-3fde0c5def2c&quot;,&quot;itemData&quot;:{&quot;type&quot;:&quot;article-journal&quot;,&quot;id&quot;:&quot;f90bafe4-2fdb-3e2a-b8bf-3fde0c5def2c&quot;,&quot;title&quot;:&quot;Production of crude oil from industrial wastes and wastewaters by hydrothermal liquefaction&quot;,&quot;author&quot;:[{&quot;family&quot;:&quot;Mascarell&quot;,&quot;given&quot;:&quot;J. J.&quot;,&quot;parse-names&quot;:false,&quot;dropping-particle&quot;:&quot;&quot;,&quot;non-dropping-particle&quot;:&quot;&quot;},{&quot;family&quot;:&quot;Ruiz-Jorge&quot;,&quot;given&quot;:&quot;F. J.&quot;,&quot;parse-names&quot;:false,&quot;dropping-particle&quot;:&quot;&quot;,&quot;non-dropping-particle&quot;:&quot;&quot;},{&quot;family&quot;:&quot;Abelleira-Pereira&quot;,&quot;given&quot;:&quot;Jose M.&quot;,&quot;parse-names&quot;:false,&quot;dropping-particle&quot;:&quot;&quot;,&quot;non-dropping-particle&quot;:&quot;&quot;},{&quot;family&quot;:&quot;Portela&quot;,&quot;given&quot;:&quot;Juan R.&quot;,&quot;parse-names&quot;:false,&quot;dropping-particle&quot;:&quot;&quot;,&quot;non-dropping-particle&quot;:&quot;&quot;},{&quot;family&quot;:&quot;Martínez de la Ossa&quot;,&quot;given&quot;:&quot;Enrique J.&quot;,&quot;parse-names&quot;:false,&quot;dropping-particle&quot;:&quot;&quot;,&quot;non-dropping-particle&quot;:&quot;&quot;}],&quot;container-title&quot;:&quot;Journal of Material Cycles and Waste Management&quot;,&quot;container-title-short&quot;:&quot;J Mater Cycles Waste Manag&quot;,&quot;DOI&quot;:&quot;10.1007/s10163-023-01771-z&quot;,&quot;ISSN&quot;:&quot;16118227&quot;,&quot;issued&quot;:{&quot;date-parts&quot;:[[2023]]},&quot;abstract&quot;:&quot;Hydrothermal Liquefaction (HTL) is a promising thermochemical treatment suitable for the valorization of a wide variety of organic wastes and wastewaters. Many research studies have demonstrated the suitability of HTL to produce bio-oil from biomass wastes, but few works have focused on the application of HTL to industrial wastes and wastewaters. The objective and novelty of this work are the study of HTL suitability over a specific selection of industrial residues that present notable drawbacks when treated by conventional waste management methods, including technical problems or high costs. Most of the wastes presented poor results from the technical or energetical point of view. However, liquid surfactant wastewaters were successfully treated by HTL at 300ºC and 100 bar in a 300 mL stirred batch reactor, producing a crude oil yield of around 16%, with a High Heating Value (HHV) of up to 30 MJ/kg. The composition and quality of the crude oils obtained have also been determined and compared against conventional biomass fuels. Graphical abstract: [Figure not available: see fulltext.].&quot;,&quot;issue&quot;:&quot;6&quot;,&quot;volume&quot;:&quot;25&quot;},&quot;isTemporary&quot;:false,&quot;suppress-author&quot;:false,&quot;composite&quot;:false,&quot;author-only&quot;:false}]},{&quot;citationID&quot;:&quot;MENDELEY_CITATION_4eecaf2b-f68a-4a2c-b492-eb6eea2fe5fe&quot;,&quot;properties&quot;:{&quot;noteIndex&quot;:0},&quot;isEdited&quot;:false,&quot;manualOverride&quot;:{&quot;isManuallyOverridden&quot;:true,&quot;citeprocText&quot;:&quot;(Boer et al., 2020)&quot;,&quot;manualOverrideText&quot;:&quot;(Boer et al., 2020, p.1)&quot;},&quot;citationTag&quot;:&quot;MENDELEY_CITATION_v3_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&quot;,&quot;citationItems&quot;:[{&quot;id&quot;:&quot;09ef43a2-cfad-3b80-853e-a372cbef0b9c&quot;,&quot;itemData&quot;:{&quot;type&quot;:&quot;article-journal&quot;,&quot;id&quot;:&quot;09ef43a2-cfad-3b80-853e-a372cbef0b9c&quot;,&quot;title&quot;:&quot;Slow pyrolysis of sugarcane bagasse for the production of char and the potential of its by-product for wood protection&quot;,&quot;author&quot;:[{&quot;family&quot;:&quot;Boer&quot;,&quot;given&quot;:&quot;Febrina Dellarose&quot;,&quot;parse-names&quot;:false,&quot;dropping-particle&quot;:&quot;&quot;,&quot;non-dropping-particle&quot;:&quot;&quot;},{&quot;family&quot;:&quot;Valette&quot;,&quot;given&quot;:&quot;Jérémy&quot;,&quot;parse-names&quot;:false,&quot;dropping-particle&quot;:&quot;&quot;,&quot;non-dropping-particle&quot;:&quot;&quot;},{&quot;family&quot;:&quot;Commandré&quot;,&quot;given&quot;:&quot;Jean Michel&quot;,&quot;parse-names&quot;:false,&quot;dropping-particle&quot;:&quot;&quot;,&quot;non-dropping-particle&quot;:&quot;&quot;},{&quot;family&quot;:&quot;Fournier&quot;,&quot;given&quot;:&quot;Mériem&quot;,&quot;parse-names&quot;:false,&quot;dropping-particle&quot;:&quot;&quot;,&quot;non-dropping-particle&quot;:&quot;&quot;},{&quot;family&quot;:&quot;Thévenon&quot;,&quot;given&quot;:&quot;Marie France&quot;,&quot;parse-names&quot;:false,&quot;dropping-particle&quot;:&quot;&quot;,&quot;non-dropping-particle&quot;:&quot;&quot;}],&quot;container-title&quot;:&quot;Journal of Renewable Materials&quot;,&quot;container-title-short&quot;:&quot;J Renew Mater&quot;,&quot;DOI&quot;:&quot;10.32604/jrm.2021.013147&quot;,&quot;ISSN&quot;:&quot;21646341&quot;,&quot;issued&quot;:{&quot;date-parts&quot;:[[2020]]},&quot;abstract&quot;:&quot;Sugarcane bagasse was pyrolyzed using a laboratory fixed bed reactor to produce char and its by-product (pyrolysis liquid). The pyrolysis experiments were carried out using different temperatures (400°C and 500°C), heating rate (1 °C/min and 10 °C/min), and holding time (30 min and 60 min). Char was char-acterized according to its thermal properties, while the pyrolysis liquid was tested for its anti-fungal and anti-termite activities. Pyrolysis temperature and heating rate had a significant influence on the char properties and the yield of char and pyrolysis liquid, where a high-quality char and high yield of pyrolysis liquid can be obtained at a temperature of 500°C and a heating rate of 10 °C/min. The yield of char and pyrolysis liquid was 28.97% and 55.46%, respectively. The principal compounds of pyrolysis liquid were water, acetic acid, glycolalde-hyde, 1-hydroxy-2-propanone, methanol, formic acid, levoglucosan, furfural, followed by some phenol compounds and guaiacol derivatives. Pyrolysis liquid at a concentration of 0.20% and 0.25% (v/v) caused a 100% inhibition of Coniophora puteana and Trametes versicolor, respectively, when performing inhibition growth tests in Petri dishes. Filter paper treated with 10% of pyrolysis liquid caused 100% of termite mortality, while only 5.65%–7.03% of the treated filter papers consumed by termites at such concentration. Pyrolysis liquid is potentially effective to be used in the formulation of wood protection against fungi and termites.&quot;,&quot;issue&quot;:&quot;1&quot;,&quot;volume&quot;:&quot;9&quot;},&quot;isTemporary&quot;:false,&quot;suppress-author&quot;:false,&quot;composite&quot;:false,&quot;author-only&quot;:false}]},{&quot;citationID&quot;:&quot;MENDELEY_CITATION_c474f890-bac6-43ad-b580-8c486fb35a9a&quot;,&quot;properties&quot;:{&quot;noteIndex&quot;:0},&quot;isEdited&quot;:false,&quot;manualOverride&quot;:{&quot;isManuallyOverridden&quot;:true,&quot;citeprocText&quot;:&quot;(Boer et al., 2020)&quot;,&quot;manualOverrideText&quot;:&quot;(Boer et al., 2020, p.10)&quot;},&quot;citationItems&quot;:[{&quot;id&quot;:&quot;09ef43a2-cfad-3b80-853e-a372cbef0b9c&quot;,&quot;itemData&quot;:{&quot;type&quot;:&quot;article-journal&quot;,&quot;id&quot;:&quot;09ef43a2-cfad-3b80-853e-a372cbef0b9c&quot;,&quot;title&quot;:&quot;Slow pyrolysis of sugarcane bagasse for the production of char and the potential of its by-product for wood protection&quot;,&quot;author&quot;:[{&quot;family&quot;:&quot;Boer&quot;,&quot;given&quot;:&quot;Febrina Dellarose&quot;,&quot;parse-names&quot;:false,&quot;dropping-particle&quot;:&quot;&quot;,&quot;non-dropping-particle&quot;:&quot;&quot;},{&quot;family&quot;:&quot;Valette&quot;,&quot;given&quot;:&quot;Jérémy&quot;,&quot;parse-names&quot;:false,&quot;dropping-particle&quot;:&quot;&quot;,&quot;non-dropping-particle&quot;:&quot;&quot;},{&quot;family&quot;:&quot;Commandré&quot;,&quot;given&quot;:&quot;Jean Michel&quot;,&quot;parse-names&quot;:false,&quot;dropping-particle&quot;:&quot;&quot;,&quot;non-dropping-particle&quot;:&quot;&quot;},{&quot;family&quot;:&quot;Fournier&quot;,&quot;given&quot;:&quot;Mériem&quot;,&quot;parse-names&quot;:false,&quot;dropping-particle&quot;:&quot;&quot;,&quot;non-dropping-particle&quot;:&quot;&quot;},{&quot;family&quot;:&quot;Thévenon&quot;,&quot;given&quot;:&quot;Marie France&quot;,&quot;parse-names&quot;:false,&quot;dropping-particle&quot;:&quot;&quot;,&quot;non-dropping-particle&quot;:&quot;&quot;}],&quot;container-title&quot;:&quot;Journal of Renewable Materials&quot;,&quot;container-title-short&quot;:&quot;J Renew Mater&quot;,&quot;DOI&quot;:&quot;10.32604/jrm.2021.013147&quot;,&quot;ISSN&quot;:&quot;21646341&quot;,&quot;issued&quot;:{&quot;date-parts&quot;:[[2020]]},&quot;abstract&quot;:&quot;Sugarcane bagasse was pyrolyzed using a laboratory fixed bed reactor to produce char and its by-product (pyrolysis liquid). The pyrolysis experiments were carried out using different temperatures (400°C and 500°C), heating rate (1 °C/min and 10 °C/min), and holding time (30 min and 60 min). Char was char-acterized according to its thermal properties, while the pyrolysis liquid was tested for its anti-fungal and anti-termite activities. Pyrolysis temperature and heating rate had a significant influence on the char properties and the yield of char and pyrolysis liquid, where a high-quality char and high yield of pyrolysis liquid can be obtained at a temperature of 500°C and a heating rate of 10 °C/min. The yield of char and pyrolysis liquid was 28.97% and 55.46%, respectively. The principal compounds of pyrolysis liquid were water, acetic acid, glycolalde-hyde, 1-hydroxy-2-propanone, methanol, formic acid, levoglucosan, furfural, followed by some phenol compounds and guaiacol derivatives. Pyrolysis liquid at a concentration of 0.20% and 0.25% (v/v) caused a 100% inhibition of Coniophora puteana and Trametes versicolor, respectively, when performing inhibition growth tests in Petri dishes. Filter paper treated with 10% of pyrolysis liquid caused 100% of termite mortality, while only 5.65%–7.03% of the treated filter papers consumed by termites at such concentration. Pyrolysis liquid is potentially effective to be used in the formulation of wood protection against fungi and termites.&quot;,&quot;issue&quot;:&quot;1&quot;,&quot;volume&quot;:&quot;9&quot;},&quot;isTemporary&quot;:false,&quot;suppress-author&quot;:false,&quot;composite&quot;:false,&quot;author-only&quot;:false}],&quot;citationTag&quot;:&quot;MENDELEY_CITATION_v3_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&quot;},{&quot;citationID&quot;:&quot;MENDELEY_CITATION_ece081e4-e030-4f3c-97a8-bd8c6c8a8952&quot;,&quot;properties&quot;:{&quot;noteIndex&quot;:0},&quot;isEdited&quot;:false,&quot;manualOverride&quot;:{&quot;isManuallyOverridden&quot;:true,&quot;citeprocText&quot;:&quot;(Mignogna et al., 2024)&quot;,&quot;manualOverrideText&quot;:&quot;(Mignogna et al., 2024 p.4)&quot;},&quot;citationTag&quot;:&quot;MENDELEY_CITATION_v3_eyJjaXRhdGlvbklEIjoiTUVOREVMRVlfQ0lUQVRJT05fZWNlMDgxZTQtZTAzMC00ZjNjLTk3YTgtYmQ4YzZjOGE4OTUy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ee866efe-d7ab-4cf4-8607-71b505829e75&quot;,&quot;properties&quot;:{&quot;noteIndex&quot;:0},&quot;isEdited&quot;:false,&quot;manualOverride&quot;:{&quot;isManuallyOverridden&quot;:true,&quot;citeprocText&quot;:&quot;(Mignogna et al., 2024)&quot;,&quot;manualOverrideText&quot;:&quot;(Mignogna et al., 2024 p.4)&quot;},&quot;citationTag&quot;:&quot;MENDELEY_CITATION_v3_eyJjaXRhdGlvbklEIjoiTUVOREVMRVlfQ0lUQVRJT05fZWU4NjZlZmUtZDdhYi00Y2Y0LTg2MDctNzFiNTA1ODI5ZTc1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037086d8-5f69-4e95-bd97-6547ce1f95de&quot;,&quot;properties&quot;:{&quot;noteIndex&quot;:0},&quot;isEdited&quot;:false,&quot;manualOverride&quot;:{&quot;isManuallyOverridden&quot;:true,&quot;citeprocText&quot;:&quot;(Soriano et al., 2021)&quot;,&quot;manualOverrideText&quot;:&quot;(Soriano et al., 2021, p.2)&quot;},&quot;citationItems&quot;:[{&quot;id&quot;:&quot;0ea21b6f-f267-38f8-a382-3c42c886fe11&quot;,&quot;itemData&quot;:{&quot;type&quot;:&quot;article-journal&quot;,&quot;id&quot;:&quot;0ea21b6f-f267-38f8-a382-3c42c886fe11&quot;,&quot;title&quot;:&quot;Study of the thermochemical properties of lignocellulosic biomass from energy crops&quot;,&quot;author&quot;:[{&quot;family&quot;:&quot;Soriano&quot;,&quot;given&quot;:&quot;José Antonio&quot;,&quot;parse-names&quot;:false,&quot;dropping-particle&quot;:&quot;&quot;,&quot;non-dropping-particle&quot;:&quot;&quot;},{&quot;family&quot;:&quot;García-Contreras&quot;,&quot;given&quot;:&quot;Reyes&quot;,&quot;parse-names&quot;:false,&quot;dropping-particle&quot;:&quot;&quot;,&quot;non-dropping-particle&quot;:&quot;&quot;},{&quot;family&quot;:&quot;Carpio de Los Pinos&quot;,&quot;given&quot;:&quot;Antonio José&quot;,&quot;parse-names&quot;:false,&quot;dropping-particle&quot;:&quot;&quot;,&quot;non-dropping-particle&quot;:&quot;&quot;}],&quot;container-title&quot;:&quot;Energies&quot;,&quot;container-title-short&quot;:&quot;Energies (Basel)&quot;,&quot;DOI&quot;:&quot;10.3390/en14133780&quot;,&quot;ISSN&quot;:&quot;19961073&quot;,&quot;issued&quot;:{&quot;date-parts&quot;:[[2021]]},&quot;abstract&quot;:&quot;The cultivation of short rotation coppice (SRC) is a sustainable and ecological alternative for the production of energy vectors today. For its use, it is necessary to know the thermochemical properties of the biomass produced, as well as the differences between genotypes and varieties. In this work, the thermochemical properties of five different Populus clones grow up in Mediterranean basin, with two different age categories, are analyzed. The moisture content, wood density, heating value, ash content, energy density, composition and the volatile matter were measured, separating wood and crust fractions. The mean crust content for all clones was near to 10% but it is observed that the youngest clones have higher content of crust and humidity. The 3 year-old clones generally show lower humidity and ash content and higher density of wood and fixed carbon, consequently showing a higher heating value. In addition, 3 year-old clones are encouraged since they have a lower content of majority and minority elements in proportion that can generate less operating and environmental problems.&quot;,&quot;issue&quot;:&quot;13&quot;,&quot;volume&quot;:&quot;14&quot;},&quot;isTemporary&quot;:false,&quot;suppress-author&quot;:false,&quot;composite&quot;:false,&quot;author-only&quot;:false}],&quot;citationTag&quot;:&quot;MENDELEY_CITATION_v3_eyJjaXRhdGlvbklEIjoiTUVOREVMRVlfQ0lUQVRJT05fMDM3MDg2ZDgtNWY2OS00ZTk1LWJkOTctNjU0N2NlMWY5NWRlIiwicHJvcGVydGllcyI6eyJub3RlSW5kZXgiOjB9LCJpc0VkaXRlZCI6ZmFsc2UsIm1hbnVhbE92ZXJyaWRlIjp7ImlzTWFudWFsbHlPdmVycmlkZGVuIjp0cnVlLCJjaXRlcHJvY1RleHQiOiIoU29yaWFubyBldCBhbC4sIDIwMjEpIiwibWFudWFsT3ZlcnJpZGVUZXh0IjoiKFNvcmlhbm8gZXQgYWwuLCAyMDIxLCBwLjI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quot;},{&quot;citationID&quot;:&quot;MENDELEY_CITATION_30a2072f-4f19-4ff5-af3c-a5748142f8c4&quot;,&quot;properties&quot;:{&quot;noteIndex&quot;:0},&quot;isEdited&quot;:false,&quot;manualOverride&quot;:{&quot;isManuallyOverridden&quot;:true,&quot;citeprocText&quot;:&quot;(Mignogna et al., 2024)&quot;,&quot;manualOverrideText&quot;:&quot;(Mignogna et al., 2024, p.5)&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Tag&quot;:&quot;MENDELEY_CITATION_v3_eyJjaXRhdGlvbklEIjoiTUVOREVMRVlfQ0lUQVRJT05fMzBhMjA3MmYtNGYxOS00ZmY1LWFmM2MtYTU3NDgxNDJmOGM0IiwicHJvcGVydGllcyI6eyJub3RlSW5kZXgiOjB9LCJpc0VkaXRlZCI6ZmFsc2UsIm1hbnVhbE92ZXJyaWRlIjp7ImlzTWFudWFsbHlPdmVycmlkZGVuIjp0cnVlLCJjaXRlcHJvY1RleHQiOiIoTWlnbm9nbmEgZXQgYWwuLCAyMDI0KSIsIm1hbnVhbE92ZXJyaWRlVGV4dCI6IihNaWdub2duYSBldCBhbC4sIDIwMjQsIHAuNS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D&quot;:&quot;MENDELEY_CITATION_22ce8d08-df81-4ede-98b7-f692ccdb42f1&quot;,&quot;properties&quot;:{&quot;noteIndex&quot;:0},&quot;isEdited&quot;:false,&quot;manualOverride&quot;:{&quot;isManuallyOverridden&quot;:true,&quot;citeprocText&quot;:&quot;(Soriano et al., 2021)&quot;,&quot;manualOverrideText&quot;:&quot;(Soriano et al., 2021, p.1)&quot;},&quot;citationTag&quot;:&quot;MENDELEY_CITATION_v3_eyJjaXRhdGlvbklEIjoiTUVOREVMRVlfQ0lUQVRJT05fMjJjZThkMDgtZGY4MS00ZWRlLTk4YjctZjY5MmNjZGI0MmYxIiwicHJvcGVydGllcyI6eyJub3RlSW5kZXgiOjB9LCJpc0VkaXRlZCI6ZmFsc2UsIm1hbnVhbE92ZXJyaWRlIjp7ImlzTWFudWFsbHlPdmVycmlkZGVuIjp0cnVlLCJjaXRlcHJvY1RleHQiOiIoU29yaWFubyBldCBhbC4sIDIwMjEpIiwibWFudWFsT3ZlcnJpZGVUZXh0IjoiKFNvcmlhbm8gZXQgYWwuLCAyMDIxLCBwLjE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quot;,&quot;citationItems&quot;:[{&quot;id&quot;:&quot;0ea21b6f-f267-38f8-a382-3c42c886fe11&quot;,&quot;itemData&quot;:{&quot;type&quot;:&quot;article-journal&quot;,&quot;id&quot;:&quot;0ea21b6f-f267-38f8-a382-3c42c886fe11&quot;,&quot;title&quot;:&quot;Study of the thermochemical properties of lignocellulosic biomass from energy crops&quot;,&quot;author&quot;:[{&quot;family&quot;:&quot;Soriano&quot;,&quot;given&quot;:&quot;José Antonio&quot;,&quot;parse-names&quot;:false,&quot;dropping-particle&quot;:&quot;&quot;,&quot;non-dropping-particle&quot;:&quot;&quot;},{&quot;family&quot;:&quot;García-Contreras&quot;,&quot;given&quot;:&quot;Reyes&quot;,&quot;parse-names&quot;:false,&quot;dropping-particle&quot;:&quot;&quot;,&quot;non-dropping-particle&quot;:&quot;&quot;},{&quot;family&quot;:&quot;Carpio de Los Pinos&quot;,&quot;given&quot;:&quot;Antonio José&quot;,&quot;parse-names&quot;:false,&quot;dropping-particle&quot;:&quot;&quot;,&quot;non-dropping-particle&quot;:&quot;&quot;}],&quot;container-title&quot;:&quot;Energies&quot;,&quot;container-title-short&quot;:&quot;Energies (Basel)&quot;,&quot;DOI&quot;:&quot;10.3390/en14133780&quot;,&quot;ISSN&quot;:&quot;19961073&quot;,&quot;issued&quot;:{&quot;date-parts&quot;:[[2021]]},&quot;abstract&quot;:&quot;The cultivation of short rotation coppice (SRC) is a sustainable and ecological alternative for the production of energy vectors today. For its use, it is necessary to know the thermochemical properties of the biomass produced, as well as the differences between genotypes and varieties. In this work, the thermochemical properties of five different Populus clones grow up in Mediterranean basin, with two different age categories, are analyzed. The moisture content, wood density, heating value, ash content, energy density, composition and the volatile matter were measured, separating wood and crust fractions. The mean crust content for all clones was near to 10% but it is observed that the youngest clones have higher content of crust and humidity. The 3 year-old clones generally show lower humidity and ash content and higher density of wood and fixed carbon, consequently showing a higher heating value. In addition, 3 year-old clones are encouraged since they have a lower content of majority and minority elements in proportion that can generate less operating and environmental problems.&quot;,&quot;issue&quot;:&quot;13&quot;,&quot;volume&quot;:&quot;14&quot;},&quot;isTemporary&quot;:false,&quot;suppress-author&quot;:false,&quot;composite&quot;:false,&quot;author-only&quot;:false}]},{&quot;citationID&quot;:&quot;MENDELEY_CITATION_ab3c0502-f556-45c1-85ee-318bccc9606a&quot;,&quot;properties&quot;:{&quot;noteIndex&quot;:0},&quot;isEdited&quot;:false,&quot;manualOverride&quot;:{&quot;isManuallyOverridden&quot;:true,&quot;citeprocText&quot;:&quot;(Mignogna et al., 2024)&quot;,&quot;manualOverrideText&quot;:&quot;(Mignogna et al., 2024 p.14)&quot;},&quot;citationTag&quot;:&quot;MENDELEY_CITATION_v3_eyJjaXRhdGlvbklEIjoiTUVOREVMRVlfQ0lUQVRJT05fYWIzYzA1MDItZjU1Ni00NWMxLTg1ZWUtMzE4YmNjYzk2MDZhIiwicHJvcGVydGllcyI6eyJub3RlSW5kZXgiOjB9LCJpc0VkaXRlZCI6ZmFsc2UsIm1hbnVhbE92ZXJyaWRlIjp7ImlzTWFudWFsbHlPdmVycmlkZGVuIjp0cnVlLCJjaXRlcHJvY1RleHQiOiIoTWlnbm9nbmEgZXQgYWwuLCAyMDI0KSIsIm1hbnVhbE92ZXJyaWRlVGV4dCI6IihNaWdub2duYSBldCBhbC4sIDIwMjQgcC4xNC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19ed7106-7e5f-40ca-83e9-8d6c6f4e71aa&quot;,&quot;properties&quot;:{&quot;noteIndex&quot;:0},&quot;isEdited&quot;:false,&quot;manualOverride&quot;:{&quot;isManuallyOverridden&quot;:true,&quot;citeprocText&quot;:&quot;(Mignogna et al., 2024)&quot;,&quot;manualOverrideText&quot;:&quot;(Mignogna et al., 2024 p.16)&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Tag&quot;:&quot;MENDELEY_CITATION_v3_eyJjaXRhdGlvbklEIjoiTUVOREVMRVlfQ0lUQVRJT05fMTllZDcxMDYtN2U1Zi00MGNhLTgzZTktOGQ2YzZmNGU3MWFhIiwicHJvcGVydGllcyI6eyJub3RlSW5kZXgiOjB9LCJpc0VkaXRlZCI6ZmFsc2UsIm1hbnVhbE92ZXJyaWRlIjp7ImlzTWFudWFsbHlPdmVycmlkZGVuIjp0cnVlLCJjaXRlcHJvY1RleHQiOiIoTWlnbm9nbmEgZXQgYWwuLCAyMDI0KSIsIm1hbnVhbE92ZXJyaWRlVGV4dCI6IihNaWdub2duYSBldCBhbC4sIDIwMjQgcC4xNi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D&quot;:&quot;MENDELEY_CITATION_ae4eb231-417b-49a5-9585-462a257c31fd&quot;,&quot;properties&quot;:{&quot;noteIndex&quot;:0},&quot;isEdited&quot;:false,&quot;manualOverride&quot;:{&quot;isManuallyOverridden&quot;:true,&quot;citeprocText&quot;:&quot;(Elhassan et al., 2023)&quot;,&quot;manualOverrideText&quot;:&quot;(Elhassan et al., 2023, p.2)&quot;},&quot;citationItems&quot;:[{&quot;id&quot;:&quot;1ec6baba-2f24-3cbb-aa38-fa033b865e41&quot;,&quot;itemData&quot;:{&quot;type&quot;:&quot;article-journal&quot;,&quot;id&quot;:&quot;1ec6baba-2f24-3cbb-aa38-fa033b865e41&quot;,&quot;title&quot;:&quot;Hydrothermal liquefaction: A technological review on reactor design and operating parameters&quot;,&quot;author&quot;:[{&quot;family&quot;:&quot;Elhassan&quot;,&quot;given&quot;:&quot;Mohamed&quot;,&quot;parse-names&quot;:false,&quot;dropping-particle&quot;:&quot;&quot;,&quot;non-dropping-particle&quot;:&quot;&quot;},{&quot;family&quot;:&quot;Abdullah&quot;,&quot;given&quot;:&quot;Rosnah&quot;,&quot;parse-names&quot;:false,&quot;dropping-particle&quot;:&quot;&quot;,&quot;non-dropping-particle&quot;:&quot;&quot;},{&quot;family&quot;:&quot;Kooh&quot;,&quot;given&quot;:&quot;Muhammad Raziq Rahimi&quot;,&quot;parse-names&quot;:false,&quot;dropping-particle&quot;:&quot;&quot;,&quot;non-dropping-particle&quot;:&quot;&quot;},{&quot;family&quot;:&quot;Chou Chau&quot;,&quot;given&quot;:&quot;Yuan Fong&quot;,&quot;parse-names&quot;:false,&quot;dropping-particle&quot;:&quot;&quot;,&quot;non-dropping-particle&quot;:&quot;&quot;}],&quot;container-title&quot;:&quot;Bioresource Technology Reports&quot;,&quot;container-title-short&quot;:&quot;Bioresour Technol Rep&quot;,&quot;accessed&quot;:{&quot;date-parts&quot;:[[2025,6,22]]},&quot;DOI&quot;:&quot;10.1016/J.BITEB.2022.101314&quot;,&quot;ISSN&quot;:&quot;2589-014X&quot;,&quot;URL&quot;:&quot;https://www.sciencedirect.com/science/article/abs/pii/S2589014X22003711?utm_source=chatgpt.com&quot;,&quot;issued&quot;:{&quot;date-parts&quot;:[[2023,2,1]]},&quot;page&quot;:&quot;101314&quot;,&quot;abstract&quot;:&quot;Hydrothermal liquefication (HTL) is a thermochemical process that occurs in the presence of water. HTL converts lignocellulose biomass (2nd generation biomass) into useful products via the breakage and polymerization of biomass at the cellular level into solid, liquid, and negligible gas products. The quality, quantity, and physical product state depend on reactor design and process parameters. HTL has the highest reported bio-oil yield (80 wt%) among thermochemical processes due to parameters optimization and water catalytic behavior. HTL's wide range of applications sets it apart from other thermochemical processes. For instant, solid biochar and liquid products are used for water treatment, and fuel, respectively. However, products may need further treatment depending on the application. This review discusses thermochemical processes, feedstock categorization, HTL critical parameters, types of reactors, product applications, and limitations. Furthermore, this paper describes the mathematical and kinetic modeling steps to calculate process efficiency and reaction outcome.&quot;,&quot;publisher&quot;:&quot;Elsevier&quot;,&quot;volume&quot;:&quot;21&quot;},&quot;isTemporary&quot;:false,&quot;suppress-author&quot;:false,&quot;composite&quot;:false,&quot;author-only&quot;:false}],&quot;citationTag&quot;:&quot;MENDELEY_CITATION_v3_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&quot;},{&quot;citationID&quot;:&quot;MENDELEY_CITATION_197dfb5a-283e-4b11-9290-6d4865e08aee&quot;,&quot;properties&quot;:{&quot;noteIndex&quot;:0},&quot;isEdited&quot;:false,&quot;manualOverride&quot;:{&quot;isManuallyOverridden&quot;:true,&quot;citeprocText&quot;:&quot;(Shahbaz et al., 2021)&quot;,&quot;manualOverrideText&quot;:&quot;(Shahbaz et al., 2021, p. 3)&quot;},&quot;citationItems&quot;:[{&quot;id&quot;:&quot;0e5c0b1b-ed84-34bd-b741-f8b33ec5ba54&quot;,&quot;itemData&quot;:{&quot;type&quot;:&quot;article-journal&quot;,&quot;id&quot;:&quot;0e5c0b1b-ed84-34bd-b741-f8b33ec5ba54&quot;,&quot;title&quot;:&quot;A comprehensive review of biomass based thermochemical conversion technologies integrated with CO2 capture and utilisation within BECCS networks&quot;,&quot;author&quot;:[{&quot;family&quot;:&quot;Shahbaz&quot;,&quot;given&quot;:&quot;Muhammad&quot;,&quot;parse-names&quot;:false,&quot;dropping-particle&quot;:&quot;&quot;,&quot;non-dropping-particle&quot;:&quot;&quot;},{&quot;family&quot;:&quot;AlNouss&quot;,&quot;given&quot;:&quot;Ahmed&quot;,&quot;parse-names&quot;:false,&quot;dropping-particle&quot;:&quot;&quot;,&quot;non-dropping-particle&quot;:&quot;&quot;},{&quot;family&quot;:&quot;Ghiat&quot;,&quot;given&quot;:&quot;Ikhlas&quot;,&quot;parse-names&quot;:false,&quot;dropping-particle&quot;:&quot;&quot;,&quot;non-dropping-particle&quot;:&quot;&quot;},{&quot;family&quot;:&quot;Mckay&quot;,&quot;given&quot;:&quot;Gordon&quot;,&quot;parse-names&quot;:false,&quot;dropping-particle&quot;:&quot;&quot;,&quot;non-dropping-particle&quot;:&quot;&quot;},{&quot;family&quot;:&quot;Mackey&quot;,&quot;given&quot;:&quot;Hamish&quot;,&quot;parse-names&quot;:false,&quot;dropping-particle&quot;:&quot;&quot;,&quot;non-dropping-particle&quot;:&quot;&quot;},{&quot;family&quot;:&quot;Elkhalifa&quot;,&quot;given&quot;:&quot;Samar&quot;,&quot;parse-names&quot;:false,&quot;dropping-particle&quot;:&quot;&quot;,&quot;non-dropping-particle&quot;:&quot;&quot;},{&quot;family&quot;:&quot;Al-Ansari&quot;,&quot;given&quot;:&quot;Tareq&quot;,&quot;parse-names&quot;:false,&quot;dropping-particle&quot;:&quot;&quot;,&quot;non-dropping-particle&quot;:&quot;&quot;}],&quot;container-title&quot;:&quot;Resources, Conservation and Recycling&quot;,&quot;container-title-short&quot;:&quot;Resour Conserv Recycl&quot;,&quot;accessed&quot;:{&quot;date-parts&quot;:[[2025,6,22]]},&quot;DOI&quot;:&quot;10.1016/J.RESCONREC.2021.105734&quot;,&quot;ISSN&quot;:&quot;0921-3449&quot;,&quot;URL&quot;:&quot;https://www.sciencedirect.com/science/article/pii/S0921344921003438?utm_source=chatgpt.com#sec0010&quot;,&quot;issued&quot;:{&quot;date-parts&quot;:[[2021,10,1]]},&quot;page&quot;:&quot;105734&quot;,&quot;abstract&quot;:&quot;The future of the global environment is at threat due to global warming and climate change primarily driven by greenhouse gas emissions. Bioenergy with carbon dioxide capture and storage/utilisation (BECCS/U) through its CO2 negative emission capacity is considered a principal component of global mitigation strategies as agreed in the Paris climate change agreement. In this study, the current global status and efforts to implement BECCS systems are comprehensively reviewed. The potential for thermochemical conversion processes (combustion, gasification, pyrolysis, and liquefaction) to manifest within BECCS systems is analysed, in addition to their integration potential with carbon dioxide capture methods. Outcomes suggest that gasification and combustion processes when integrated with CO2 capture and storage (CCS), within combine heat and power (CHP) configurations, biomass integrated gasification combine cycle (BIGCC) and chemical looping cycle (CLC) are mature technologies. Furthermore, this review indicates that pyrolysis and liquefaction process are commercial and lab-scale respectively. When integrated within BECCS systems, pyrolysis systems are at the pilot level and liquefaction processes are at lab scale. Moreover, a comprehensive discussion on the negative emission potential from various BECCS configurations is provided, highlighting their role in advancing bio-refineries through waste management and conversion to value-added products such as biochar, ethanol, bio diesel etc. The pyrolysis process has CO2 mitigation potential of 2.2 GtCO2/year by 2020-2050. Finally, an insight into the commercial barriers and future perspectives of BECCS technologies, role of international supply chains therein, and the need for effective stakeholder management to facilitate BECCS systems within global trade.&quot;,&quot;publisher&quot;:&quot;Elsevier&quot;,&quot;volume&quot;:&quot;173&quot;},&quot;isTemporary&quot;:false,&quot;suppress-author&quot;:false,&quot;composite&quot;:false,&quot;author-only&quot;:false}],&quot;citationTag&quot;:&quot;MENDELEY_CITATION_v3_eyJjaXRhdGlvbklEIjoiTUVOREVMRVlfQ0lUQVRJT05fMTk3ZGZiNWEtMjgzZS00YjExLTkyOTAtNmQ0ODY1ZTA4YWVl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quot;},{&quot;citationID&quot;:&quot;MENDELEY_CITATION_c210b01b-c3ae-4cd2-8aef-5e917f1aa695&quot;,&quot;properties&quot;:{&quot;noteIndex&quot;:0},&quot;isEdited&quot;:false,&quot;manualOverride&quot;:{&quot;isManuallyOverridden&quot;:true,&quot;citeprocText&quot;:&quot;(Shahbaz et al., 2021)&quot;,&quot;manualOverrideText&quot;:&quot;(Shahbaz et al., 2021, p. 3)&quot;},&quot;citationItems&quot;:[{&quot;id&quot;:&quot;0e5c0b1b-ed84-34bd-b741-f8b33ec5ba54&quot;,&quot;itemData&quot;:{&quot;type&quot;:&quot;article-journal&quot;,&quot;id&quot;:&quot;0e5c0b1b-ed84-34bd-b741-f8b33ec5ba54&quot;,&quot;title&quot;:&quot;A comprehensive review of biomass based thermochemical conversion technologies integrated with CO2 capture and utilisation within BECCS networks&quot;,&quot;author&quot;:[{&quot;family&quot;:&quot;Shahbaz&quot;,&quot;given&quot;:&quot;Muhammad&quot;,&quot;parse-names&quot;:false,&quot;dropping-particle&quot;:&quot;&quot;,&quot;non-dropping-particle&quot;:&quot;&quot;},{&quot;family&quot;:&quot;AlNouss&quot;,&quot;given&quot;:&quot;Ahmed&quot;,&quot;parse-names&quot;:false,&quot;dropping-particle&quot;:&quot;&quot;,&quot;non-dropping-particle&quot;:&quot;&quot;},{&quot;family&quot;:&quot;Ghiat&quot;,&quot;given&quot;:&quot;Ikhlas&quot;,&quot;parse-names&quot;:false,&quot;dropping-particle&quot;:&quot;&quot;,&quot;non-dropping-particle&quot;:&quot;&quot;},{&quot;family&quot;:&quot;Mckay&quot;,&quot;given&quot;:&quot;Gordon&quot;,&quot;parse-names&quot;:false,&quot;dropping-particle&quot;:&quot;&quot;,&quot;non-dropping-particle&quot;:&quot;&quot;},{&quot;family&quot;:&quot;Mackey&quot;,&quot;given&quot;:&quot;Hamish&quot;,&quot;parse-names&quot;:false,&quot;dropping-particle&quot;:&quot;&quot;,&quot;non-dropping-particle&quot;:&quot;&quot;},{&quot;family&quot;:&quot;Elkhalifa&quot;,&quot;given&quot;:&quot;Samar&quot;,&quot;parse-names&quot;:false,&quot;dropping-particle&quot;:&quot;&quot;,&quot;non-dropping-particle&quot;:&quot;&quot;},{&quot;family&quot;:&quot;Al-Ansari&quot;,&quot;given&quot;:&quot;Tareq&quot;,&quot;parse-names&quot;:false,&quot;dropping-particle&quot;:&quot;&quot;,&quot;non-dropping-particle&quot;:&quot;&quot;}],&quot;container-title&quot;:&quot;Resources, Conservation and Recycling&quot;,&quot;container-title-short&quot;:&quot;Resour Conserv Recycl&quot;,&quot;accessed&quot;:{&quot;date-parts&quot;:[[2025,6,22]]},&quot;DOI&quot;:&quot;10.1016/J.RESCONREC.2021.105734&quot;,&quot;ISSN&quot;:&quot;0921-3449&quot;,&quot;URL&quot;:&quot;https://www.sciencedirect.com/science/article/pii/S0921344921003438?utm_source=chatgpt.com#sec0010&quot;,&quot;issued&quot;:{&quot;date-parts&quot;:[[2021,10,1]]},&quot;page&quot;:&quot;105734&quot;,&quot;abstract&quot;:&quot;The future of the global environment is at threat due to global warming and climate change primarily driven by greenhouse gas emissions. Bioenergy with carbon dioxide capture and storage/utilisation (BECCS/U) through its CO2 negative emission capacity is considered a principal component of global mitigation strategies as agreed in the Paris climate change agreement. In this study, the current global status and efforts to implement BECCS systems are comprehensively reviewed. The potential for thermochemical conversion processes (combustion, gasification, pyrolysis, and liquefaction) to manifest within BECCS systems is analysed, in addition to their integration potential with carbon dioxide capture methods. Outcomes suggest that gasification and combustion processes when integrated with CO2 capture and storage (CCS), within combine heat and power (CHP) configurations, biomass integrated gasification combine cycle (BIGCC) and chemical looping cycle (CLC) are mature technologies. Furthermore, this review indicates that pyrolysis and liquefaction process are commercial and lab-scale respectively. When integrated within BECCS systems, pyrolysis systems are at the pilot level and liquefaction processes are at lab scale. Moreover, a comprehensive discussion on the negative emission potential from various BECCS configurations is provided, highlighting their role in advancing bio-refineries through waste management and conversion to value-added products such as biochar, ethanol, bio diesel etc. The pyrolysis process has CO2 mitigation potential of 2.2 GtCO2/year by 2020-2050. Finally, an insight into the commercial barriers and future perspectives of BECCS technologies, role of international supply chains therein, and the need for effective stakeholder management to facilitate BECCS systems within global trade.&quot;,&quot;publisher&quot;:&quot;Elsevier&quot;,&quot;volume&quot;:&quot;173&quot;},&quot;isTemporary&quot;:false,&quot;suppress-author&quot;:false,&quot;composite&quot;:false,&quot;author-only&quot;:false}],&quot;citationTag&quot;:&quot;MENDELEY_CITATION_v3_eyJjaXRhdGlvbklEIjoiTUVOREVMRVlfQ0lUQVRJT05fYzIxMGIwMWItYzNhZS00Y2QyLThhZWYtNWU5MTdmMWFhNjk1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quot;},{&quot;citationID&quot;:&quot;MENDELEY_CITATION_382301f8-3db4-47a4-bd17-2b8021c27fa1&quot;,&quot;properties&quot;:{&quot;noteIndex&quot;:0},&quot;isEdited&quot;:false,&quot;manualOverride&quot;:{&quot;isManuallyOverridden&quot;:true,&quot;citeprocText&quot;:&quot;(Ong et al., 2019)&quot;,&quot;manualOverrideText&quot;:&quot;(Ong et al., 2019, p.6)&quot;},&quot;citationItems&quot;:[{&quot;id&quot;:&quot;6e31523c-45af-3672-9f58-1118e307770f&quot;,&quot;itemData&quot;:{&quot;type&quot;:&quot;article-journal&quot;,&quot;id&quot;:&quot;6e31523c-45af-3672-9f58-1118e307770f&quot;,&quot;title&quot;:&quot;Catalytic thermochemical conversion of biomass for biofuel production: A comprehensive review&quot;,&quot;author&quot;:[{&quot;family&quot;:&quot;Ong&quot;,&quot;given&quot;:&quot;Hwai Chyuan&quot;,&quot;parse-names&quot;:false,&quot;dropping-particle&quot;:&quot;&quot;,&quot;non-dropping-particle&quot;:&quot;&quot;},{&quot;family&quot;:&quot;Chen&quot;,&quot;given&quot;:&quot;Wei Hsin&quot;,&quot;parse-names&quot;:false,&quot;dropping-particle&quot;:&quot;&quot;,&quot;non-dropping-particle&quot;:&quot;&quot;},{&quot;family&quot;:&quot;Farooq&quot;,&quot;given&quot;:&quot;Abid&quot;,&quot;parse-names&quot;:false,&quot;dropping-particle&quot;:&quot;&quot;,&quot;non-dropping-particle&quot;:&quot;&quot;},{&quot;family&quot;:&quot;Gan&quot;,&quot;given&quot;:&quot;Yong Yang&quot;,&quot;parse-names&quot;:false,&quot;dropping-particle&quot;:&quot;&quot;,&quot;non-dropping-particle&quot;:&quot;&quot;},{&quot;family&quot;:&quot;Lee&quot;,&quot;given&quot;:&quot;Keat Teong&quot;,&quot;parse-names&quot;:false,&quot;dropping-particle&quot;:&quot;&quot;,&quot;non-dropping-particle&quot;:&quot;&quot;},{&quot;family&quot;:&quot;Ashokkumar&quot;,&quot;given&quot;:&quot;Veeramuthu&quot;,&quot;parse-names&quot;:false,&quot;dropping-particle&quot;:&quot;&quot;,&quot;non-dropping-particle&quot;:&quot;&quot;}],&quot;container-title&quot;:&quot;Renewable and Sustainable Energy Reviews&quot;,&quot;accessed&quot;:{&quot;date-parts&quot;:[[2025,7,11]]},&quot;DOI&quot;:&quot;10.1016/J.RSER.2019.109266&quot;,&quot;ISSN&quot;:&quot;1364-0321&quot;,&quot;URL&quot;:&quot;https://www.sciencedirect.com/science/article/abs/pii/S1364032119304745?via%3Dihub&quot;,&quot;issued&quot;:{&quot;date-parts&quot;:[[2019,10,1]]},&quot;page&quot;:&quot;109266&quot;,&quot;abstract&quot;:&quot;The increasing demand for energy and diminishing sources of fossil fuels have called for the discovery of new energy sources. The effective energy conversion process of biomass is able to fulfill energy needs. Among the advanced biomass conversion technologies, thermochemical processes hold considerable potential approaches and needed for optimization. Thus, this study presents a comprehensive review of the research and development on the effects of catalysts on the thermochemical conversion of biomass to determine the progress of catalytic thermochemical conversion processes. The effects of catalysts on torrefaction, pyrolysis, hydrothermal liquefaction, and gasification are highlighted. Aspects related to reaction conditions, reactor types, and products are discussed comprehensively with the reaction mechanisms involved in the catalytic effects. Hydrogenation and hydrodeoxygenation can occur in the presence of zeolite catalysts during fast pyrolysis while producing highly aromatic bio-oil. A heterogeneous catalyst in liquefaction increases the hydrocarbon content and decreases viscosity, acid value, and oxygenated compounds in the bio-oil. Thus, expanding and enhancing knowledge about catalyst utilization in the thermochemical conversion technologies of biomass will play an important role in the generation of renewable and carbon-neutral fuels.&quot;,&quot;publisher&quot;:&quot;Pergamon&quot;,&quot;volume&quot;:&quot;113&quot;,&quot;container-title-short&quot;:&quot;&quot;},&quot;isTemporary&quot;:false,&quot;suppress-author&quot;:false,&quot;composite&quot;:false,&quot;author-only&quot;:false}],&quot;citationTag&quot;:&quot;MENDELEY_CITATION_v3_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&quot;},{&quot;citationID&quot;:&quot;MENDELEY_CITATION_7b9196c0-f177-458a-9f54-a2566939b25a&quot;,&quot;properties&quot;:{&quot;noteIndex&quot;:0},&quot;isEdited&quot;:false,&quot;manualOverride&quot;:{&quot;isManuallyOverridden&quot;:false,&quot;citeprocText&quot;:&quot;(Joshi et al., 2024)&quot;,&quot;manualOverrideText&quot;:&quot;&quot;},&quot;citationItems&quot;:[{&quot;id&quot;:&quot;1c1a9584-c3f7-34af-9789-66f135626a54&quot;,&quot;itemData&quot;:{&quot;type&quot;:&quot;article-journal&quot;,&quot;id&quot;:&quot;1c1a9584-c3f7-34af-9789-66f135626a54&quot;,&quot;title&quot;:&quot;A concise review on waste biomass valorization through thermochemical conversion&quot;,&quot;author&quot;:[{&quot;family&quot;:&quot;Joshi&quot;,&quot;given&quot;:&quot;Naveen Chandra&quot;,&quot;parse-names&quot;:false,&quot;dropping-particle&quot;:&quot;&quot;,&quot;non-dropping-particle&quot;:&quot;&quot;},{&quot;family&quot;:&quot;Sinha&quot;,&quot;given&quot;:&quot;Somya&quot;,&quot;parse-names&quot;:false,&quot;dropping-particle&quot;:&quot;&quot;,&quot;non-dropping-particle&quot;:&quot;&quot;},{&quot;family&quot;:&quot;Bhatnagar&quot;,&quot;given&quot;:&quot;Pooja&quot;,&quot;parse-names&quot;:false,&quot;dropping-particle&quot;:&quot;&quot;,&quot;non-dropping-particle&quot;:&quot;&quot;},{&quot;family&quot;:&quot;Nath&quot;,&quot;given&quot;:&quot;Yogesh&quot;,&quot;parse-names&quot;:false,&quot;dropping-particle&quot;:&quot;&quot;,&quot;non-dropping-particle&quot;:&quot;&quot;},{&quot;family&quot;:&quot;Negi&quot;,&quot;given&quot;:&quot;Bhavya&quot;,&quot;parse-names&quot;:false,&quot;dropping-particle&quot;:&quot;&quot;,&quot;non-dropping-particle&quot;:&quot;&quot;},{&quot;family&quot;:&quot;Kumar&quot;,&quot;given&quot;:&quot;Vinod&quot;,&quot;parse-names&quot;:false,&quot;dropping-particle&quot;:&quot;&quot;,&quot;non-dropping-particle&quot;:&quot;&quot;},{&quot;family&quot;:&quot;Gururani&quot;,&quot;given&quot;:&quot;Prateek&quot;,&quot;parse-names&quot;:false,&quot;dropping-particle&quot;:&quot;&quot;,&quot;non-dropping-particle&quot;:&quot;&quot;}],&quot;container-title&quot;:&quot;Current Research in Microbial Sciences&quot;,&quot;container-title-short&quot;:&quot;Curr Res Microb Sci&quot;,&quot;accessed&quot;:{&quot;date-parts&quot;:[[2025,6,25]]},&quot;DOI&quot;:&quot;10.1016/J.CRMICR.2024.100237&quot;,&quot;ISSN&quot;:&quot;2666-5174&quot;,&quot;URL&quot;:&quot;https://www.sciencedirect.com/science/article/pii/S2666517424000191?utm_source=chatgpt.com#sec0012&quot;,&quot;issued&quot;:{&quot;date-parts&quot;:[[2024,1,1]]},&quot;page&quot;:&quot;100237&quot;,&quot;abstract&quot;:&quot;Due to an increase in industrialization and urbanization, massive amounts of solid waste biomass are speedily accumulating in our environment, which poses several adverse effects on habitat and human health thus becoming a matter of discussion in the environmental community. With reference to the circular economy, continuous efforts have been put forward for setting up an organised management approach in combination with an efficient treatment technique for increasing the profitable utilization of solid waste. This review aims to provide a systematic discussion on the recent thermochemical technologies employed for converting waste biomass generated from different sources into valuable products like biochar, bio-oil, heat, energy and syngas. The article further focuses on a few important aspects of thermochemical conversion of waste biomass to useful products like technical factors affecting thermochemical processes, applications of by-products of thermochemical conversion, and biological pretreatment of waste biomass. The review assists interesting recent and scientific trends for boosting up the systematic management and valorization of solid waste through low-cost, efficient, environment-friendly and sustainable technologies.&quot;,&quot;publisher&quot;:&quot;Elsevier&quot;,&quot;volume&quot;:&quot;6&quot;},&quot;isTemporary&quot;:false,&quot;suppress-author&quot;:false,&quot;composite&quot;:false,&quot;author-only&quot;:false}],&quot;citationTag&quot;:&quot;MENDELEY_CITATION_v3_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&quot;},{&quot;citationID&quot;:&quot;MENDELEY_CITATION_84ea9cf8-96c4-45ff-87a4-ed0db64f39a6&quot;,&quot;properties&quot;:{&quot;noteIndex&quot;:0},&quot;isEdited&quot;:false,&quot;manualOverride&quot;:{&quot;isManuallyOverridden&quot;:true,&quot;citeprocText&quot;:&quot;(Dlouhý &amp;#38; Havlík, 2025)&quot;,&quot;manualOverrideText&quot;:&quot;(Dlouhý &amp; Havlík, 2025, p.8)&quot;},&quot;citationItems&quot;:[{&quot;id&quot;:&quot;d3fd8d20-3ce1-3422-8059-efbaef194a00&quot;,&quot;itemData&quot;:{&quot;type&quot;:&quot;article-journal&quot;,&quot;id&quot;:&quot;d3fd8d20-3ce1-3422-8059-efbaef194a00&quot;,&quot;title&quot;:&quot;Effect of combustion air humidification on the operation of a biomass boiler – Theoretical analysis&quot;,&quot;author&quot;:[{&quot;family&quot;:&quot;Dlouhý&quot;,&quot;given&quot;:&quot;Tomáš&quot;,&quot;parse-names&quot;:false,&quot;dropping-particle&quot;:&quot;&quot;,&quot;non-dropping-particle&quot;:&quot;&quot;},{&quot;family&quot;:&quot;Havlík&quot;,&quot;given&quot;:&quot;Jan&quot;,&quot;parse-names&quot;:false,&quot;dropping-particle&quot;:&quot;&quot;,&quot;non-dropping-particle&quot;:&quot;&quot;}],&quot;container-title&quot;:&quot;Heliyon&quot;,&quot;container-title-short&quot;:&quot;Heliyon&quot;,&quot;accessed&quot;:{&quot;date-parts&quot;:[[2025,6,26]]},&quot;DOI&quot;:&quot;10.1016/J.HELIYON.2025.E42299&quot;,&quot;ISSN&quot;:&quot;2405-8440&quot;,&quot;URL&quot;:&quot;https://www.sciencedirect.com/science/article/pii/S2405844025006796&quot;,&quot;issued&quot;:{&quot;date-parts&quot;:[[2025,2,15]]},&quot;page&quot;:&quot;e42299&quot;,&quot;abstract&quot;:&quot;The article describes the influence of additional installation of the combustion air humidifier for a biomass hot water boiler, which is equipped with a flue gas spray condenser, on its operating parameters and the heat supplied to the district heating system. Humidification of the air is carried out by spraying with water heated in the flue gas condenser, which is pre-cooled in the exchanger for preheating the return water from the district heating system. The case of the additional installation of the combustion air humidifier to the biomass hot water boiler USTSEN type JUE-FVB 7.2 with a heat output of 8 MW equipped with flue gas spray condenser is analyzed. Humidification and preheating of the combustion air leads to fuel savings and an increase in the dew point temperature of the flue gas, which improves the conditions for utilizing the waste heat from the flue gas in the condenser, as the heat is available at a higher temperature level. Humidification of the combustion air also affects the operating parameters of the boiler. In particular, the flue gas outlet temperature and flow rate increase and the efficiency of the boiler decreases slightly. Fuel consumption, however, decreases due to the heat input in the preheated and humidified combustion air. The application of the proposed solution would increase the heat supplied to the district heating system, by about 7 %–9 % of the boiler nominal heat output, depending on the heating of the air in the humidifier. A summer drop in biomass moisture would be reflected in a reduction in the energy benefit of the flue gas condenser by more than 20 %. However, humidification of the combustion air can limit this negative effect.&quot;,&quot;publisher&quot;:&quot;Elsevier&quot;,&quot;issue&quot;:&quot;3&quot;,&quot;volume&quot;:&quot;11&quot;},&quot;isTemporary&quot;:false,&quot;suppress-author&quot;:false,&quot;composite&quot;:false,&quot;author-only&quot;:false}],&quot;citationTag&quot;:&quot;MENDELEY_CITATION_v3_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&quot;},{&quot;citationID&quot;:&quot;MENDELEY_CITATION_4ccf5c74-2eee-4f7e-81ba-8ab69fe3052e&quot;,&quot;properties&quot;:{&quot;noteIndex&quot;:0},&quot;isEdited&quot;:false,&quot;manualOverride&quot;:{&quot;isManuallyOverridden&quot;:true,&quot;citeprocText&quot;:&quot;(Dlouhý &amp;#38; Havlík, 2025)&quot;,&quot;manualOverrideText&quot;:&quot;(Dlouhý &amp; Havlík, 2025, p.13)&quot;},&quot;citationItems&quot;:[{&quot;id&quot;:&quot;d3fd8d20-3ce1-3422-8059-efbaef194a00&quot;,&quot;itemData&quot;:{&quot;type&quot;:&quot;article-journal&quot;,&quot;id&quot;:&quot;d3fd8d20-3ce1-3422-8059-efbaef194a00&quot;,&quot;title&quot;:&quot;Effect of combustion air humidification on the operation of a biomass boiler – Theoretical analysis&quot;,&quot;author&quot;:[{&quot;family&quot;:&quot;Dlouhý&quot;,&quot;given&quot;:&quot;Tomáš&quot;,&quot;parse-names&quot;:false,&quot;dropping-particle&quot;:&quot;&quot;,&quot;non-dropping-particle&quot;:&quot;&quot;},{&quot;family&quot;:&quot;Havlík&quot;,&quot;given&quot;:&quot;Jan&quot;,&quot;parse-names&quot;:false,&quot;dropping-particle&quot;:&quot;&quot;,&quot;non-dropping-particle&quot;:&quot;&quot;}],&quot;container-title&quot;:&quot;Heliyon&quot;,&quot;container-title-short&quot;:&quot;Heliyon&quot;,&quot;accessed&quot;:{&quot;date-parts&quot;:[[2025,6,26]]},&quot;DOI&quot;:&quot;10.1016/J.HELIYON.2025.E42299&quot;,&quot;ISSN&quot;:&quot;2405-8440&quot;,&quot;URL&quot;:&quot;https://www.sciencedirect.com/science/article/pii/S2405844025006796&quot;,&quot;issued&quot;:{&quot;date-parts&quot;:[[2025,2,15]]},&quot;page&quot;:&quot;e42299&quot;,&quot;abstract&quot;:&quot;The article describes the influence of additional installation of the combustion air humidifier for a biomass hot water boiler, which is equipped with a flue gas spray condenser, on its operating parameters and the heat supplied to the district heating system. Humidification of the air is carried out by spraying with water heated in the flue gas condenser, which is pre-cooled in the exchanger for preheating the return water from the district heating system. The case of the additional installation of the combustion air humidifier to the biomass hot water boiler USTSEN type JUE-FVB 7.2 with a heat output of 8 MW equipped with flue gas spray condenser is analyzed. Humidification and preheating of the combustion air leads to fuel savings and an increase in the dew point temperature of the flue gas, which improves the conditions for utilizing the waste heat from the flue gas in the condenser, as the heat is available at a higher temperature level. Humidification of the combustion air also affects the operating parameters of the boiler. In particular, the flue gas outlet temperature and flow rate increase and the efficiency of the boiler decreases slightly. Fuel consumption, however, decreases due to the heat input in the preheated and humidified combustion air. The application of the proposed solution would increase the heat supplied to the district heating system, by about 7 %–9 % of the boiler nominal heat output, depending on the heating of the air in the humidifier. A summer drop in biomass moisture would be reflected in a reduction in the energy benefit of the flue gas condenser by more than 20 %. However, humidification of the combustion air can limit this negative effect.&quot;,&quot;publisher&quot;:&quot;Elsevier&quot;,&quot;issue&quot;:&quot;3&quot;,&quot;volume&quot;:&quot;11&quot;},&quot;isTemporary&quot;:false,&quot;suppress-author&quot;:false,&quot;composite&quot;:false,&quot;author-only&quot;:false}],&quot;citationTag&quot;:&quot;MENDELEY_CITATION_v3_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&quot;},{&quot;citationID&quot;:&quot;MENDELEY_CITATION_46750bf3-444f-462c-bded-f7fbb2ec9a85&quot;,&quot;properties&quot;:{&quot;noteIndex&quot;:0},&quot;isEdited&quot;:false,&quot;manualOverride&quot;:{&quot;isManuallyOverridden&quot;:true,&quot;citeprocText&quot;:&quot;(Osman et al., 2021)&quot;,&quot;manualOverrideText&quot;:&quot;(Osman et al., 2021, p. 4077)&quot;},&quot;citationItems&quot;:[{&quot;id&quot;:&quot;429a7f6d-61a0-3d25-b1a7-7ff84ce32b17&quot;,&quot;itemData&quot;:{&quot;type&quot;:&quot;article&quot;,&quot;id&quot;:&quot;429a7f6d-61a0-3d25-b1a7-7ff84ce32b17&quot;,&quot;title&quot;:&quot;Conversion of biomass to biofuels and life cycle assessment: a review&quot;,&quot;author&quot;:[{&quot;family&quot;:&quot;Osman&quot;,&quot;given&quot;:&quot;Ahmed I.&quot;,&quot;parse-names&quot;:false,&quot;dropping-particle&quot;:&quot;&quot;,&quot;non-dropping-particle&quot;:&quot;&quot;},{&quot;family&quot;:&quot;Mehta&quot;,&quot;given&quot;:&quot;Neha&quot;,&quot;parse-names&quot;:false,&quot;dropping-particle&quot;:&quot;&quot;,&quot;non-dropping-particle&quot;:&quot;&quot;},{&quot;family&quot;:&quot;Elgarahy&quot;,&quot;given&quot;:&quot;Ahmed M.&quot;,&quot;parse-names&quot;:false,&quot;dropping-particle&quot;:&quot;&quot;,&quot;non-dropping-particle&quot;:&quot;&quot;},{&quot;family&quot;:&quot;Al-Hinai&quot;,&quot;given&quot;:&quot;Amer&quot;,&quot;parse-names&quot;:false,&quot;dropping-particle&quot;:&quot;&quot;,&quot;non-dropping-particle&quot;:&quot;&quot;},{&quot;family&quot;:&quot;Al-Muhtaseb&quot;,&quot;given&quot;:&quot;Ala’a H.&quot;,&quot;parse-names&quot;:false,&quot;dropping-particle&quot;:&quot;&quot;,&quot;non-dropping-particle&quot;:&quot;&quot;},{&quot;family&quot;:&quot;Rooney&quot;,&quot;given&quot;:&quot;David W.&quot;,&quot;parse-names&quot;:false,&quot;dropping-particle&quot;:&quot;&quot;,&quot;non-dropping-particle&quot;:&quot;&quot;}],&quot;container-title&quot;:&quot;Environmental Chemistry Letters&quot;,&quot;container-title-short&quot;:&quot;Environ Chem Lett&quot;,&quot;DOI&quot;:&quot;10.1007/s10311-021-01273-0&quot;,&quot;ISSN&quot;:&quot;16103661&quot;,&quot;issued&quot;:{&quot;date-parts&quot;:[[2021]]},&quot;abstract&quot;:&quot;The global energy demand is projected to rise by almost 28% by 2040 compared to current levels. Biomass is a promising energy source for producing either solid or liquid fuels. Biofuels are alternatives to fossil fuels to reduce anthropogenic greenhouse gas emissions. Nonetheless, policy decisions for biofuels should be based on evidence that biofuels are produced in a sustainable manner. To this end, life cycle assessment (LCA) provides information on environmental impacts associated with biofuel production chains. Here, we review advances in biomass conversion to biofuels and their environmental impact by life cycle assessment. Processes are gasification, combustion, pyrolysis, enzymatic hydrolysis routes and fermentation. Thermochemical processes are classified into low temperature, below 300 °C, and high temperature, higher than 300 °C, i.e. gasification, combustion and pyrolysis. Pyrolysis is promising because it operates at a relatively lower temperature of up to 500 °C, compared to gasification, which operates at 800–1300 °C. We focus on 1) the drawbacks and advantages of the thermochemical and biochemical conversion routes of biomass into various fuels and the possibility of integrating these routes for better process efficiency; 2) methodological approaches and key findings from 40 LCA studies on biomass to biofuel conversion pathways published from 2019 to 2021; and 3) bibliometric trends and knowledge gaps in biomass conversion into biofuels using thermochemical and biochemical routes. The integration of hydrothermal and biochemical routes is promising for the circular economy.&quot;,&quot;issue&quot;:&quot;6&quot;,&quot;volume&quot;:&quot;19&quot;},&quot;isTemporary&quot;:false,&quot;suppress-author&quot;:false,&quot;composite&quot;:false,&quot;author-only&quot;:false}],&quot;citationTag&quot;:&quot;MENDELEY_CITATION_v3_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&quot;},{&quot;citationID&quot;:&quot;MENDELEY_CITATION_3a761b47-20fb-4139-9dea-145de8f089ef&quot;,&quot;properties&quot;:{&quot;noteIndex&quot;:0},&quot;isEdited&quot;:false,&quot;manualOverride&quot;:{&quot;isManuallyOverridden&quot;:true,&quot;citeprocText&quot;:&quot;(Osman et al., 2021)&quot;,&quot;manualOverrideText&quot;:&quot;(Osman et al., 2021, p.8)&quot;},&quot;citationItems&quot;:[{&quot;id&quot;:&quot;429a7f6d-61a0-3d25-b1a7-7ff84ce32b17&quot;,&quot;itemData&quot;:{&quot;type&quot;:&quot;article&quot;,&quot;id&quot;:&quot;429a7f6d-61a0-3d25-b1a7-7ff84ce32b17&quot;,&quot;title&quot;:&quot;Conversion of biomass to biofuels and life cycle assessment: a review&quot;,&quot;author&quot;:[{&quot;family&quot;:&quot;Osman&quot;,&quot;given&quot;:&quot;Ahmed I.&quot;,&quot;parse-names&quot;:false,&quot;dropping-particle&quot;:&quot;&quot;,&quot;non-dropping-particle&quot;:&quot;&quot;},{&quot;family&quot;:&quot;Mehta&quot;,&quot;given&quot;:&quot;Neha&quot;,&quot;parse-names&quot;:false,&quot;dropping-particle&quot;:&quot;&quot;,&quot;non-dropping-particle&quot;:&quot;&quot;},{&quot;family&quot;:&quot;Elgarahy&quot;,&quot;given&quot;:&quot;Ahmed M.&quot;,&quot;parse-names&quot;:false,&quot;dropping-particle&quot;:&quot;&quot;,&quot;non-dropping-particle&quot;:&quot;&quot;},{&quot;family&quot;:&quot;Al-Hinai&quot;,&quot;given&quot;:&quot;Amer&quot;,&quot;parse-names&quot;:false,&quot;dropping-particle&quot;:&quot;&quot;,&quot;non-dropping-particle&quot;:&quot;&quot;},{&quot;family&quot;:&quot;Al-Muhtaseb&quot;,&quot;given&quot;:&quot;Ala’a H.&quot;,&quot;parse-names&quot;:false,&quot;dropping-particle&quot;:&quot;&quot;,&quot;non-dropping-particle&quot;:&quot;&quot;},{&quot;family&quot;:&quot;Rooney&quot;,&quot;given&quot;:&quot;David W.&quot;,&quot;parse-names&quot;:false,&quot;dropping-particle&quot;:&quot;&quot;,&quot;non-dropping-particle&quot;:&quot;&quot;}],&quot;container-title&quot;:&quot;Environmental Chemistry Letters&quot;,&quot;container-title-short&quot;:&quot;Environ Chem Lett&quot;,&quot;DOI&quot;:&quot;10.1007/s10311-021-01273-0&quot;,&quot;ISSN&quot;:&quot;16103661&quot;,&quot;issued&quot;:{&quot;date-parts&quot;:[[2021]]},&quot;abstract&quot;:&quot;The global energy demand is projected to rise by almost 28% by 2040 compared to current levels. Biomass is a promising energy source for producing either solid or liquid fuels. Biofuels are alternatives to fossil fuels to reduce anthropogenic greenhouse gas emissions. Nonetheless, policy decisions for biofuels should be based on evidence that biofuels are produced in a sustainable manner. To this end, life cycle assessment (LCA) provides information on environmental impacts associated with biofuel production chains. Here, we review advances in biomass conversion to biofuels and their environmental impact by life cycle assessment. Processes are gasification, combustion, pyrolysis, enzymatic hydrolysis routes and fermentation. Thermochemical processes are classified into low temperature, below 300 °C, and high temperature, higher than 300 °C, i.e. gasification, combustion and pyrolysis. Pyrolysis is promising because it operates at a relatively lower temperature of up to 500 °C, compared to gasification, which operates at 800–1300 °C. We focus on 1) the drawbacks and advantages of the thermochemical and biochemical conversion routes of biomass into various fuels and the possibility of integrating these routes for better process efficiency; 2) methodological approaches and key findings from 40 LCA studies on biomass to biofuel conversion pathways published from 2019 to 2021; and 3) bibliometric trends and knowledge gaps in biomass conversion into biofuels using thermochemical and biochemical routes. The integration of hydrothermal and biochemical routes is promising for the circular economy.&quot;,&quot;issue&quot;:&quot;6&quot;,&quot;volume&quot;:&quot;19&quot;},&quot;isTemporary&quot;:false,&quot;suppress-author&quot;:false,&quot;composite&quot;:false,&quot;author-only&quot;:false}],&quot;citationTag&quot;:&quot;MENDELEY_CITATION_v3_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2</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3</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4</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5</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6</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7</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8</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9</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10</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11</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12</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13</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14</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15</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16</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17</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18</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19</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20</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21</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22</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23</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24</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25</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26</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27</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28</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29</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30</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31</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32</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33</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34</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35</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36</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37</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38</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39</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40</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41</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42</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43</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44</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45</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46</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47</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48</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49</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50</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51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52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53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54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56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57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58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59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60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61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62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63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64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65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66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67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68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69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70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71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72</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73</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74</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75</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76</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77</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78</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79</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80</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81</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82</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83</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84</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85</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86</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87</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88</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89</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90</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91</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92</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93</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94</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95</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96</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97</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98</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99</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100</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101</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102</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103</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104</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105</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106</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107</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108</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109</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110</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111</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112</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113</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114</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115</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116</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117</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118</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119</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120</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121</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122</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123</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124</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125</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126</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127</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128</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129</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130</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131</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132</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133</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134</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135</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136</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137</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138</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139</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140</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141</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142</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143</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144</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145</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146</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147</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148</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149</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150</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151</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152</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153</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154</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155</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156</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157</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158</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159</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160</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161</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162</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163</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164</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165</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166</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167</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168</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169</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170</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171</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172</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173</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174</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175</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176</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177</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178</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179</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180</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181</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182</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183</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184</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185</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186</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187</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188</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189</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190</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191</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192</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193</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194</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195</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196</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197</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198</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199</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200</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201</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202</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203</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204</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205</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206</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207</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208</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209</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210</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211</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212</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213</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214</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215</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216</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217</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218</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219</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220</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221</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222</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223</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224</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225</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226</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227</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228</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229</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230</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231</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232</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233</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234</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235</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236</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237</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238</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239</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240</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241</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242</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243</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244</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245</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246</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247</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248</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249</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250</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251</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252</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253</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254</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255</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256</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257</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258</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259</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260</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261</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262</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263</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264</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265</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266</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267</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268</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269</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270</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271</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272</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273</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274</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275</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276</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277</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278</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279</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280</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281</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282</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283</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284</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285</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286</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287</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288</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289</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290</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291</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292</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293</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294</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295</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296</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297</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298</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299</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300</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301</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302</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303</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304</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305</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306</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307</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308</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309</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310</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311</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312</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313</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314</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315</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316</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317</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318</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319</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320</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321</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322</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323</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324</b:RefOrder>
  </b:Source>
  <b:Source>
    <b:Tag>Tec23</b:Tag>
    <b:SourceType>InternetSite</b:SourceType>
    <b:Guid>{2D880F0C-43E6-4651-9019-4947B78DA4E4}</b:Guid>
    <b:Year>2023</b:Year>
    <b:Author>
      <b:Author>
        <b:Corporate>Tecnológico Espíritu Santo</b:Corporate>
      </b:Author>
    </b:Author>
    <b:URL>https://www.tes.edu.ec/</b:URL>
    <b:RefOrder>325</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326</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327</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328</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329</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330</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331</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332</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333</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334</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335</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336</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337</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338</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339</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340</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341</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342</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343</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344</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345</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346</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347</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348</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349</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350</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351</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352</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353</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354</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355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356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357</b:RefOrder>
  </b:Source>
  <b:Source>
    <b:Tag>Peñ23</b:Tag>
    <b:SourceType>Book</b:SourceType>
    <b:Guid>{994CD7FA-70BC-4CD7-8420-142EB7447503}</b:Guid>
    <b:Author>
      <b:Author>
        <b:NameList>
          <b:Person>
            <b:Last>Peña</b:Last>
            <b:First>Sandra</b:First>
          </b:Person>
          <b:Person>
            <b:Last>Zambrano</b:Last>
            <b:First>Eddie</b:First>
          </b:Person>
        </b:NameList>
      </b:Author>
    </b:Author>
    <b:Title>Biocombustibles II. Aprovechamiento de los Residuos domésticos</b:Title>
    <b:Year>2023</b:Year>
    <b:Publisher>Tinta &amp; Pluma</b:Publisher>
    <b:RefOrder>1</b:RefOrder>
  </b:Source>
</b:Sources>
</file>

<file path=customXml/itemProps1.xml><?xml version="1.0" encoding="utf-8"?>
<ds:datastoreItem xmlns:ds="http://schemas.openxmlformats.org/officeDocument/2006/customXml" ds:itemID="{646DB580-734F-4844-8899-FF597D5B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4938</Words>
  <Characters>27160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2026-01-15T23:26:00Z</cp:lastPrinted>
  <dcterms:created xsi:type="dcterms:W3CDTF">2026-01-15T23:26:00Z</dcterms:created>
  <dcterms:modified xsi:type="dcterms:W3CDTF">2026-01-15T23:26:00Z</dcterms:modified>
</cp:coreProperties>
</file>