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976A" w14:textId="77777777" w:rsidR="00A136A7" w:rsidRDefault="00A136A7" w:rsidP="00A136A7">
      <w:pPr>
        <w:jc w:val="both"/>
        <w:rPr>
          <w:b/>
          <w:sz w:val="32"/>
          <w:szCs w:val="32"/>
        </w:rPr>
      </w:pPr>
      <w:r w:rsidRPr="00D07937">
        <w:rPr>
          <w:b/>
          <w:sz w:val="32"/>
          <w:szCs w:val="32"/>
        </w:rPr>
        <w:t>Impacto de la Regulación Emocional en el Rendimiento Académico: Estrategias Psicoeducativas para la Educación Básica</w:t>
      </w:r>
    </w:p>
    <w:p w14:paraId="6180D2A6" w14:textId="77777777" w:rsidR="00A136A7" w:rsidRDefault="00A136A7" w:rsidP="007F6F26">
      <w:pPr>
        <w:spacing w:after="160" w:line="259" w:lineRule="auto"/>
        <w:jc w:val="both"/>
        <w:rPr>
          <w:b/>
          <w:sz w:val="32"/>
          <w:szCs w:val="32"/>
        </w:rPr>
      </w:pPr>
    </w:p>
    <w:p w14:paraId="0BA32681" w14:textId="77777777" w:rsidR="00A136A7" w:rsidRDefault="00A136A7" w:rsidP="007F6F26">
      <w:pPr>
        <w:spacing w:after="160" w:line="259" w:lineRule="auto"/>
        <w:jc w:val="both"/>
        <w:rPr>
          <w:b/>
          <w:lang w:val="en-US"/>
        </w:rPr>
      </w:pPr>
      <w:r w:rsidRPr="00A136A7">
        <w:rPr>
          <w:b/>
          <w:lang w:val="en-US"/>
        </w:rPr>
        <w:t>Impact of Emotional Regulation on Academic Performance: Psychoeducational Strategies for Basic Education</w:t>
      </w:r>
      <w:r w:rsidRPr="007F6F26">
        <w:rPr>
          <w:b/>
          <w:lang w:val="en-US"/>
        </w:rPr>
        <w:t xml:space="preserve"> </w:t>
      </w:r>
    </w:p>
    <w:p w14:paraId="7A95AC3B" w14:textId="77777777" w:rsidR="00A136A7" w:rsidRDefault="00A136A7" w:rsidP="00A136A7">
      <w:pPr>
        <w:pStyle w:val="NormalWeb"/>
        <w:rPr>
          <w:color w:val="000000"/>
        </w:rPr>
      </w:pPr>
      <w:r>
        <w:rPr>
          <w:b/>
          <w:bCs/>
          <w:color w:val="000000"/>
        </w:rPr>
        <w:t>Impacto da Regulação Emocional no Desempenho Académico: Estratégias Psicoeducativas para a Educação Básica</w:t>
      </w:r>
    </w:p>
    <w:p w14:paraId="4678B3A3" w14:textId="77777777" w:rsidR="00A136A7" w:rsidRPr="00A136A7" w:rsidRDefault="00A136A7" w:rsidP="00A136A7">
      <w:pPr>
        <w:pStyle w:val="papersubtitle"/>
        <w:spacing w:after="0"/>
        <w:jc w:val="both"/>
        <w:rPr>
          <w:iCs/>
          <w:noProof w:val="0"/>
          <w:sz w:val="24"/>
          <w:szCs w:val="24"/>
          <w:lang w:val="es-EC"/>
        </w:rPr>
      </w:pPr>
      <w:r w:rsidRPr="00A136A7">
        <w:rPr>
          <w:iCs/>
          <w:noProof w:val="0"/>
          <w:sz w:val="24"/>
          <w:szCs w:val="24"/>
          <w:lang w:val="es-EC"/>
        </w:rPr>
        <w:t>Saul Rogelio Jimenez Bajaña</w:t>
      </w:r>
    </w:p>
    <w:p w14:paraId="1F903F12" w14:textId="77777777" w:rsidR="00A136A7" w:rsidRPr="00A136A7" w:rsidRDefault="00A136A7" w:rsidP="00A136A7">
      <w:pPr>
        <w:pStyle w:val="papersubtitle"/>
        <w:spacing w:after="0"/>
        <w:jc w:val="both"/>
        <w:rPr>
          <w:iCs/>
          <w:noProof w:val="0"/>
          <w:sz w:val="24"/>
          <w:szCs w:val="24"/>
          <w:lang w:val="es-EC"/>
        </w:rPr>
      </w:pPr>
      <w:r w:rsidRPr="00A136A7">
        <w:rPr>
          <w:iCs/>
          <w:noProof w:val="0"/>
          <w:sz w:val="24"/>
          <w:szCs w:val="24"/>
          <w:lang w:val="es-EC"/>
        </w:rPr>
        <w:t>Edith Karina Barreros Coque</w:t>
      </w:r>
    </w:p>
    <w:p w14:paraId="7BD05A9F" w14:textId="77777777" w:rsidR="00A136A7" w:rsidRPr="00A136A7" w:rsidRDefault="00A136A7" w:rsidP="00A136A7">
      <w:pPr>
        <w:pStyle w:val="papersubtitle"/>
        <w:spacing w:after="0"/>
        <w:jc w:val="both"/>
        <w:rPr>
          <w:iCs/>
          <w:noProof w:val="0"/>
          <w:sz w:val="24"/>
          <w:szCs w:val="24"/>
          <w:lang w:val="es-EC"/>
        </w:rPr>
      </w:pPr>
      <w:r w:rsidRPr="00A136A7">
        <w:rPr>
          <w:iCs/>
          <w:noProof w:val="0"/>
          <w:sz w:val="24"/>
          <w:szCs w:val="24"/>
          <w:lang w:val="es-EC"/>
        </w:rPr>
        <w:t>Santiago Xavier Chávez Altuna</w:t>
      </w:r>
      <w:r w:rsidRPr="00A136A7">
        <w:rPr>
          <w:iCs/>
          <w:noProof w:val="0"/>
          <w:sz w:val="24"/>
          <w:szCs w:val="24"/>
          <w:lang w:val="es-EC"/>
        </w:rPr>
        <w:tab/>
      </w:r>
    </w:p>
    <w:p w14:paraId="033171BD" w14:textId="77777777" w:rsidR="00A136A7" w:rsidRPr="00A136A7" w:rsidRDefault="00A136A7" w:rsidP="00A136A7">
      <w:pPr>
        <w:pStyle w:val="papersubtitle"/>
        <w:spacing w:after="0"/>
        <w:jc w:val="both"/>
        <w:rPr>
          <w:iCs/>
          <w:noProof w:val="0"/>
          <w:sz w:val="24"/>
          <w:szCs w:val="24"/>
          <w:lang w:val="es-EC"/>
        </w:rPr>
      </w:pPr>
      <w:r w:rsidRPr="00A136A7">
        <w:rPr>
          <w:iCs/>
          <w:noProof w:val="0"/>
          <w:sz w:val="24"/>
          <w:szCs w:val="24"/>
          <w:lang w:val="es-EC"/>
        </w:rPr>
        <w:t>Narcisa Vanessa Coello Nugra</w:t>
      </w:r>
      <w:r w:rsidRPr="00A136A7">
        <w:rPr>
          <w:iCs/>
          <w:noProof w:val="0"/>
          <w:sz w:val="24"/>
          <w:szCs w:val="24"/>
          <w:lang w:val="es-EC"/>
        </w:rPr>
        <w:tab/>
      </w:r>
    </w:p>
    <w:p w14:paraId="1AE50966" w14:textId="77777777" w:rsidR="00A136A7" w:rsidRPr="00A136A7" w:rsidRDefault="00A136A7" w:rsidP="00A136A7">
      <w:pPr>
        <w:pStyle w:val="papersubtitle"/>
        <w:spacing w:after="0"/>
        <w:jc w:val="both"/>
        <w:rPr>
          <w:iCs/>
          <w:noProof w:val="0"/>
          <w:sz w:val="24"/>
          <w:szCs w:val="24"/>
          <w:lang w:val="es-EC"/>
        </w:rPr>
      </w:pPr>
      <w:r w:rsidRPr="00A136A7">
        <w:rPr>
          <w:iCs/>
          <w:noProof w:val="0"/>
          <w:sz w:val="24"/>
          <w:szCs w:val="24"/>
          <w:lang w:val="es-EC"/>
        </w:rPr>
        <w:t>Karina Elizabeth Cevallos López</w:t>
      </w:r>
    </w:p>
    <w:p w14:paraId="0C33DC2C" w14:textId="77777777" w:rsidR="007F6F26" w:rsidRDefault="007F6F26" w:rsidP="004B5A81">
      <w:pPr>
        <w:spacing w:before="120" w:after="120"/>
        <w:jc w:val="both"/>
        <w:rPr>
          <w:b/>
        </w:rPr>
      </w:pPr>
    </w:p>
    <w:p w14:paraId="22B7B891" w14:textId="11F8ADE5" w:rsidR="00304DB4" w:rsidRPr="004B5A81" w:rsidRDefault="00304DB4" w:rsidP="004B5A81">
      <w:pPr>
        <w:spacing w:before="120" w:after="120"/>
        <w:jc w:val="both"/>
        <w:rPr>
          <w:b/>
        </w:rPr>
      </w:pPr>
      <w:r w:rsidRPr="004B5A81">
        <w:rPr>
          <w:b/>
        </w:rPr>
        <w:t>RESUMEN</w:t>
      </w:r>
    </w:p>
    <w:p w14:paraId="24E4988C" w14:textId="77777777" w:rsidR="00A136A7" w:rsidRPr="00A136A7" w:rsidRDefault="00A136A7" w:rsidP="00A136A7">
      <w:pPr>
        <w:spacing w:before="120" w:after="120"/>
        <w:jc w:val="both"/>
        <w:rPr>
          <w:noProof/>
        </w:rPr>
      </w:pPr>
      <w:bookmarkStart w:id="0" w:name="_gjdgxs" w:colFirst="0" w:colLast="0"/>
      <w:bookmarkEnd w:id="0"/>
      <w:r w:rsidRPr="00A136A7">
        <w:rPr>
          <w:noProof/>
        </w:rPr>
        <w:t xml:space="preserve">Este documento analiza el efecto de la regulación emocional sobre el rendimiento académico en estudiantes de nivel básico, la consecución de estrategias psicoeducativas y la educación en la transformación sistémica y la resolución de problemas complejos. Desde un enfoque mixto se implementó una intervención estructurada, durante un semestre, combinando sesiones grupales, recursos digitales y herramientas de registro emocional autorregulados. La muestra de educación pública, que se trató de un caso de estudio, fue evaluada a partir de pruebas estandarizadas y a partir de un análisis temático de la entrevista fue evaluada cualitativamente. Desde una perspectiva cuantitativa, se encontraron mejoras en la autorregulación emocional que resultan estadísticamente relevantes (p &lt; 0,01) y un incremento apreciado en el rendimiento académico, encontrando una relación (r = 0,62). Desde una perspectiva cualitativa, el participante percibió un incremento de la conciencia emocional, una disminución de la ansiedad evaluativa y una adopción de estrategias que se regulan de forma consciente. Esto permite postular que el desarrollo emocional de un estudiante implica la necesidad de aprender de manera eficaz y de abordar el aprendizaje de forma sostenida. El texto nos subraya la necesidad de la implementación de programas de educación </w:t>
      </w:r>
      <w:r w:rsidRPr="00A136A7">
        <w:rPr>
          <w:noProof/>
        </w:rPr>
        <w:lastRenderedPageBreak/>
        <w:t>emocional en las escuelas como una forma de transformar el entorno educativo integralmente. El enfoque utilizado podría potenciar la equidad en el sistema educativo y el desarrollo de competencias psicoemocionales básicas en distintas realidades. Se concluye que la emoción deja de limitarse a la actividad escolar y la autorreflexión, la resiliencia y la motivación que permiten el aprendizaje en el contexto actual son fundamentales para un óptimo desempeño académico..</w:t>
      </w:r>
    </w:p>
    <w:p w14:paraId="70BCE6EF" w14:textId="77777777" w:rsidR="00A136A7" w:rsidRPr="00A136A7" w:rsidRDefault="00A136A7" w:rsidP="00A136A7">
      <w:pPr>
        <w:spacing w:before="120" w:after="120"/>
        <w:jc w:val="both"/>
        <w:rPr>
          <w:noProof/>
        </w:rPr>
      </w:pPr>
    </w:p>
    <w:p w14:paraId="19F441E2" w14:textId="77777777" w:rsidR="00A136A7" w:rsidRPr="00A136A7" w:rsidRDefault="00A136A7" w:rsidP="00A136A7">
      <w:pPr>
        <w:spacing w:before="120" w:after="120"/>
        <w:jc w:val="both"/>
        <w:rPr>
          <w:noProof/>
        </w:rPr>
      </w:pPr>
      <w:r w:rsidRPr="00A136A7">
        <w:rPr>
          <w:b/>
          <w:bCs/>
          <w:noProof/>
        </w:rPr>
        <w:t>Palabras clave:</w:t>
      </w:r>
      <w:r w:rsidRPr="00A136A7">
        <w:rPr>
          <w:noProof/>
        </w:rPr>
        <w:t xml:space="preserve"> Regulación emocional; rendimiento académico; estrategias psicoeducativas; educación básica; transformación educativa.</w:t>
      </w:r>
    </w:p>
    <w:p w14:paraId="7FDCAD70" w14:textId="77777777" w:rsidR="00E90668" w:rsidRPr="004B5A81" w:rsidRDefault="00E90668" w:rsidP="004B5A81">
      <w:pPr>
        <w:spacing w:before="120" w:after="120"/>
        <w:jc w:val="both"/>
        <w:rPr>
          <w:noProof/>
        </w:rPr>
      </w:pPr>
    </w:p>
    <w:p w14:paraId="4FF691EE" w14:textId="367292BD" w:rsidR="00E90668" w:rsidRPr="004B5A81" w:rsidRDefault="00E268BE" w:rsidP="004B5A81">
      <w:pPr>
        <w:spacing w:before="120" w:after="120"/>
        <w:jc w:val="both"/>
        <w:rPr>
          <w:b/>
          <w:bCs/>
          <w:noProof/>
          <w:lang w:val="en-US"/>
        </w:rPr>
      </w:pPr>
      <w:r w:rsidRPr="004B5A81">
        <w:rPr>
          <w:b/>
          <w:bCs/>
          <w:noProof/>
          <w:lang w:val="en-US"/>
        </w:rPr>
        <w:t>ABSTRACT</w:t>
      </w:r>
    </w:p>
    <w:p w14:paraId="2F127ADB" w14:textId="678A5057" w:rsidR="00A136A7" w:rsidRPr="00A136A7" w:rsidRDefault="00A136A7" w:rsidP="00A136A7">
      <w:pPr>
        <w:spacing w:before="120" w:after="120"/>
        <w:jc w:val="both"/>
        <w:rPr>
          <w:noProof/>
        </w:rPr>
      </w:pPr>
      <w:r w:rsidRPr="00A136A7">
        <w:rPr>
          <w:noProof/>
        </w:rPr>
        <w:t xml:space="preserve">This paper analyzes the effect of emotional regulation on academic performance in basic-level students, the implementation of psychoeducational strategies, and the role of education in systemic transformation and the resolution of complex problems. A structured intervention was implemented over one semester using a mixed-methods approach, combining group sessions, digital resources, and self-regulated emotional tracking tools. </w:t>
      </w:r>
      <w:r w:rsidRPr="00A136A7">
        <w:rPr>
          <w:noProof/>
          <w:lang w:val="en-US"/>
        </w:rPr>
        <w:t>The sample, composed of students from public education in a case study design, was evaluated through standardized tests and a thematic analysis of interviews for the qualitative component.</w:t>
      </w:r>
      <w:r w:rsidRPr="00A136A7">
        <w:rPr>
          <w:noProof/>
          <w:lang w:val="en-US"/>
        </w:rPr>
        <w:t xml:space="preserve"> </w:t>
      </w:r>
      <w:r w:rsidRPr="00A136A7">
        <w:rPr>
          <w:noProof/>
          <w:lang w:val="en-US"/>
        </w:rPr>
        <w:t xml:space="preserve">From a quantitative perspective, statistically significant improvements were found in emotional self-regulation (p &lt; 0.01), along with a noticeable increase in academic performance, showing a positive correlation (r = 0.62). </w:t>
      </w:r>
      <w:r w:rsidRPr="00A136A7">
        <w:rPr>
          <w:noProof/>
        </w:rPr>
        <w:t xml:space="preserve">From a qualitative perspective, participants reported enhanced emotional awareness, reduced test anxiety, and a conscious adoption of self-regulation strategies. These findings suggest that a student's emotional development is essential for effective learning and sustained academic engagement. The study emphasizes the necessity of implementing emotional education programs in schools as a way to comprehensively transform the educational environment. The applied approach has the potential to enhance equity within the educational system and promote the development of core psycho-emotional competencies across diverse contexts. It concludes that emotion should no longer be seen as separate from academic activity; instead, self-reflection, resilience, and motivation enabled by </w:t>
      </w:r>
      <w:r w:rsidRPr="00A136A7">
        <w:rPr>
          <w:noProof/>
        </w:rPr>
        <w:lastRenderedPageBreak/>
        <w:t>emotional regulation are fundamental for optimal learning in today’s dynamic educational landscape.</w:t>
      </w:r>
    </w:p>
    <w:p w14:paraId="72FFF42E" w14:textId="77777777" w:rsidR="00A136A7" w:rsidRPr="00A136A7" w:rsidRDefault="00A136A7" w:rsidP="00A136A7">
      <w:pPr>
        <w:spacing w:before="120" w:after="120"/>
        <w:jc w:val="both"/>
        <w:rPr>
          <w:noProof/>
          <w:lang w:val="en-US"/>
        </w:rPr>
      </w:pPr>
      <w:r w:rsidRPr="00A136A7">
        <w:rPr>
          <w:b/>
          <w:bCs/>
          <w:noProof/>
          <w:lang w:val="en-US"/>
        </w:rPr>
        <w:t>KEYWORDS:</w:t>
      </w:r>
      <w:r w:rsidRPr="00A136A7">
        <w:rPr>
          <w:noProof/>
          <w:lang w:val="en-US"/>
        </w:rPr>
        <w:t xml:space="preserve"> Emotional regulation; academic performance; psychoeducational strategies; basic education; educational transformation.</w:t>
      </w:r>
    </w:p>
    <w:p w14:paraId="67956B2F" w14:textId="77777777" w:rsidR="004B5A81" w:rsidRDefault="004B5A81" w:rsidP="004B5A81">
      <w:pPr>
        <w:pStyle w:val="NormalWeb"/>
        <w:rPr>
          <w:color w:val="000000"/>
        </w:rPr>
      </w:pPr>
      <w:r>
        <w:rPr>
          <w:b/>
          <w:bCs/>
          <w:color w:val="000000"/>
        </w:rPr>
        <w:t>RESUMO</w:t>
      </w:r>
    </w:p>
    <w:p w14:paraId="4356D617" w14:textId="77777777" w:rsidR="00A136A7" w:rsidRPr="00A136A7" w:rsidRDefault="00A136A7" w:rsidP="00A136A7">
      <w:pPr>
        <w:spacing w:before="120" w:after="120"/>
        <w:jc w:val="both"/>
        <w:rPr>
          <w:noProof/>
        </w:rPr>
      </w:pPr>
      <w:r w:rsidRPr="00A136A7">
        <w:rPr>
          <w:noProof/>
        </w:rPr>
        <w:t>Este artigo analisa o efeito da regulação emocional no desempenho académico de alunos do ensino básico, a implementação de estratégias psicoeducacionais e o papel da educação na transformação sistémica e na resolução de problemas complexos. Foi implementada uma intervenção estruturada ao longo de um semestre, utilizando uma abordagem de métodos mistos, combinando sessões em grupo, recursos digitais e ferramentas de monitorização emocional autorreguladas. A amostra, composta por alunos do ensino público num desenho de estudo de caso, foi avaliada por meio de testes padronizados e uma análise temática de entrevistas para o componente qualitativo. De uma perspectiva quantitativa, foram encontradas melhorias estatisticamente significativas na autorregulação emocional (p &lt; 0,01), juntamente com um aumento notável no desempenho académico, mostrando uma correlação positiva (r = 0,62). De uma perspetiva qualitativa, os participantes relataram maior consciência emocional, redução da ansiedade nos testes e adoção consciente de estratégias de autorregulação. Esses resultados sugerem que o desenvolvimento emocional do aluno é essencial para uma aprendizagem eficaz e um envolvimento académico sustentado. O estudo enfatiza a necessidade de implementar programas de educação emocional nas escolas como forma de transformar de forma abrangente o ambiente educativo. A abordagem aplicada tem o potencial de aumentar a equidade dentro do sistema educativo e promover o desenvolvimento de competências psicoemocionais essenciais em diversos contextos. Conclui-se que a emoção não deve mais ser vista como algo separado da atividade académica; em vez disso, a autorreflexão, a resiliência e a motivação possibilitadas pela regulação emocional são fundamentais para uma aprendizagem ideal no cenário educativo dinâmico de hoje.</w:t>
      </w:r>
    </w:p>
    <w:p w14:paraId="34438F99" w14:textId="61E0B71D" w:rsidR="007F6F26" w:rsidRPr="007F6F26" w:rsidRDefault="00A136A7" w:rsidP="007F6F26">
      <w:pPr>
        <w:spacing w:before="120" w:after="120"/>
        <w:jc w:val="both"/>
        <w:rPr>
          <w:noProof/>
        </w:rPr>
      </w:pPr>
      <w:r w:rsidRPr="00A136A7">
        <w:rPr>
          <w:b/>
          <w:bCs/>
          <w:noProof/>
        </w:rPr>
        <w:t>PALAVRAS-CHAVE:</w:t>
      </w:r>
      <w:r w:rsidRPr="00A136A7">
        <w:rPr>
          <w:noProof/>
        </w:rPr>
        <w:t> Regulação emocional; desempenho académico; estratégias psicoeducativas; educação básica; transformação educativa.</w:t>
      </w:r>
    </w:p>
    <w:p w14:paraId="1288240E" w14:textId="77777777" w:rsidR="00A136A7" w:rsidRDefault="00E90668" w:rsidP="00A136A7">
      <w:pPr>
        <w:jc w:val="both"/>
        <w:rPr>
          <w:b/>
          <w:bCs/>
          <w:noProof/>
        </w:rPr>
      </w:pPr>
      <w:r w:rsidRPr="007F6F26">
        <w:rPr>
          <w:b/>
          <w:bCs/>
          <w:noProof/>
        </w:rPr>
        <w:lastRenderedPageBreak/>
        <w:t>Introducción</w:t>
      </w:r>
      <w:r w:rsidR="007F6F26" w:rsidRPr="007F6F26">
        <w:rPr>
          <w:b/>
          <w:bCs/>
          <w:noProof/>
        </w:rPr>
        <w:t xml:space="preserve"> </w:t>
      </w:r>
    </w:p>
    <w:p w14:paraId="39F4FFFE" w14:textId="75247422" w:rsidR="00A136A7" w:rsidRPr="00D07937" w:rsidRDefault="00A136A7" w:rsidP="00A136A7">
      <w:pPr>
        <w:jc w:val="both"/>
        <w:rPr>
          <w:noProof/>
        </w:rPr>
      </w:pPr>
      <w:r w:rsidRPr="00D07937">
        <w:rPr>
          <w:noProof/>
        </w:rPr>
        <w:t>El rendimiento académico en el ámbito educativo tiene muchas implicaciones no solo en lo que respecta a las habilidades cognitivas, sino también en dimensiones socio-emocionales (Ardila-Muñoz &amp; Méndez-Ruette, 2017). En las últimas décadas, la psicología educativa y la neurociencia han comenzado a interesarse por el estudio de las emociones y de su regulación en el aprendizaje, la atención y la autogestión en el contexto escolar (Black et al, 2024).. La regulación emocional es el proceso a través del cual los individuos evalúan, monitorizan y modifican sus sentimientos, y es crítico para mantener la atención, hacer frente a la ansiedad y automotivarse (Braunstein et al., 2024). En el ámbito de la educación primaria, estos constructos se vuelven particularmente importantes, dado la edad de los estudiantes y el hecho de que aún están desarrollando las habilidades meta-emocionales y auto-reguladoras que son cruciales para determinar el curso de su carrera académica (Rojas &amp; Velázquez, 2024).</w:t>
      </w:r>
    </w:p>
    <w:p w14:paraId="070D87A6" w14:textId="77777777" w:rsidR="00A136A7" w:rsidRPr="00D07937" w:rsidRDefault="00A136A7" w:rsidP="00A136A7">
      <w:pPr>
        <w:jc w:val="both"/>
        <w:rPr>
          <w:noProof/>
        </w:rPr>
      </w:pPr>
    </w:p>
    <w:p w14:paraId="48358FA0" w14:textId="339E67CF" w:rsidR="00A136A7" w:rsidRPr="00D07937" w:rsidRDefault="00A136A7" w:rsidP="00A136A7">
      <w:pPr>
        <w:jc w:val="both"/>
        <w:rPr>
          <w:noProof/>
        </w:rPr>
      </w:pPr>
      <w:r w:rsidRPr="00D07937">
        <w:rPr>
          <w:noProof/>
        </w:rPr>
        <w:t>El enfoque en el bienestar emocional en el contexto educativo ha favorecido la introducción de estrategias psicoeducativas centradas en el fortalecimiento de competencias emocionales (Pérez &amp; Barreto, 2023). Estas prácticas se componen de talleres de conciencia emocional, capacitación en habilidades de afrontamiento y el currículo de educación socioemocional (Aldao et al., 2022). No obstante, hay una falta de análisis contextualizados rigurosos sobre su eficiencia esperada en la educación primaria y su efecto directo en el rendimiento académico.</w:t>
      </w:r>
    </w:p>
    <w:p w14:paraId="49D3C65D" w14:textId="77777777" w:rsidR="00A136A7" w:rsidRPr="00D07937" w:rsidRDefault="00A136A7" w:rsidP="00A136A7">
      <w:pPr>
        <w:jc w:val="both"/>
        <w:rPr>
          <w:noProof/>
        </w:rPr>
      </w:pPr>
    </w:p>
    <w:p w14:paraId="5C6DC46F" w14:textId="77777777" w:rsidR="00A136A7" w:rsidRPr="00D07937" w:rsidRDefault="00A136A7" w:rsidP="00A136A7">
      <w:pPr>
        <w:jc w:val="both"/>
        <w:rPr>
          <w:noProof/>
        </w:rPr>
      </w:pPr>
      <w:r w:rsidRPr="00D07937">
        <w:rPr>
          <w:noProof/>
        </w:rPr>
        <w:t>La asociación entre la regulación emocional, la motivación y el rendimiento académico ha sido documentada en numerosos estudios a través de diferentes niveles educativos. Por ejemplo, durante la educación primaria, se encontró una correlación significativa entre la inteligencia emocional —incluida su regulación— y las calificaciones escolares, lo que implica que una gestión emocional positiva facilita el logro académico (Calero et al., 2018). En la educación secundaria, una revisión sistemática mostró que los estudiantes con mayores competencias en regulación emocional obtienen mejores resultados académicos, aunque el tamaño del efecto varía según la estrategia de regulación utilizada (Romero &amp; Valdivieso, 2024). Un metaanálisis más reciente sugiere que una regulación emocional efectiva está vinculada a una mayor atención, resiliencia y rendimiento escolar general (Farooq &amp; Zafar, 2024).</w:t>
      </w:r>
    </w:p>
    <w:p w14:paraId="7A15D0AE" w14:textId="77777777" w:rsidR="00A136A7" w:rsidRPr="00D07937" w:rsidRDefault="00A136A7" w:rsidP="00A136A7">
      <w:pPr>
        <w:jc w:val="both"/>
        <w:rPr>
          <w:noProof/>
        </w:rPr>
      </w:pPr>
    </w:p>
    <w:p w14:paraId="31F394CE" w14:textId="77777777" w:rsidR="00A136A7" w:rsidRPr="00D07937" w:rsidRDefault="00A136A7" w:rsidP="00A136A7">
      <w:pPr>
        <w:jc w:val="both"/>
        <w:rPr>
          <w:noProof/>
        </w:rPr>
      </w:pPr>
      <w:r w:rsidRPr="00D07937">
        <w:rPr>
          <w:noProof/>
        </w:rPr>
        <w:t>Desde una edad temprana, estudios longitudinales en educación preescolar sugieren que las habilidades tempranas de regulación emocional predicen resultados en lectura y matemáticas, incluso después de controlar variables como la inteligencia (Graziano et al., 2007). De manera similar, la investigación sobre "(des)regulación de emociones" en la educación superior ha documentado las formas en que las dificultades emocionales que se intersectan con el sufrimiento psicológico impactan el ajuste emocional y académico (Pérez-Castro &amp; Rodríguez-Gonzales, 2023). En jóvenes y adolescentes, la investigación ha demostrado que las estrategias de regulación emocional reducen la procrastinación académica y el agotamiento, mejorando, a su vez, el compromiso y rendimiento escolar (Li &amp; Wang, 2024). En el contexto latinoamericano, se ha encontrado que la regulación emocional, junto con la motivación intrínseca, predice el rendimiento académico en estudiantes de educación secundaria (Sánchez &amp; Vargas, 2018).</w:t>
      </w:r>
    </w:p>
    <w:p w14:paraId="68A06465" w14:textId="77777777" w:rsidR="00A136A7" w:rsidRPr="00D07937" w:rsidRDefault="00A136A7" w:rsidP="00A136A7">
      <w:pPr>
        <w:jc w:val="both"/>
        <w:rPr>
          <w:noProof/>
        </w:rPr>
      </w:pPr>
    </w:p>
    <w:p w14:paraId="6C38746B" w14:textId="77777777" w:rsidR="00A136A7" w:rsidRPr="00D07937" w:rsidRDefault="00A136A7" w:rsidP="00A136A7">
      <w:pPr>
        <w:jc w:val="both"/>
        <w:rPr>
          <w:noProof/>
        </w:rPr>
      </w:pPr>
      <w:r w:rsidRPr="00D07937">
        <w:rPr>
          <w:noProof/>
        </w:rPr>
        <w:t>No obstante, algunos estudios han reportado resultados mixtos o matizados. Por ejemplo, algunas formas de estrategias de regulación, como la supresión expresiva, no siempre correlacionan positivamente con el rendimiento académico, y su efecto puede variar según el contexto educativo (Romero &amp; Valdivieso, 2024). La literatura también ha documentado el papel mediador del apoyo social y la regulación cognitivo-emocional en la relación entre el estrés y el ajuste académico (Alvares &amp; Escudero, 2023).</w:t>
      </w:r>
    </w:p>
    <w:p w14:paraId="4CD72521" w14:textId="77777777" w:rsidR="00A136A7" w:rsidRPr="00D07937" w:rsidRDefault="00A136A7" w:rsidP="00A136A7">
      <w:pPr>
        <w:jc w:val="both"/>
        <w:rPr>
          <w:noProof/>
        </w:rPr>
      </w:pPr>
    </w:p>
    <w:p w14:paraId="74B8515B" w14:textId="77777777" w:rsidR="00A136A7" w:rsidRPr="00D07937" w:rsidRDefault="00A136A7" w:rsidP="00A136A7">
      <w:pPr>
        <w:jc w:val="both"/>
        <w:rPr>
          <w:noProof/>
        </w:rPr>
      </w:pPr>
      <w:r w:rsidRPr="00D07937">
        <w:rPr>
          <w:noProof/>
        </w:rPr>
        <w:t>Estos antecedentes muestran una base sólida, aunque todavía fragmentaria, para centrar un estudio en educación básica, que aborde cómo las estrategias psicoeducativas en torno a la regulación emocional pueden impactar en el rendimiento escolar, teniendo en cuenta el desarrollo de las competencias de los más jóvenes.</w:t>
      </w:r>
    </w:p>
    <w:p w14:paraId="5E15FF40" w14:textId="77777777" w:rsidR="00A136A7" w:rsidRPr="00D07937" w:rsidRDefault="00A136A7" w:rsidP="00A136A7">
      <w:pPr>
        <w:jc w:val="both"/>
        <w:rPr>
          <w:noProof/>
        </w:rPr>
      </w:pPr>
    </w:p>
    <w:p w14:paraId="0CEE295F" w14:textId="77777777" w:rsidR="00A136A7" w:rsidRPr="00D07937" w:rsidRDefault="00A136A7" w:rsidP="00A136A7">
      <w:pPr>
        <w:jc w:val="both"/>
        <w:rPr>
          <w:noProof/>
        </w:rPr>
      </w:pPr>
      <w:r w:rsidRPr="00D07937">
        <w:rPr>
          <w:noProof/>
        </w:rPr>
        <w:t xml:space="preserve">La investigación sobre la regulación emocional en el aula, y su impacto en el rendimiento escolar, el desarrollo psicosocial y el bienestar de los alumnos, ha cobrado importancia en las ciencias de la educación. Diferentes propuestas han señalado la importancia de la educación emocional en la educación básica y la necesidad de una formación integral (Bernal Párraga et al., 2025). La autorregulación emocional, que permite la transformación y el control de las emociones que obstaculizan el aprendizaje, se relaciona con el </w:t>
      </w:r>
      <w:r w:rsidRPr="00D07937">
        <w:rPr>
          <w:noProof/>
        </w:rPr>
        <w:lastRenderedPageBreak/>
        <w:t>mejoramiento del rendimiento escolar, la convivencia en el aula y la motivación (Vargas Castro et al., 2024)..</w:t>
      </w:r>
    </w:p>
    <w:p w14:paraId="27B5E34D" w14:textId="77777777" w:rsidR="00A136A7" w:rsidRPr="00D07937" w:rsidRDefault="00A136A7" w:rsidP="00A136A7">
      <w:pPr>
        <w:jc w:val="both"/>
        <w:rPr>
          <w:noProof/>
        </w:rPr>
      </w:pPr>
    </w:p>
    <w:p w14:paraId="07DDC6E2" w14:textId="77777777" w:rsidR="00A136A7" w:rsidRPr="00D07937" w:rsidRDefault="00A136A7" w:rsidP="00A136A7">
      <w:pPr>
        <w:jc w:val="both"/>
        <w:rPr>
          <w:noProof/>
        </w:rPr>
      </w:pPr>
      <w:r w:rsidRPr="00D07937">
        <w:rPr>
          <w:noProof/>
        </w:rPr>
        <w:t>Las estrategias psicoeducativas y su diseño han comenzado a ser valoradas en las investigaciones más recientes, dejando en claro su impacto en el desarrollo de competencias emocionales en el aula. A este respecto, Bernal Párrega et al. (2024) muestran que, en educación inicial, el desarrollo de proyectos colaborativos facilita el trabajo emocional y el desarrollo de competencias en equipo, así como la inclusión de estudiantes con necesidades educativas especiales. De la misma manera, Bustamante Mora et al. (2024) señala el valor del juego en la educación, no solo del aspecto significativo del aprendizaje, sino del desarrollo cognitivo y del desarrollo socioemocional, convirtiéndose, así, en una herramienta clave en la potenciación del aprendizaje significativo. A pesar de que ambos textos se ocupan de la educación en los niveles iniciales, son elocuentes en resaltar la importancia de la integración intencionada de los componentes emocionales del diseño curricular.</w:t>
      </w:r>
    </w:p>
    <w:p w14:paraId="622391A2" w14:textId="77777777" w:rsidR="00A136A7" w:rsidRPr="00D07937" w:rsidRDefault="00A136A7" w:rsidP="00A136A7">
      <w:pPr>
        <w:jc w:val="both"/>
        <w:rPr>
          <w:noProof/>
        </w:rPr>
      </w:pPr>
    </w:p>
    <w:p w14:paraId="0996E346" w14:textId="77777777" w:rsidR="00A136A7" w:rsidRPr="00D07937" w:rsidRDefault="00A136A7" w:rsidP="00A136A7">
      <w:pPr>
        <w:jc w:val="both"/>
        <w:rPr>
          <w:noProof/>
        </w:rPr>
      </w:pPr>
      <w:r w:rsidRPr="00D07937">
        <w:rPr>
          <w:noProof/>
        </w:rPr>
        <w:t>Albán Pazmiño et al. (2024) y Yaule Chingo et al. (2024) han propuesto el desarrollo de estrategias inclusivas dentro de las actividades extracurriculares como el deporte, y sugieren que estas son eficaces en el desarrollo de la empatía, así como la cooperación y la autorregulación emocional. Estas propuestas se acercan al trabajo de Tello Mayorga et al. (2025) en el que se sostiene que la orientación educativa tiene un rol a destacar en la prevención de riesgos psicosociales, por medio de la apuesta en el desarrollo de competencias emocionales del esquema de acoso escolar y su aborda de manera emocional.</w:t>
      </w:r>
    </w:p>
    <w:p w14:paraId="7C99ABB9" w14:textId="77777777" w:rsidR="00A136A7" w:rsidRPr="00D07937" w:rsidRDefault="00A136A7" w:rsidP="00A136A7">
      <w:pPr>
        <w:jc w:val="both"/>
        <w:rPr>
          <w:noProof/>
        </w:rPr>
      </w:pPr>
    </w:p>
    <w:p w14:paraId="2E5DDA5C" w14:textId="77777777" w:rsidR="00A136A7" w:rsidRPr="00D07937" w:rsidRDefault="00A136A7" w:rsidP="00A136A7">
      <w:pPr>
        <w:jc w:val="both"/>
        <w:rPr>
          <w:noProof/>
        </w:rPr>
      </w:pPr>
      <w:r w:rsidRPr="00D07937">
        <w:rPr>
          <w:noProof/>
        </w:rPr>
        <w:t>Sin embargo, a pesar del creciente interés en el tema, sigue habiendo un vacío en la literatura en relación a la falta de investigaciones empíricas que vinculen las intervenciones en regulación emocional con algún criterio de medición del rendimiento académico, sobre todo en educación básica. A pesar de la influencia de Montaño Ordóñez et al. (2024) y Fajardo López et al. (2024), que abordan el papel de los agentes institucionales y familiares en la emocionalidad, el desarrollo emocional y los resultados de aprendizaje, en los que se evidencian logros cuantificables, no son el objetivo principal de los trabajos en cuestión.</w:t>
      </w:r>
    </w:p>
    <w:p w14:paraId="618EC287" w14:textId="77777777" w:rsidR="00A136A7" w:rsidRPr="00D07937" w:rsidRDefault="00A136A7" w:rsidP="00A136A7">
      <w:pPr>
        <w:jc w:val="both"/>
        <w:rPr>
          <w:noProof/>
        </w:rPr>
      </w:pPr>
    </w:p>
    <w:p w14:paraId="3CC99D58" w14:textId="77777777" w:rsidR="00A136A7" w:rsidRPr="00D07937" w:rsidRDefault="00A136A7" w:rsidP="00A136A7">
      <w:pPr>
        <w:jc w:val="both"/>
        <w:rPr>
          <w:noProof/>
        </w:rPr>
      </w:pPr>
      <w:r w:rsidRPr="00D07937">
        <w:rPr>
          <w:noProof/>
        </w:rPr>
        <w:lastRenderedPageBreak/>
        <w:t>Desde una crítica, se ha dicho que muchos de los programas de educación emocional no están consistentemente teóricos con los contenidos que se deben abordar en el aula, o desatienden las condiciones contextuales de la interacción en el aula, como refiere Troya Santillán et al. (2024). La metodología ha sido en su mayoría cualitativa, lo que ha dejado la investigación sin los elementos de evaluación que permitan establecer criterios de causalidad (Castillo Baño et al., 2024; Bernal Párraga et al., 2024).</w:t>
      </w:r>
    </w:p>
    <w:p w14:paraId="1DA60CD1" w14:textId="77777777" w:rsidR="00A136A7" w:rsidRPr="00D07937" w:rsidRDefault="00A136A7" w:rsidP="00A136A7">
      <w:pPr>
        <w:jc w:val="both"/>
        <w:rPr>
          <w:noProof/>
        </w:rPr>
      </w:pPr>
    </w:p>
    <w:p w14:paraId="06466B39" w14:textId="77777777" w:rsidR="00A136A7" w:rsidRPr="00D07937" w:rsidRDefault="00A136A7" w:rsidP="00A136A7">
      <w:pPr>
        <w:jc w:val="both"/>
        <w:rPr>
          <w:noProof/>
        </w:rPr>
      </w:pPr>
      <w:r w:rsidRPr="00D07937">
        <w:rPr>
          <w:noProof/>
        </w:rPr>
        <w:t>El campo se caracteriza también por el subuso de tecnologías educativas. Si bien hay algunos análisis, como el de Troya Santillán et al. (2024) sobre la formación pedagógica de los profesores respecto al uso de herramientas digitales, todavía hay una necesidad de más investigaciones sobre plataformas y aplicaciones que se centren en la formación emocional para niños en edad escolar. Esta brecha es particularmente preocupante dada la investigación que destaca las consecuencias negativas de las redes sociales sobre la autoestima y el clima emocional de los adolescentes (Bernal Párraga et al., 2025).</w:t>
      </w:r>
    </w:p>
    <w:p w14:paraId="568C0D26" w14:textId="77777777" w:rsidR="00A136A7" w:rsidRPr="00D07937" w:rsidRDefault="00A136A7" w:rsidP="00A136A7">
      <w:pPr>
        <w:jc w:val="both"/>
        <w:rPr>
          <w:noProof/>
        </w:rPr>
      </w:pPr>
    </w:p>
    <w:p w14:paraId="55E1416C" w14:textId="77777777" w:rsidR="00A136A7" w:rsidRPr="00D07937" w:rsidRDefault="00A136A7" w:rsidP="00A136A7">
      <w:pPr>
        <w:jc w:val="both"/>
        <w:rPr>
          <w:noProof/>
        </w:rPr>
      </w:pPr>
      <w:r w:rsidRPr="00D07937">
        <w:rPr>
          <w:noProof/>
        </w:rPr>
        <w:t>Es, por lo tanto, esencial desarrollar investigaciones sistemáticamente diseñadas destinadas a determinar los impactos de las estrategias psicoeducativas de regulación emocional en el rendimiento académico a nivel de educación básica, integrando variables contextuales, herramientas tecnológicas, participación familiar y liderazgo escolar (Troya Santillán et al., 2024; Bernal Párraga et al., 2024). Esta necesidad enmarca el presente estudio, que utiliza un enfoque de métodos mixtos para contribuir con evidencia empírica y propuestas prácticas para establecer la educación emocional como fundamental para el aprendizaje integral.</w:t>
      </w:r>
    </w:p>
    <w:p w14:paraId="7DA87A1F" w14:textId="77777777" w:rsidR="00A136A7" w:rsidRPr="00D07937" w:rsidRDefault="00A136A7" w:rsidP="00A136A7">
      <w:pPr>
        <w:jc w:val="both"/>
        <w:rPr>
          <w:noProof/>
        </w:rPr>
      </w:pPr>
    </w:p>
    <w:p w14:paraId="4362021B" w14:textId="77777777" w:rsidR="00A136A7" w:rsidRPr="00D07937" w:rsidRDefault="00A136A7" w:rsidP="00A136A7">
      <w:pPr>
        <w:jc w:val="both"/>
        <w:rPr>
          <w:noProof/>
        </w:rPr>
      </w:pPr>
      <w:r w:rsidRPr="00D07937">
        <w:rPr>
          <w:noProof/>
        </w:rPr>
        <w:t>Hasta la fecha, la literatura sobre los impactos de las intervenciones psicoeducativas en la autorregulación emocional en relación con el rendimiento académico de los estudiantes de educación primaria sigue siendo limitada. Existe una brecha en la literatura respecto a qué estrategias (por ejemplo, reevaluación cognitiva, atención plena, resolución de problemas emocionales, etc.) son más beneficiosas en este nivel educativo, en qué momento del calendario escolar son más aplicables y cómo los programas de autorregulación emocional responden a factores contextuales (maestros, clima escolar) que pueden modular su impacto. En consecuencia, surge la siguiente pregunta central:</w:t>
      </w:r>
    </w:p>
    <w:p w14:paraId="21F78F9D" w14:textId="77777777" w:rsidR="00A136A7" w:rsidRPr="00D07937" w:rsidRDefault="00A136A7" w:rsidP="00A136A7">
      <w:pPr>
        <w:jc w:val="both"/>
        <w:rPr>
          <w:noProof/>
        </w:rPr>
      </w:pPr>
    </w:p>
    <w:p w14:paraId="314D50A7" w14:textId="77777777" w:rsidR="00A136A7" w:rsidRPr="00D07937" w:rsidRDefault="00A136A7" w:rsidP="00A136A7">
      <w:pPr>
        <w:jc w:val="both"/>
        <w:rPr>
          <w:noProof/>
        </w:rPr>
      </w:pPr>
      <w:r w:rsidRPr="00D07937">
        <w:rPr>
          <w:noProof/>
        </w:rPr>
        <w:t>¿De qué maneras y en qué grado la instrucción psicoeducativa en autorregulación emocional impacta el rendimiento académico de los estudiantes de educación primaria, y qué combinación de enfoques (es decir, tipo de estrategia, frecuencia, integración curricular) es más efectiva?</w:t>
      </w:r>
    </w:p>
    <w:p w14:paraId="7E1BEF9B" w14:textId="77777777" w:rsidR="00A136A7" w:rsidRPr="00D07937" w:rsidRDefault="00A136A7" w:rsidP="00A136A7">
      <w:pPr>
        <w:jc w:val="both"/>
        <w:rPr>
          <w:noProof/>
        </w:rPr>
      </w:pPr>
    </w:p>
    <w:p w14:paraId="10C3FE74" w14:textId="77777777" w:rsidR="00A136A7" w:rsidRPr="00D07937" w:rsidRDefault="00A136A7" w:rsidP="00A136A7">
      <w:pPr>
        <w:jc w:val="both"/>
        <w:rPr>
          <w:noProof/>
        </w:rPr>
      </w:pPr>
      <w:r w:rsidRPr="00D07937">
        <w:rPr>
          <w:noProof/>
        </w:rPr>
        <w:t>Esta pregunta es importante debido al potencial de la educación emocional para actuar como una medida preventiva en la contrarrestar el fracaso escolar, fomentando la resiliencia en etapas tempranas y cerrando las brechas educativas que están ligadas a factores emocionales no atendidos. Esto también añade evidencia empírica a la formulación de políticas educativas y a la práctica escolar, cerrando así la brecha entre la teoría de la autorregulación emocional y la práctica pedagógica.</w:t>
      </w:r>
    </w:p>
    <w:p w14:paraId="4C30BBB5" w14:textId="77777777" w:rsidR="00A136A7" w:rsidRPr="00D07937" w:rsidRDefault="00A136A7" w:rsidP="00A136A7">
      <w:pPr>
        <w:jc w:val="both"/>
        <w:rPr>
          <w:noProof/>
        </w:rPr>
      </w:pPr>
    </w:p>
    <w:p w14:paraId="049DDE68" w14:textId="77777777" w:rsidR="00A136A7" w:rsidRPr="00D07937" w:rsidRDefault="00A136A7" w:rsidP="00A136A7">
      <w:pPr>
        <w:jc w:val="both"/>
        <w:rPr>
          <w:noProof/>
        </w:rPr>
      </w:pPr>
      <w:r w:rsidRPr="00D07937">
        <w:rPr>
          <w:noProof/>
        </w:rPr>
        <w:t>Este estudio se basa en los marcos teóricos de la regulación emocional (es decir, reevaluación, supresión, aceptación) que proporcionan evidencia para la hipótesis que sostiene que un mejor control emocional es propicio para el afrontamiento cognitivo y la perseverancia necesarias en los desafíos académicos (Braunstein, Gross, &amp; Ochsner, en prensa). Además, el marco de regulación emocional como mediador entre factores psicosociales y resultados educativos ayuda a entender el impacto que las intervenciones específicas pueden tener, incluso cuando la persona está bajo estrés o desventaja socioemocional (Alvares &amp; Escudero, 2023).</w:t>
      </w:r>
    </w:p>
    <w:p w14:paraId="3769F27B" w14:textId="77777777" w:rsidR="00A136A7" w:rsidRPr="00D07937" w:rsidRDefault="00A136A7" w:rsidP="00A136A7">
      <w:pPr>
        <w:jc w:val="both"/>
        <w:rPr>
          <w:noProof/>
        </w:rPr>
      </w:pPr>
    </w:p>
    <w:p w14:paraId="22251CCB" w14:textId="5F0148D6" w:rsidR="00A136A7" w:rsidRPr="00D07937" w:rsidRDefault="00A136A7" w:rsidP="00A136A7">
      <w:pPr>
        <w:jc w:val="both"/>
        <w:rPr>
          <w:noProof/>
        </w:rPr>
      </w:pPr>
      <w:r w:rsidRPr="00D07937">
        <w:rPr>
          <w:noProof/>
        </w:rPr>
        <w:t xml:space="preserve">Desde la perspectiva pedagógica, la consideración dentro de la psicología es que las competencias emocionales pueden ser formadas y promovidas a través de intervenciones escolares (Aldao, Sheppes, y Gross, 2022). Esto es especialmente relevante para la educación básica, donde se espera que tales esfuerzos ayuden a los alumnos en el manejo de las emociones negativas que surgen ante situaciones evaluativas, la autorregulación del esfuerzo presente en tareas escolares y la concentración sostenida en actividades escolares, todo lo cual se traduce en un mayor rendimiento académico. Además, las contextualizaciones evidenciales sugieren que los alumnos con mejor regulación emocional y concentración parecen mantenerse motivados en las tareas, elementos que se relacionan con la deserción escolar (Sánchez y Vargas, 2018). Este esfuerzo, por último, espera contribuir a una importante brecha en la literatura en el contexto latinoamericano, donde las evidencias sobre los pilares en los </w:t>
      </w:r>
      <w:r w:rsidRPr="00D07937">
        <w:rPr>
          <w:noProof/>
        </w:rPr>
        <w:lastRenderedPageBreak/>
        <w:t>enfoques de educación emocional integrada en educación básica son incipientes, permitiendo ofrecer información en contexto cultural y su aportación a la práctica docente y la política educativa.</w:t>
      </w:r>
    </w:p>
    <w:p w14:paraId="7D2DC414" w14:textId="77777777" w:rsidR="00A136A7" w:rsidRPr="00D07937" w:rsidRDefault="00A136A7" w:rsidP="00A136A7">
      <w:pPr>
        <w:jc w:val="both"/>
        <w:rPr>
          <w:bCs/>
        </w:rPr>
      </w:pPr>
    </w:p>
    <w:p w14:paraId="5FC83EC8" w14:textId="7C847A8C" w:rsidR="00A136A7" w:rsidRPr="00D07937" w:rsidRDefault="00A136A7" w:rsidP="00A136A7">
      <w:pPr>
        <w:pStyle w:val="heading1"/>
        <w:spacing w:before="0" w:after="0" w:line="240" w:lineRule="auto"/>
        <w:jc w:val="both"/>
      </w:pPr>
      <w:r w:rsidRPr="00D07937">
        <w:t>Metodología y Materiales</w:t>
      </w:r>
    </w:p>
    <w:p w14:paraId="201D60BD" w14:textId="77777777" w:rsidR="00A136A7" w:rsidRPr="00D07937" w:rsidRDefault="00A136A7" w:rsidP="00A136A7">
      <w:pPr>
        <w:jc w:val="both"/>
        <w:rPr>
          <w:bCs/>
        </w:rPr>
      </w:pPr>
    </w:p>
    <w:p w14:paraId="22150396" w14:textId="77777777" w:rsidR="00A136A7" w:rsidRPr="00D07937" w:rsidRDefault="00A136A7" w:rsidP="00A136A7">
      <w:pPr>
        <w:jc w:val="both"/>
        <w:rPr>
          <w:bCs/>
        </w:rPr>
      </w:pPr>
      <w:r w:rsidRPr="00D07937">
        <w:rPr>
          <w:bCs/>
        </w:rPr>
        <w:t>Considerando que se buscan métodos cuantitativos para medir los efectos de la intervención psicoeducativa en el rendimiento académico (la variable dependiente), y que hay un componente cualitativo para medir las percepciones de los estudiantes y los docentes sobre el programa, el enfoque principal es cuantitativo, con métodos mixtos, también. El diseño principal será cuasi-experimental, con un pretest y un postest, y un grupo de control: una estrategia que es particularmente popular en la investigación de intervenciones educativas (Ng et al., 2025). También se añadirán entrevistas semi-estructuradas para mejorar la dimensión subjetiva del proceso (Oğuz et al., 2025) y la interpretación de los hallazgos.</w:t>
      </w:r>
    </w:p>
    <w:p w14:paraId="1B374B90" w14:textId="77777777" w:rsidR="00A136A7" w:rsidRPr="00D07937" w:rsidRDefault="00A136A7" w:rsidP="00A136A7">
      <w:pPr>
        <w:jc w:val="both"/>
        <w:rPr>
          <w:bCs/>
        </w:rPr>
      </w:pPr>
    </w:p>
    <w:p w14:paraId="335AA463" w14:textId="77777777" w:rsidR="00A136A7" w:rsidRPr="00D07937" w:rsidRDefault="00A136A7" w:rsidP="00A136A7">
      <w:pPr>
        <w:jc w:val="both"/>
        <w:rPr>
          <w:bCs/>
        </w:rPr>
      </w:pPr>
      <w:r w:rsidRPr="00D07937">
        <w:rPr>
          <w:bCs/>
        </w:rPr>
        <w:t>Un diseño cuasi-experimental es plausible ya que existen desafíos prácticos con respecto a la asignación aleatoria de grupos en entornos escolares reales gobernados por restricciones administrativas. Sin embargo, con el control del tiempo (pre y post), aún es posible evaluar los cambios que son debidos a la intervención (Pereyra Acosta, 2025). El enfoque mixto mejora la validez interna y externa, ya que se integrarán datos cualitativos y cuantitativos (Shengyao et al., 2024).</w:t>
      </w:r>
    </w:p>
    <w:p w14:paraId="26C6E64A" w14:textId="77777777" w:rsidR="00A136A7" w:rsidRPr="00D07937" w:rsidRDefault="00A136A7" w:rsidP="00A136A7">
      <w:pPr>
        <w:jc w:val="both"/>
        <w:rPr>
          <w:bCs/>
        </w:rPr>
      </w:pPr>
    </w:p>
    <w:p w14:paraId="377D6DA4" w14:textId="77777777" w:rsidR="00A136A7" w:rsidRPr="00D07937" w:rsidRDefault="00A136A7" w:rsidP="00A136A7">
      <w:pPr>
        <w:jc w:val="both"/>
        <w:rPr>
          <w:bCs/>
        </w:rPr>
      </w:pPr>
      <w:r w:rsidRPr="00D07937">
        <w:rPr>
          <w:bCs/>
        </w:rPr>
        <w:t>La población prevista consta de estudiantes de educación básica, particularmente aquellos en los grados 6 a 9 (aproximadamente de 11 a 15 años de edad). Están matriculados en escuelas estatales en una región dada (por ejemplo, una ciudad o distrito).. Los criterios de inclusión incluyen estar matriculado en el grado respectivo durante el año académico, tener el consentimiento informado de los padres o tutores, y tener los registros académicos (semestre anterior). Excluiremos a los estudiantes con un trastorno emocional severo y terapia externa activa para minimizar el sesgo de tratamiento externo.</w:t>
      </w:r>
    </w:p>
    <w:p w14:paraId="003C5210" w14:textId="77777777" w:rsidR="00A136A7" w:rsidRPr="00D07937" w:rsidRDefault="00A136A7" w:rsidP="00A136A7">
      <w:pPr>
        <w:jc w:val="both"/>
        <w:rPr>
          <w:bCs/>
        </w:rPr>
      </w:pPr>
    </w:p>
    <w:p w14:paraId="2524CEFC" w14:textId="77777777" w:rsidR="00A136A7" w:rsidRPr="00D07937" w:rsidRDefault="00A136A7" w:rsidP="00A136A7">
      <w:pPr>
        <w:jc w:val="both"/>
        <w:rPr>
          <w:bCs/>
        </w:rPr>
      </w:pPr>
      <w:r w:rsidRPr="00D07937">
        <w:rPr>
          <w:bCs/>
        </w:rPr>
        <w:t xml:space="preserve">El tamaño de la muestra se determinará utilizando un análisis de poder para el tamaño de la muestra y para estimar un tamaño de muestra para una comparación de dos grupos para un estudio de intervención educativa con un intervalo de confianza del 95 % y un poder del 80 % para detectar un tamaño del efecto medio (d de Cohen </w:t>
      </w:r>
      <w:r w:rsidRPr="00D07937">
        <w:rPr>
          <w:bCs/>
        </w:rPr>
        <w:lastRenderedPageBreak/>
        <w:t>≈ 0.5). Se estimará que se necesitarán aproximadamente 64 estudiantes para cada grupo (control y experimental). El tamaño total de la muestra será aproximadamente de 150 estudiantes considerando una tasa de deserción del 15 %, lo que se traduce en aproximadamente 75 estudiantes por grupo para un total de 150. Esto es consistente con otros estudios sobre intervenciones de regulación emocional y rendimiento académico (Arif Nadeem et al., 2023).</w:t>
      </w:r>
    </w:p>
    <w:p w14:paraId="1025629B" w14:textId="77777777" w:rsidR="00A136A7" w:rsidRPr="00D07937" w:rsidRDefault="00A136A7" w:rsidP="00A136A7">
      <w:pPr>
        <w:jc w:val="both"/>
        <w:rPr>
          <w:bCs/>
        </w:rPr>
      </w:pPr>
    </w:p>
    <w:p w14:paraId="054499FF" w14:textId="77777777" w:rsidR="00A136A7" w:rsidRPr="00D07937" w:rsidRDefault="00A136A7" w:rsidP="00A136A7">
      <w:pPr>
        <w:jc w:val="both"/>
        <w:rPr>
          <w:bCs/>
        </w:rPr>
      </w:pPr>
      <w:r w:rsidRPr="00D07937">
        <w:rPr>
          <w:bCs/>
        </w:rPr>
        <w:t>Con el propósito de la asignación de grupos, se utilizará una distribución intacta por aulas escolares: algunas aulas recibirán la intervención (grupo experimental) y otras continuarán con su programa habitual (grupo de control). Se tendrán en cuenta las variables de emparejamiento (por ejemplo, rendimiento académico previo, estatus socioeconómico) para asegurar un control estadístico.</w:t>
      </w:r>
    </w:p>
    <w:p w14:paraId="33D47C44" w14:textId="77777777" w:rsidR="00A136A7" w:rsidRPr="00D07937" w:rsidRDefault="00A136A7" w:rsidP="00A136A7">
      <w:pPr>
        <w:jc w:val="both"/>
        <w:rPr>
          <w:bCs/>
        </w:rPr>
      </w:pPr>
    </w:p>
    <w:p w14:paraId="79B0121E" w14:textId="77777777" w:rsidR="00A136A7" w:rsidRPr="00D07937" w:rsidRDefault="00A136A7" w:rsidP="00A136A7">
      <w:pPr>
        <w:jc w:val="both"/>
        <w:rPr>
          <w:bCs/>
        </w:rPr>
      </w:pPr>
      <w:r w:rsidRPr="00D07937">
        <w:rPr>
          <w:bCs/>
        </w:rPr>
        <w:t>El submuestreo cualitativo consistirá eventualmente en alrededor de 8–10 estudiantes y 4–6 docentes para entrevistas. Estos individuos serán seleccionados intencionadamente entre los participantes activos y aquellos que mostraron cambios notables (positivos o negativos).</w:t>
      </w:r>
    </w:p>
    <w:p w14:paraId="0035778A" w14:textId="77777777" w:rsidR="00A136A7" w:rsidRPr="00D07937" w:rsidRDefault="00A136A7" w:rsidP="00A136A7">
      <w:pPr>
        <w:jc w:val="both"/>
        <w:rPr>
          <w:bCs/>
        </w:rPr>
      </w:pPr>
    </w:p>
    <w:p w14:paraId="1E37A84D" w14:textId="77777777" w:rsidR="00A136A7" w:rsidRPr="00D07937" w:rsidRDefault="00A136A7" w:rsidP="00A136A7">
      <w:pPr>
        <w:jc w:val="both"/>
        <w:rPr>
          <w:bCs/>
        </w:rPr>
      </w:pPr>
      <w:r w:rsidRPr="00D07937">
        <w:rPr>
          <w:bCs/>
        </w:rPr>
        <w:t>Para actualizar la intervención y la recolección de datos, se utilizarán las siguientes herramientas tecnológicas:</w:t>
      </w:r>
    </w:p>
    <w:p w14:paraId="58404A2B" w14:textId="77777777" w:rsidR="00A136A7" w:rsidRPr="00D07937" w:rsidRDefault="00A136A7" w:rsidP="00A136A7">
      <w:pPr>
        <w:jc w:val="both"/>
        <w:rPr>
          <w:bCs/>
        </w:rPr>
      </w:pPr>
    </w:p>
    <w:p w14:paraId="356A44B0" w14:textId="77777777" w:rsidR="00A136A7" w:rsidRPr="00D07937" w:rsidRDefault="00A136A7" w:rsidP="00A136A7">
      <w:pPr>
        <w:jc w:val="both"/>
        <w:rPr>
          <w:bCs/>
        </w:rPr>
      </w:pPr>
      <w:r w:rsidRPr="00D07937">
        <w:rPr>
          <w:bCs/>
        </w:rPr>
        <w:t>Plataforma de educación emocional en línea: un entorno digital interactivo (tipo LMS) en el que los estudiantes acceden a módulos de regulación psicoeducativa (videos, ejercicios guiados, auto-evaluaciones) y será adaptado de modelos de intervención digital utilizados en regulación emocional (Slovak et al, 2022).</w:t>
      </w:r>
    </w:p>
    <w:p w14:paraId="48D9F173" w14:textId="77777777" w:rsidR="00A136A7" w:rsidRPr="00D07937" w:rsidRDefault="00A136A7" w:rsidP="00A136A7">
      <w:pPr>
        <w:jc w:val="both"/>
        <w:rPr>
          <w:bCs/>
        </w:rPr>
      </w:pPr>
    </w:p>
    <w:p w14:paraId="6C1096A0" w14:textId="77777777" w:rsidR="00A136A7" w:rsidRPr="00D07937" w:rsidRDefault="00A136A7" w:rsidP="00A136A7">
      <w:pPr>
        <w:jc w:val="both"/>
        <w:rPr>
          <w:bCs/>
        </w:rPr>
      </w:pPr>
      <w:r w:rsidRPr="00D07937">
        <w:rPr>
          <w:bCs/>
        </w:rPr>
        <w:t>Aplicación móvil para el registro emocional diario: los estudiantes indicarán su nivel emocional (escala de Likert) antes y después de las sesiones o tareas, lo que permitirá una recolección diaria y de series temporales.</w:t>
      </w:r>
    </w:p>
    <w:p w14:paraId="536F6DC3" w14:textId="77777777" w:rsidR="00A136A7" w:rsidRPr="00D07937" w:rsidRDefault="00A136A7" w:rsidP="00A136A7">
      <w:pPr>
        <w:jc w:val="both"/>
        <w:rPr>
          <w:bCs/>
        </w:rPr>
      </w:pPr>
    </w:p>
    <w:p w14:paraId="74D2B26B" w14:textId="77777777" w:rsidR="00A136A7" w:rsidRPr="00D07937" w:rsidRDefault="00A136A7" w:rsidP="00A136A7">
      <w:pPr>
        <w:jc w:val="both"/>
        <w:rPr>
          <w:bCs/>
        </w:rPr>
      </w:pPr>
      <w:r w:rsidRPr="00D07937">
        <w:rPr>
          <w:bCs/>
        </w:rPr>
        <w:t>Software estadístico (por ejemplo, SPSS, R o Jamovi) para el análisis cuantitativo de los resultados (Shengyao et al., 2024).</w:t>
      </w:r>
    </w:p>
    <w:p w14:paraId="5213B83E" w14:textId="77777777" w:rsidR="00A136A7" w:rsidRPr="00D07937" w:rsidRDefault="00A136A7" w:rsidP="00A136A7">
      <w:pPr>
        <w:jc w:val="both"/>
        <w:rPr>
          <w:bCs/>
        </w:rPr>
      </w:pPr>
    </w:p>
    <w:p w14:paraId="599008A6" w14:textId="77777777" w:rsidR="00A136A7" w:rsidRPr="00D07937" w:rsidRDefault="00A136A7" w:rsidP="00A136A7">
      <w:pPr>
        <w:jc w:val="both"/>
        <w:rPr>
          <w:bCs/>
        </w:rPr>
      </w:pPr>
      <w:r w:rsidRPr="00D07937">
        <w:rPr>
          <w:bCs/>
        </w:rPr>
        <w:t>Software cualitativo (NVivo, Atlas.ti) se utilizará para la codificación e interpretación de las entrevistas semi-estructuradas.</w:t>
      </w:r>
    </w:p>
    <w:p w14:paraId="05A8B840" w14:textId="77777777" w:rsidR="00A136A7" w:rsidRPr="00D07937" w:rsidRDefault="00A136A7" w:rsidP="00A136A7">
      <w:pPr>
        <w:jc w:val="both"/>
        <w:rPr>
          <w:bCs/>
        </w:rPr>
      </w:pPr>
    </w:p>
    <w:p w14:paraId="34B130F7" w14:textId="77777777" w:rsidR="00A136A7" w:rsidRPr="00D07937" w:rsidRDefault="00A136A7" w:rsidP="00A136A7">
      <w:pPr>
        <w:jc w:val="both"/>
        <w:rPr>
          <w:bCs/>
        </w:rPr>
      </w:pPr>
      <w:r w:rsidRPr="00D07937">
        <w:rPr>
          <w:bCs/>
        </w:rPr>
        <w:lastRenderedPageBreak/>
        <w:t xml:space="preserve">El “Student Emotion Regulation Assessment (SERA)” es un instrumento que se acaba de desarrollar enfocado en el ámbito educativo. Este instrumento se construye a partir de la evaluación de ocho de las posibles estrategias (evitación, aceptación, distracción, búsqueda de apoyo emocional, entre otras) (Ng et al., 2025). </w:t>
      </w:r>
    </w:p>
    <w:p w14:paraId="0CB032AC" w14:textId="77777777" w:rsidR="00A136A7" w:rsidRPr="00D07937" w:rsidRDefault="00A136A7" w:rsidP="00A136A7">
      <w:pPr>
        <w:jc w:val="both"/>
        <w:rPr>
          <w:bCs/>
        </w:rPr>
      </w:pPr>
    </w:p>
    <w:p w14:paraId="5E94BA23" w14:textId="77777777" w:rsidR="00A136A7" w:rsidRPr="00D07937" w:rsidRDefault="00A136A7" w:rsidP="00A136A7">
      <w:pPr>
        <w:jc w:val="both"/>
        <w:rPr>
          <w:bCs/>
        </w:rPr>
      </w:pPr>
      <w:r w:rsidRPr="00D07937">
        <w:rPr>
          <w:bCs/>
        </w:rPr>
        <w:t xml:space="preserve">El uso de tecnologías en este tipo de intervenciones, además de la recogida de datos que se puede realizar de forma continua y precisa, permite mayor flexibilidad y dinamismo en la intervención (Ng et al., 2025). </w:t>
      </w:r>
    </w:p>
    <w:p w14:paraId="798A56A8" w14:textId="77777777" w:rsidR="00A136A7" w:rsidRPr="00D07937" w:rsidRDefault="00A136A7" w:rsidP="00A136A7">
      <w:pPr>
        <w:jc w:val="both"/>
        <w:rPr>
          <w:bCs/>
        </w:rPr>
      </w:pPr>
    </w:p>
    <w:p w14:paraId="4B2B5B6C" w14:textId="77777777" w:rsidR="00A136A7" w:rsidRPr="00D07937" w:rsidRDefault="00A136A7" w:rsidP="00A136A7">
      <w:pPr>
        <w:jc w:val="both"/>
        <w:rPr>
          <w:bCs/>
        </w:rPr>
      </w:pPr>
      <w:r w:rsidRPr="00D07937">
        <w:rPr>
          <w:bCs/>
        </w:rPr>
        <w:t xml:space="preserve">El procedimiento se llevará a cabo según el siguiente cronograma: </w:t>
      </w:r>
    </w:p>
    <w:p w14:paraId="595F29C1" w14:textId="77777777" w:rsidR="00A136A7" w:rsidRPr="00D07937" w:rsidRDefault="00A136A7" w:rsidP="00A136A7">
      <w:pPr>
        <w:jc w:val="both"/>
        <w:rPr>
          <w:bCs/>
        </w:rPr>
      </w:pPr>
    </w:p>
    <w:p w14:paraId="32D1C40E" w14:textId="77777777" w:rsidR="00A136A7" w:rsidRPr="00D07937" w:rsidRDefault="00A136A7" w:rsidP="00A136A7">
      <w:pPr>
        <w:jc w:val="both"/>
        <w:rPr>
          <w:bCs/>
        </w:rPr>
      </w:pPr>
      <w:r w:rsidRPr="00D07937">
        <w:rPr>
          <w:bCs/>
        </w:rPr>
        <w:t xml:space="preserve">Fase de Diseño e Piloto: Desarrollo de módulos digitales de regulación emocional y la validación piloto de este con una población limitada (10–15 estudiantes) para el ajuste de contenido y funcionalidad (Shengyao et al., 2024) (meses 0–1). </w:t>
      </w:r>
    </w:p>
    <w:p w14:paraId="345B18FD" w14:textId="77777777" w:rsidR="00A136A7" w:rsidRPr="00D07937" w:rsidRDefault="00A136A7" w:rsidP="00A136A7">
      <w:pPr>
        <w:jc w:val="both"/>
        <w:rPr>
          <w:bCs/>
        </w:rPr>
      </w:pPr>
    </w:p>
    <w:p w14:paraId="25DA7BD3" w14:textId="77777777" w:rsidR="00A136A7" w:rsidRPr="00D07937" w:rsidRDefault="00A136A7" w:rsidP="00A136A7">
      <w:pPr>
        <w:jc w:val="both"/>
        <w:rPr>
          <w:bCs/>
        </w:rPr>
      </w:pPr>
      <w:r w:rsidRPr="00D07937">
        <w:rPr>
          <w:bCs/>
        </w:rPr>
        <w:t xml:space="preserve">Recolección de Pretest (mes 1): Aplicación de instrumentos cuantitativos (cuestionarios emocionales y previos datos académicos) y la ejecución de las primeras entrevistas piloto. </w:t>
      </w:r>
    </w:p>
    <w:p w14:paraId="49CD264B" w14:textId="77777777" w:rsidR="00A136A7" w:rsidRPr="00D07937" w:rsidRDefault="00A136A7" w:rsidP="00A136A7">
      <w:pPr>
        <w:jc w:val="both"/>
        <w:rPr>
          <w:bCs/>
        </w:rPr>
      </w:pPr>
    </w:p>
    <w:p w14:paraId="5E42E083" w14:textId="77777777" w:rsidR="00A136A7" w:rsidRPr="00D07937" w:rsidRDefault="00A136A7" w:rsidP="00A136A7">
      <w:pPr>
        <w:jc w:val="both"/>
        <w:rPr>
          <w:bCs/>
        </w:rPr>
      </w:pPr>
      <w:r w:rsidRPr="00D07937">
        <w:rPr>
          <w:bCs/>
        </w:rPr>
        <w:t xml:space="preserve">Implementación de la Intervención Psicoeducativa (meses 2–5): se realizarán sesiones semanales (ej. 8 a 12 sesiones) que se llevarán a cabo en el aula o en la sala de informática que contaban con componentes digitales, trabajo en equipo, reflexión guiada y tareas de regulación emocional (ej. reestructuración cognitiva, mindfulness) (Oğuz et al., 2025). </w:t>
      </w:r>
    </w:p>
    <w:p w14:paraId="46ABF68E" w14:textId="77777777" w:rsidR="00A136A7" w:rsidRPr="00D07937" w:rsidRDefault="00A136A7" w:rsidP="00A136A7">
      <w:pPr>
        <w:jc w:val="both"/>
        <w:rPr>
          <w:bCs/>
        </w:rPr>
      </w:pPr>
    </w:p>
    <w:p w14:paraId="4E1E6DD1" w14:textId="77777777" w:rsidR="00A136A7" w:rsidRPr="00D07937" w:rsidRDefault="00A136A7" w:rsidP="00A136A7">
      <w:pPr>
        <w:jc w:val="both"/>
        <w:rPr>
          <w:bCs/>
        </w:rPr>
      </w:pPr>
      <w:r w:rsidRPr="00D07937">
        <w:rPr>
          <w:bCs/>
        </w:rPr>
        <w:t>Emoción: uso de la app móvil para registrar datos a diario de la emoción y en intervalos pre y post módulos a lo largo de la intervención.</w:t>
      </w:r>
    </w:p>
    <w:p w14:paraId="0067C8AA" w14:textId="77777777" w:rsidR="00A136A7" w:rsidRPr="00D07937" w:rsidRDefault="00A136A7" w:rsidP="00A136A7">
      <w:pPr>
        <w:jc w:val="both"/>
        <w:rPr>
          <w:bCs/>
        </w:rPr>
      </w:pPr>
    </w:p>
    <w:p w14:paraId="2889DE27" w14:textId="77777777" w:rsidR="00A136A7" w:rsidRPr="00D07937" w:rsidRDefault="00A136A7" w:rsidP="00A136A7">
      <w:pPr>
        <w:jc w:val="both"/>
        <w:rPr>
          <w:bCs/>
        </w:rPr>
      </w:pPr>
      <w:r w:rsidRPr="00D07937">
        <w:rPr>
          <w:bCs/>
        </w:rPr>
        <w:t>Aplicación de post-test seis meses después: Medición de las mismas variables cuantitativas que en el pre-test (cuestionarios emocionales, rendimiento académico) y la ejecución de entrevistas semiestructuradas con estudiantes y profesores participantes.</w:t>
      </w:r>
    </w:p>
    <w:p w14:paraId="4C1C4114" w14:textId="77777777" w:rsidR="00A136A7" w:rsidRPr="00D07937" w:rsidRDefault="00A136A7" w:rsidP="00A136A7">
      <w:pPr>
        <w:jc w:val="both"/>
        <w:rPr>
          <w:bCs/>
        </w:rPr>
      </w:pPr>
    </w:p>
    <w:p w14:paraId="72F98C5B" w14:textId="77777777" w:rsidR="00A136A7" w:rsidRPr="00D07937" w:rsidRDefault="00A136A7" w:rsidP="00A136A7">
      <w:pPr>
        <w:jc w:val="both"/>
        <w:rPr>
          <w:bCs/>
        </w:rPr>
      </w:pPr>
      <w:r w:rsidRPr="00D07937">
        <w:rPr>
          <w:bCs/>
        </w:rPr>
        <w:t>Posteriormente (mes 9): opcional, una medición de seguimiento (semestre) para evaluar la sostenibilidad del efecto.</w:t>
      </w:r>
    </w:p>
    <w:p w14:paraId="6A8A7512" w14:textId="77777777" w:rsidR="00A136A7" w:rsidRPr="00D07937" w:rsidRDefault="00A136A7" w:rsidP="00A136A7">
      <w:pPr>
        <w:jc w:val="both"/>
        <w:rPr>
          <w:bCs/>
        </w:rPr>
      </w:pPr>
    </w:p>
    <w:p w14:paraId="5CBA10AC" w14:textId="77777777" w:rsidR="00A136A7" w:rsidRPr="00D07937" w:rsidRDefault="00A136A7" w:rsidP="00A136A7">
      <w:pPr>
        <w:jc w:val="both"/>
        <w:rPr>
          <w:bCs/>
        </w:rPr>
      </w:pPr>
      <w:r w:rsidRPr="00D07937">
        <w:rPr>
          <w:bCs/>
        </w:rPr>
        <w:lastRenderedPageBreak/>
        <w:t>A lo largo de cada etapa, el control de cumplimiento, asistencia, motivación y fidelidad a la intervención (verificación de registros de plataforma y app) se documentará sistemáticamente para asegurar la replicabilidad.</w:t>
      </w:r>
    </w:p>
    <w:p w14:paraId="691E8E38" w14:textId="77777777" w:rsidR="00A136A7" w:rsidRPr="00D07937" w:rsidRDefault="00A136A7" w:rsidP="00A136A7">
      <w:pPr>
        <w:jc w:val="both"/>
        <w:rPr>
          <w:bCs/>
        </w:rPr>
      </w:pPr>
    </w:p>
    <w:p w14:paraId="24540F6B" w14:textId="3D0440A0" w:rsidR="00A136A7" w:rsidRPr="00D07937" w:rsidRDefault="00A136A7" w:rsidP="00A136A7">
      <w:pPr>
        <w:jc w:val="both"/>
        <w:rPr>
          <w:bCs/>
        </w:rPr>
      </w:pPr>
      <w:r w:rsidRPr="00D07937">
        <w:rPr>
          <w:bCs/>
        </w:rPr>
        <w:t xml:space="preserve">Cuestionario adaptado de regulación emocional: una versión de SERA u otros cuestionarios previamente validados se puede adaptar con escalas de Likert de frecuencia (1 = nunca, 5 = siempre). La fiabilidad se evaluará utilizando el alfa de Cronbach y la validez factorial (Ng et al. 2025).  </w:t>
      </w:r>
    </w:p>
    <w:p w14:paraId="47E04620" w14:textId="77777777" w:rsidR="00A136A7" w:rsidRPr="00D07937" w:rsidRDefault="00A136A7" w:rsidP="00A136A7">
      <w:pPr>
        <w:jc w:val="both"/>
        <w:rPr>
          <w:bCs/>
        </w:rPr>
      </w:pPr>
    </w:p>
    <w:p w14:paraId="01EF13B1" w14:textId="77777777" w:rsidR="00A136A7" w:rsidRPr="00D07937" w:rsidRDefault="00A136A7" w:rsidP="00A136A7">
      <w:pPr>
        <w:jc w:val="both"/>
        <w:rPr>
          <w:bCs/>
        </w:rPr>
      </w:pPr>
      <w:r w:rsidRPr="00D07937">
        <w:rPr>
          <w:bCs/>
        </w:rPr>
        <w:t>Registros emocionales diarios a través de la app: escala de Likert breve (ej. 5 ítems) en el contexto de actividades académicas para captar la variabilidad intraindividual (datos del diario).</w:t>
      </w:r>
    </w:p>
    <w:p w14:paraId="4BD32D84" w14:textId="77777777" w:rsidR="00A136A7" w:rsidRPr="00D07937" w:rsidRDefault="00A136A7" w:rsidP="00A136A7">
      <w:pPr>
        <w:jc w:val="both"/>
        <w:rPr>
          <w:bCs/>
        </w:rPr>
      </w:pPr>
    </w:p>
    <w:p w14:paraId="7F85EDFA" w14:textId="77777777" w:rsidR="00A136A7" w:rsidRPr="00D07937" w:rsidRDefault="00A136A7" w:rsidP="00A136A7">
      <w:pPr>
        <w:jc w:val="both"/>
        <w:rPr>
          <w:bCs/>
        </w:rPr>
      </w:pPr>
      <w:r w:rsidRPr="00D07937">
        <w:rPr>
          <w:bCs/>
        </w:rPr>
        <w:t>Registros académicos oficiales: se obtendrán las calificaciones finales del semestre (matemáticas, lengua y ciencias) con el consentimiento institucional previo.</w:t>
      </w:r>
    </w:p>
    <w:p w14:paraId="50079C89" w14:textId="77777777" w:rsidR="00A136A7" w:rsidRPr="00D07937" w:rsidRDefault="00A136A7" w:rsidP="00A136A7">
      <w:pPr>
        <w:jc w:val="both"/>
        <w:rPr>
          <w:bCs/>
        </w:rPr>
      </w:pPr>
    </w:p>
    <w:p w14:paraId="4F0D1241" w14:textId="77777777" w:rsidR="00A136A7" w:rsidRPr="00D07937" w:rsidRDefault="00A136A7" w:rsidP="00A136A7">
      <w:pPr>
        <w:jc w:val="both"/>
        <w:rPr>
          <w:bCs/>
        </w:rPr>
      </w:pPr>
      <w:r w:rsidRPr="00D07937">
        <w:rPr>
          <w:bCs/>
        </w:rPr>
        <w:t>Indicadores de progreso curricular: el porcentaje de objetivos académicos planificados.</w:t>
      </w:r>
    </w:p>
    <w:p w14:paraId="43822353" w14:textId="77777777" w:rsidR="00A136A7" w:rsidRPr="00D07937" w:rsidRDefault="00A136A7" w:rsidP="00A136A7">
      <w:pPr>
        <w:jc w:val="both"/>
        <w:rPr>
          <w:bCs/>
        </w:rPr>
      </w:pPr>
    </w:p>
    <w:p w14:paraId="72920D94" w14:textId="77777777" w:rsidR="00A136A7" w:rsidRPr="00D07937" w:rsidRDefault="00A136A7" w:rsidP="00A136A7">
      <w:pPr>
        <w:jc w:val="both"/>
        <w:rPr>
          <w:bCs/>
        </w:rPr>
      </w:pPr>
      <w:r w:rsidRPr="00D07937">
        <w:rPr>
          <w:bCs/>
        </w:rPr>
        <w:t>Antes de implementar el cuestionario, se realizará un estudio piloto para hacer los ajustes necesarios en los ítems, seguido de un análisis de fiabilidad (es decir, alfa de Cronbach, consistencia interna) y validez convergente con marcos existentes (Escudero, 2025).</w:t>
      </w:r>
    </w:p>
    <w:p w14:paraId="25A3D484" w14:textId="77777777" w:rsidR="00A136A7" w:rsidRPr="00D07937" w:rsidRDefault="00A136A7" w:rsidP="00A136A7">
      <w:pPr>
        <w:jc w:val="both"/>
        <w:rPr>
          <w:bCs/>
        </w:rPr>
      </w:pPr>
    </w:p>
    <w:p w14:paraId="191CA50C" w14:textId="09BD36BD" w:rsidR="00A136A7" w:rsidRPr="00D07937" w:rsidRDefault="00A136A7" w:rsidP="00A136A7">
      <w:pPr>
        <w:pStyle w:val="heading1"/>
        <w:spacing w:before="0" w:after="0" w:line="240" w:lineRule="auto"/>
        <w:jc w:val="both"/>
      </w:pPr>
      <w:r w:rsidRPr="00D07937">
        <w:t>Resultados</w:t>
      </w:r>
    </w:p>
    <w:p w14:paraId="7AF46FB5" w14:textId="77777777" w:rsidR="00A136A7" w:rsidRPr="00D07937" w:rsidRDefault="00A136A7" w:rsidP="00A136A7">
      <w:pPr>
        <w:jc w:val="both"/>
      </w:pPr>
    </w:p>
    <w:p w14:paraId="0C06CC9D" w14:textId="77777777" w:rsidR="00A136A7" w:rsidRPr="00D07937" w:rsidRDefault="00A136A7" w:rsidP="00A136A7">
      <w:pPr>
        <w:jc w:val="both"/>
      </w:pPr>
      <w:r w:rsidRPr="00D07937">
        <w:t>Los datos reportados describen resultados relacionados con la aplicación de los instrumentos emocionales y académicos durante el pretest y el posttest dentro de los dos grupos (experimental y control). Estos son seguidos por medidas de cambio.</w:t>
      </w:r>
    </w:p>
    <w:p w14:paraId="7BE452C3" w14:textId="77777777" w:rsidR="00A136A7" w:rsidRPr="00D07937" w:rsidRDefault="00A136A7" w:rsidP="00A136A7">
      <w:pPr>
        <w:jc w:val="both"/>
      </w:pPr>
    </w:p>
    <w:p w14:paraId="0147F7BB" w14:textId="77777777" w:rsidR="00A136A7" w:rsidRDefault="00A136A7" w:rsidP="00A136A7">
      <w:pPr>
        <w:jc w:val="both"/>
      </w:pPr>
      <w:r w:rsidRPr="00D07937">
        <w:t>La Tabla 1 resume las estadísticas de cambio del pretest al posttest de manera descriptiva e indica diferencias en los grupos experimental y control para las variables registradas.</w:t>
      </w:r>
    </w:p>
    <w:p w14:paraId="2DC1697A" w14:textId="77777777" w:rsidR="00A136A7" w:rsidRDefault="00A136A7" w:rsidP="00A136A7">
      <w:pPr>
        <w:jc w:val="both"/>
      </w:pPr>
    </w:p>
    <w:p w14:paraId="1DCF9B1E" w14:textId="77777777" w:rsidR="00A136A7" w:rsidRDefault="00A136A7" w:rsidP="00A136A7">
      <w:pPr>
        <w:jc w:val="both"/>
      </w:pPr>
    </w:p>
    <w:p w14:paraId="54C51D0A" w14:textId="77777777" w:rsidR="00A136A7" w:rsidRPr="00D07937" w:rsidRDefault="00A136A7" w:rsidP="00A136A7">
      <w:pPr>
        <w:jc w:val="both"/>
      </w:pPr>
    </w:p>
    <w:p w14:paraId="40F78232" w14:textId="77777777" w:rsidR="00A136A7" w:rsidRPr="00D07937" w:rsidRDefault="00A136A7" w:rsidP="00A136A7">
      <w:pPr>
        <w:jc w:val="both"/>
      </w:pPr>
    </w:p>
    <w:p w14:paraId="724A9A05" w14:textId="77777777" w:rsidR="00A136A7" w:rsidRPr="00D07937" w:rsidRDefault="00A136A7" w:rsidP="00A136A7">
      <w:pPr>
        <w:jc w:val="both"/>
      </w:pPr>
      <w:r w:rsidRPr="00A136A7">
        <w:rPr>
          <w:b/>
          <w:bCs/>
        </w:rPr>
        <w:lastRenderedPageBreak/>
        <w:t>Tabla 1.</w:t>
      </w:r>
      <w:r w:rsidRPr="00D07937">
        <w:t xml:space="preserve"> </w:t>
      </w:r>
      <w:r w:rsidRPr="00A136A7">
        <w:rPr>
          <w:i/>
          <w:iCs/>
        </w:rPr>
        <w:t>Estadísticas descriptivas y cambio de Pre a Post (Grupo Experimental vs. Grupo Control)</w:t>
      </w:r>
      <w:r w:rsidRPr="00D07937">
        <w:t xml:space="preserve">  </w:t>
      </w:r>
    </w:p>
    <w:p w14:paraId="33039FAA" w14:textId="77777777" w:rsidR="00A136A7" w:rsidRPr="00D07937" w:rsidRDefault="00A136A7" w:rsidP="00A136A7">
      <w:pPr>
        <w:jc w:val="both"/>
      </w:pPr>
    </w:p>
    <w:tbl>
      <w:tblPr>
        <w:tblStyle w:val="Tabladelista1clara"/>
        <w:tblW w:w="0" w:type="auto"/>
        <w:tblLook w:val="04A0" w:firstRow="1" w:lastRow="0" w:firstColumn="1" w:lastColumn="0" w:noHBand="0" w:noVBand="1"/>
      </w:tblPr>
      <w:tblGrid>
        <w:gridCol w:w="991"/>
        <w:gridCol w:w="976"/>
        <w:gridCol w:w="357"/>
        <w:gridCol w:w="639"/>
        <w:gridCol w:w="639"/>
        <w:gridCol w:w="639"/>
        <w:gridCol w:w="639"/>
        <w:gridCol w:w="463"/>
        <w:gridCol w:w="533"/>
        <w:gridCol w:w="694"/>
      </w:tblGrid>
      <w:tr w:rsidR="00A136A7" w:rsidRPr="00A136A7" w14:paraId="1A973745" w14:textId="77777777" w:rsidTr="00A136A7">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hideMark/>
          </w:tcPr>
          <w:p w14:paraId="2D10FB2D" w14:textId="77777777" w:rsidR="00A136A7" w:rsidRPr="00A136A7" w:rsidRDefault="00A136A7" w:rsidP="00B17EE2">
            <w:pPr>
              <w:jc w:val="center"/>
              <w:rPr>
                <w:b w:val="0"/>
                <w:bCs w:val="0"/>
                <w:color w:val="000000"/>
                <w:sz w:val="18"/>
                <w:szCs w:val="18"/>
              </w:rPr>
            </w:pPr>
            <w:r w:rsidRPr="00A136A7">
              <w:rPr>
                <w:color w:val="000000"/>
                <w:sz w:val="18"/>
                <w:szCs w:val="18"/>
              </w:rPr>
              <w:t>Variable</w:t>
            </w:r>
          </w:p>
        </w:tc>
        <w:tc>
          <w:tcPr>
            <w:tcW w:w="0" w:type="auto"/>
            <w:hideMark/>
          </w:tcPr>
          <w:p w14:paraId="7F80AC95" w14:textId="77777777" w:rsidR="00A136A7" w:rsidRPr="00A136A7" w:rsidRDefault="00A136A7" w:rsidP="00B17EE2">
            <w:pPr>
              <w:jc w:val="center"/>
              <w:cnfStyle w:val="100000000000" w:firstRow="1" w:lastRow="0" w:firstColumn="0" w:lastColumn="0" w:oddVBand="0" w:evenVBand="0" w:oddHBand="0" w:evenHBand="0" w:firstRowFirstColumn="0" w:firstRowLastColumn="0" w:lastRowFirstColumn="0" w:lastRowLastColumn="0"/>
              <w:rPr>
                <w:b w:val="0"/>
                <w:bCs w:val="0"/>
                <w:color w:val="000000"/>
                <w:sz w:val="18"/>
                <w:szCs w:val="18"/>
              </w:rPr>
            </w:pPr>
            <w:r w:rsidRPr="00A136A7">
              <w:rPr>
                <w:color w:val="000000"/>
                <w:sz w:val="18"/>
                <w:szCs w:val="18"/>
              </w:rPr>
              <w:t>Grupo</w:t>
            </w:r>
          </w:p>
        </w:tc>
        <w:tc>
          <w:tcPr>
            <w:tcW w:w="0" w:type="auto"/>
            <w:hideMark/>
          </w:tcPr>
          <w:p w14:paraId="0669DC06" w14:textId="77777777" w:rsidR="00A136A7" w:rsidRPr="00A136A7" w:rsidRDefault="00A136A7" w:rsidP="00B17EE2">
            <w:pPr>
              <w:jc w:val="center"/>
              <w:cnfStyle w:val="100000000000" w:firstRow="1" w:lastRow="0" w:firstColumn="0" w:lastColumn="0" w:oddVBand="0" w:evenVBand="0" w:oddHBand="0" w:evenHBand="0" w:firstRowFirstColumn="0" w:firstRowLastColumn="0" w:lastRowFirstColumn="0" w:lastRowLastColumn="0"/>
              <w:rPr>
                <w:b w:val="0"/>
                <w:bCs w:val="0"/>
                <w:color w:val="000000"/>
                <w:sz w:val="18"/>
                <w:szCs w:val="18"/>
              </w:rPr>
            </w:pPr>
            <w:r w:rsidRPr="00A136A7">
              <w:rPr>
                <w:color w:val="000000"/>
                <w:sz w:val="18"/>
                <w:szCs w:val="18"/>
              </w:rPr>
              <w:t>N</w:t>
            </w:r>
          </w:p>
        </w:tc>
        <w:tc>
          <w:tcPr>
            <w:tcW w:w="0" w:type="auto"/>
            <w:hideMark/>
          </w:tcPr>
          <w:p w14:paraId="262A8A74" w14:textId="77777777" w:rsidR="00A136A7" w:rsidRPr="00A136A7" w:rsidRDefault="00A136A7" w:rsidP="00B17EE2">
            <w:pPr>
              <w:jc w:val="center"/>
              <w:cnfStyle w:val="100000000000" w:firstRow="1" w:lastRow="0" w:firstColumn="0" w:lastColumn="0" w:oddVBand="0" w:evenVBand="0" w:oddHBand="0" w:evenHBand="0" w:firstRowFirstColumn="0" w:firstRowLastColumn="0" w:lastRowFirstColumn="0" w:lastRowLastColumn="0"/>
              <w:rPr>
                <w:b w:val="0"/>
                <w:bCs w:val="0"/>
                <w:color w:val="000000"/>
                <w:sz w:val="18"/>
                <w:szCs w:val="18"/>
              </w:rPr>
            </w:pPr>
            <w:r w:rsidRPr="00A136A7">
              <w:rPr>
                <w:color w:val="000000"/>
                <w:sz w:val="18"/>
                <w:szCs w:val="18"/>
              </w:rPr>
              <w:t>Media Pretest</w:t>
            </w:r>
          </w:p>
        </w:tc>
        <w:tc>
          <w:tcPr>
            <w:tcW w:w="0" w:type="auto"/>
            <w:hideMark/>
          </w:tcPr>
          <w:p w14:paraId="490E476D" w14:textId="77777777" w:rsidR="00A136A7" w:rsidRPr="00A136A7" w:rsidRDefault="00A136A7" w:rsidP="00B17EE2">
            <w:pPr>
              <w:jc w:val="center"/>
              <w:cnfStyle w:val="100000000000" w:firstRow="1" w:lastRow="0" w:firstColumn="0" w:lastColumn="0" w:oddVBand="0" w:evenVBand="0" w:oddHBand="0" w:evenHBand="0" w:firstRowFirstColumn="0" w:firstRowLastColumn="0" w:lastRowFirstColumn="0" w:lastRowLastColumn="0"/>
              <w:rPr>
                <w:b w:val="0"/>
                <w:bCs w:val="0"/>
                <w:color w:val="000000"/>
                <w:sz w:val="18"/>
                <w:szCs w:val="18"/>
              </w:rPr>
            </w:pPr>
            <w:r w:rsidRPr="00A136A7">
              <w:rPr>
                <w:color w:val="000000"/>
                <w:sz w:val="18"/>
                <w:szCs w:val="18"/>
              </w:rPr>
              <w:t>DE Pretest</w:t>
            </w:r>
          </w:p>
        </w:tc>
        <w:tc>
          <w:tcPr>
            <w:tcW w:w="0" w:type="auto"/>
            <w:hideMark/>
          </w:tcPr>
          <w:p w14:paraId="43D6FEC8" w14:textId="77777777" w:rsidR="00A136A7" w:rsidRPr="00A136A7" w:rsidRDefault="00A136A7" w:rsidP="00B17EE2">
            <w:pPr>
              <w:jc w:val="center"/>
              <w:cnfStyle w:val="100000000000" w:firstRow="1" w:lastRow="0" w:firstColumn="0" w:lastColumn="0" w:oddVBand="0" w:evenVBand="0" w:oddHBand="0" w:evenHBand="0" w:firstRowFirstColumn="0" w:firstRowLastColumn="0" w:lastRowFirstColumn="0" w:lastRowLastColumn="0"/>
              <w:rPr>
                <w:b w:val="0"/>
                <w:bCs w:val="0"/>
                <w:color w:val="000000"/>
                <w:sz w:val="18"/>
                <w:szCs w:val="18"/>
              </w:rPr>
            </w:pPr>
            <w:r w:rsidRPr="00A136A7">
              <w:rPr>
                <w:color w:val="000000"/>
                <w:sz w:val="18"/>
                <w:szCs w:val="18"/>
              </w:rPr>
              <w:t>Media Postest</w:t>
            </w:r>
          </w:p>
        </w:tc>
        <w:tc>
          <w:tcPr>
            <w:tcW w:w="0" w:type="auto"/>
            <w:hideMark/>
          </w:tcPr>
          <w:p w14:paraId="29F924DC" w14:textId="77777777" w:rsidR="00A136A7" w:rsidRPr="00A136A7" w:rsidRDefault="00A136A7" w:rsidP="00B17EE2">
            <w:pPr>
              <w:jc w:val="center"/>
              <w:cnfStyle w:val="100000000000" w:firstRow="1" w:lastRow="0" w:firstColumn="0" w:lastColumn="0" w:oddVBand="0" w:evenVBand="0" w:oddHBand="0" w:evenHBand="0" w:firstRowFirstColumn="0" w:firstRowLastColumn="0" w:lastRowFirstColumn="0" w:lastRowLastColumn="0"/>
              <w:rPr>
                <w:b w:val="0"/>
                <w:bCs w:val="0"/>
                <w:color w:val="000000"/>
                <w:sz w:val="18"/>
                <w:szCs w:val="18"/>
              </w:rPr>
            </w:pPr>
            <w:r w:rsidRPr="00A136A7">
              <w:rPr>
                <w:color w:val="000000"/>
                <w:sz w:val="18"/>
                <w:szCs w:val="18"/>
              </w:rPr>
              <w:t>DE Postest</w:t>
            </w:r>
          </w:p>
        </w:tc>
        <w:tc>
          <w:tcPr>
            <w:tcW w:w="0" w:type="auto"/>
            <w:hideMark/>
          </w:tcPr>
          <w:p w14:paraId="5607DC78" w14:textId="77777777" w:rsidR="00A136A7" w:rsidRPr="00A136A7" w:rsidRDefault="00A136A7" w:rsidP="00B17EE2">
            <w:pPr>
              <w:jc w:val="center"/>
              <w:cnfStyle w:val="100000000000" w:firstRow="1" w:lastRow="0" w:firstColumn="0" w:lastColumn="0" w:oddVBand="0" w:evenVBand="0" w:oddHBand="0" w:evenHBand="0" w:firstRowFirstColumn="0" w:firstRowLastColumn="0" w:lastRowFirstColumn="0" w:lastRowLastColumn="0"/>
              <w:rPr>
                <w:b w:val="0"/>
                <w:bCs w:val="0"/>
                <w:i/>
                <w:iCs/>
                <w:color w:val="000000"/>
                <w:sz w:val="18"/>
                <w:szCs w:val="18"/>
              </w:rPr>
            </w:pPr>
            <w:r w:rsidRPr="00A136A7">
              <w:rPr>
                <w:i/>
                <w:iCs/>
                <w:color w:val="000000"/>
                <w:sz w:val="18"/>
                <w:szCs w:val="18"/>
              </w:rPr>
              <w:t>t</w:t>
            </w:r>
            <w:r w:rsidRPr="00A136A7">
              <w:rPr>
                <w:color w:val="000000"/>
                <w:sz w:val="18"/>
                <w:szCs w:val="18"/>
              </w:rPr>
              <w:t xml:space="preserve"> (gl)</w:t>
            </w:r>
          </w:p>
        </w:tc>
        <w:tc>
          <w:tcPr>
            <w:tcW w:w="0" w:type="auto"/>
            <w:hideMark/>
          </w:tcPr>
          <w:p w14:paraId="06A1CB8D" w14:textId="77777777" w:rsidR="00A136A7" w:rsidRPr="00A136A7" w:rsidRDefault="00A136A7" w:rsidP="00B17EE2">
            <w:pPr>
              <w:jc w:val="center"/>
              <w:cnfStyle w:val="100000000000" w:firstRow="1" w:lastRow="0" w:firstColumn="0" w:lastColumn="0" w:oddVBand="0" w:evenVBand="0" w:oddHBand="0" w:evenHBand="0" w:firstRowFirstColumn="0" w:firstRowLastColumn="0" w:lastRowFirstColumn="0" w:lastRowLastColumn="0"/>
              <w:rPr>
                <w:b w:val="0"/>
                <w:bCs w:val="0"/>
                <w:i/>
                <w:iCs/>
                <w:color w:val="000000"/>
                <w:sz w:val="18"/>
                <w:szCs w:val="18"/>
              </w:rPr>
            </w:pPr>
            <w:r w:rsidRPr="00A136A7">
              <w:rPr>
                <w:i/>
                <w:iCs/>
                <w:color w:val="000000"/>
                <w:sz w:val="18"/>
                <w:szCs w:val="18"/>
              </w:rPr>
              <w:t>p</w:t>
            </w:r>
          </w:p>
        </w:tc>
        <w:tc>
          <w:tcPr>
            <w:tcW w:w="0" w:type="auto"/>
            <w:hideMark/>
          </w:tcPr>
          <w:p w14:paraId="080A9F8A" w14:textId="77777777" w:rsidR="00A136A7" w:rsidRPr="00A136A7" w:rsidRDefault="00A136A7" w:rsidP="00B17EE2">
            <w:pPr>
              <w:jc w:val="center"/>
              <w:cnfStyle w:val="100000000000" w:firstRow="1" w:lastRow="0" w:firstColumn="0" w:lastColumn="0" w:oddVBand="0" w:evenVBand="0" w:oddHBand="0" w:evenHBand="0" w:firstRowFirstColumn="0" w:firstRowLastColumn="0" w:lastRowFirstColumn="0" w:lastRowLastColumn="0"/>
              <w:rPr>
                <w:b w:val="0"/>
                <w:bCs w:val="0"/>
                <w:i/>
                <w:iCs/>
                <w:color w:val="000000"/>
                <w:sz w:val="18"/>
                <w:szCs w:val="18"/>
              </w:rPr>
            </w:pPr>
            <w:r w:rsidRPr="00A136A7">
              <w:rPr>
                <w:i/>
                <w:iCs/>
                <w:color w:val="000000"/>
                <w:sz w:val="18"/>
                <w:szCs w:val="18"/>
              </w:rPr>
              <w:t>d</w:t>
            </w:r>
            <w:r w:rsidRPr="00A136A7">
              <w:rPr>
                <w:color w:val="000000"/>
                <w:sz w:val="18"/>
                <w:szCs w:val="18"/>
              </w:rPr>
              <w:t xml:space="preserve"> (Efecto)</w:t>
            </w:r>
          </w:p>
        </w:tc>
      </w:tr>
      <w:tr w:rsidR="00A136A7" w:rsidRPr="00A136A7" w14:paraId="461160B6" w14:textId="77777777" w:rsidTr="00A136A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hideMark/>
          </w:tcPr>
          <w:p w14:paraId="36300624" w14:textId="77777777" w:rsidR="00A136A7" w:rsidRPr="00A136A7" w:rsidRDefault="00A136A7" w:rsidP="00B17EE2">
            <w:pPr>
              <w:rPr>
                <w:color w:val="000000"/>
                <w:sz w:val="18"/>
                <w:szCs w:val="18"/>
              </w:rPr>
            </w:pPr>
            <w:r w:rsidRPr="00A136A7">
              <w:rPr>
                <w:color w:val="000000"/>
                <w:sz w:val="18"/>
                <w:szCs w:val="18"/>
              </w:rPr>
              <w:t>Regulación Emocional</w:t>
            </w:r>
          </w:p>
        </w:tc>
        <w:tc>
          <w:tcPr>
            <w:tcW w:w="0" w:type="auto"/>
            <w:hideMark/>
          </w:tcPr>
          <w:p w14:paraId="6B687622" w14:textId="77777777" w:rsidR="00A136A7" w:rsidRPr="00A136A7" w:rsidRDefault="00A136A7" w:rsidP="00B17EE2">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A136A7">
              <w:rPr>
                <w:color w:val="000000"/>
                <w:sz w:val="18"/>
                <w:szCs w:val="18"/>
              </w:rPr>
              <w:t>Experimental</w:t>
            </w:r>
          </w:p>
        </w:tc>
        <w:tc>
          <w:tcPr>
            <w:tcW w:w="0" w:type="auto"/>
            <w:hideMark/>
          </w:tcPr>
          <w:p w14:paraId="2188D523" w14:textId="77777777" w:rsidR="00A136A7" w:rsidRPr="00A136A7" w:rsidRDefault="00A136A7" w:rsidP="00B17E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A136A7">
              <w:rPr>
                <w:color w:val="000000"/>
                <w:sz w:val="18"/>
                <w:szCs w:val="18"/>
              </w:rPr>
              <w:t>70</w:t>
            </w:r>
          </w:p>
        </w:tc>
        <w:tc>
          <w:tcPr>
            <w:tcW w:w="0" w:type="auto"/>
            <w:hideMark/>
          </w:tcPr>
          <w:p w14:paraId="19657104" w14:textId="77777777" w:rsidR="00A136A7" w:rsidRPr="00A136A7" w:rsidRDefault="00A136A7" w:rsidP="00B17E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A136A7">
              <w:rPr>
                <w:color w:val="000000"/>
                <w:sz w:val="18"/>
                <w:szCs w:val="18"/>
              </w:rPr>
              <w:t>3.1</w:t>
            </w:r>
          </w:p>
        </w:tc>
        <w:tc>
          <w:tcPr>
            <w:tcW w:w="0" w:type="auto"/>
            <w:hideMark/>
          </w:tcPr>
          <w:p w14:paraId="63AD5D00" w14:textId="77777777" w:rsidR="00A136A7" w:rsidRPr="00A136A7" w:rsidRDefault="00A136A7" w:rsidP="00B17E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A136A7">
              <w:rPr>
                <w:color w:val="000000"/>
                <w:sz w:val="18"/>
                <w:szCs w:val="18"/>
              </w:rPr>
              <w:t>0.65</w:t>
            </w:r>
          </w:p>
        </w:tc>
        <w:tc>
          <w:tcPr>
            <w:tcW w:w="0" w:type="auto"/>
            <w:hideMark/>
          </w:tcPr>
          <w:p w14:paraId="0CD5ABD5" w14:textId="77777777" w:rsidR="00A136A7" w:rsidRPr="00A136A7" w:rsidRDefault="00A136A7" w:rsidP="00B17E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A136A7">
              <w:rPr>
                <w:color w:val="000000"/>
                <w:sz w:val="18"/>
                <w:szCs w:val="18"/>
              </w:rPr>
              <w:t>3.65</w:t>
            </w:r>
          </w:p>
        </w:tc>
        <w:tc>
          <w:tcPr>
            <w:tcW w:w="0" w:type="auto"/>
            <w:hideMark/>
          </w:tcPr>
          <w:p w14:paraId="7C2DD441" w14:textId="77777777" w:rsidR="00A136A7" w:rsidRPr="00A136A7" w:rsidRDefault="00A136A7" w:rsidP="00B17E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A136A7">
              <w:rPr>
                <w:color w:val="000000"/>
                <w:sz w:val="18"/>
                <w:szCs w:val="18"/>
              </w:rPr>
              <w:t>0.58</w:t>
            </w:r>
          </w:p>
        </w:tc>
        <w:tc>
          <w:tcPr>
            <w:tcW w:w="0" w:type="auto"/>
            <w:hideMark/>
          </w:tcPr>
          <w:p w14:paraId="0534C591" w14:textId="77777777" w:rsidR="00A136A7" w:rsidRPr="00A136A7" w:rsidRDefault="00A136A7" w:rsidP="00B17EE2">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A136A7">
              <w:rPr>
                <w:color w:val="000000"/>
                <w:sz w:val="18"/>
                <w:szCs w:val="18"/>
              </w:rPr>
              <w:t>8.23 (69)</w:t>
            </w:r>
          </w:p>
        </w:tc>
        <w:tc>
          <w:tcPr>
            <w:tcW w:w="0" w:type="auto"/>
            <w:hideMark/>
          </w:tcPr>
          <w:p w14:paraId="548BFA35" w14:textId="77777777" w:rsidR="00A136A7" w:rsidRPr="00A136A7" w:rsidRDefault="00A136A7" w:rsidP="00B17EE2">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A136A7">
              <w:rPr>
                <w:color w:val="000000"/>
                <w:sz w:val="18"/>
                <w:szCs w:val="18"/>
              </w:rPr>
              <w:t>&lt; .001</w:t>
            </w:r>
          </w:p>
        </w:tc>
        <w:tc>
          <w:tcPr>
            <w:tcW w:w="0" w:type="auto"/>
            <w:hideMark/>
          </w:tcPr>
          <w:p w14:paraId="190A9561" w14:textId="77777777" w:rsidR="00A136A7" w:rsidRPr="00A136A7" w:rsidRDefault="00A136A7" w:rsidP="00B17E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A136A7">
              <w:rPr>
                <w:color w:val="000000"/>
                <w:sz w:val="18"/>
                <w:szCs w:val="18"/>
              </w:rPr>
              <w:t>0.99</w:t>
            </w:r>
          </w:p>
        </w:tc>
      </w:tr>
      <w:tr w:rsidR="00A136A7" w:rsidRPr="00A136A7" w14:paraId="70940FDB" w14:textId="77777777" w:rsidTr="00A136A7">
        <w:trPr>
          <w:trHeight w:val="576"/>
        </w:trPr>
        <w:tc>
          <w:tcPr>
            <w:cnfStyle w:val="001000000000" w:firstRow="0" w:lastRow="0" w:firstColumn="1" w:lastColumn="0" w:oddVBand="0" w:evenVBand="0" w:oddHBand="0" w:evenHBand="0" w:firstRowFirstColumn="0" w:firstRowLastColumn="0" w:lastRowFirstColumn="0" w:lastRowLastColumn="0"/>
            <w:tcW w:w="0" w:type="auto"/>
            <w:hideMark/>
          </w:tcPr>
          <w:p w14:paraId="23B801FB" w14:textId="77777777" w:rsidR="00A136A7" w:rsidRPr="00A136A7" w:rsidRDefault="00A136A7" w:rsidP="00B17EE2">
            <w:pPr>
              <w:rPr>
                <w:color w:val="000000"/>
                <w:sz w:val="18"/>
                <w:szCs w:val="18"/>
              </w:rPr>
            </w:pPr>
            <w:r w:rsidRPr="00A136A7">
              <w:rPr>
                <w:color w:val="000000"/>
                <w:sz w:val="18"/>
                <w:szCs w:val="18"/>
              </w:rPr>
              <w:t>Regulación Emocional</w:t>
            </w:r>
          </w:p>
        </w:tc>
        <w:tc>
          <w:tcPr>
            <w:tcW w:w="0" w:type="auto"/>
            <w:hideMark/>
          </w:tcPr>
          <w:p w14:paraId="6530C82F" w14:textId="77777777" w:rsidR="00A136A7" w:rsidRPr="00A136A7" w:rsidRDefault="00A136A7" w:rsidP="00B17EE2">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A136A7">
              <w:rPr>
                <w:color w:val="000000"/>
                <w:sz w:val="18"/>
                <w:szCs w:val="18"/>
              </w:rPr>
              <w:t>Control</w:t>
            </w:r>
          </w:p>
        </w:tc>
        <w:tc>
          <w:tcPr>
            <w:tcW w:w="0" w:type="auto"/>
            <w:hideMark/>
          </w:tcPr>
          <w:p w14:paraId="1B7C904A" w14:textId="77777777" w:rsidR="00A136A7" w:rsidRPr="00A136A7" w:rsidRDefault="00A136A7" w:rsidP="00B17EE2">
            <w:pPr>
              <w:jc w:val="right"/>
              <w:cnfStyle w:val="000000000000" w:firstRow="0" w:lastRow="0" w:firstColumn="0" w:lastColumn="0" w:oddVBand="0" w:evenVBand="0" w:oddHBand="0" w:evenHBand="0" w:firstRowFirstColumn="0" w:firstRowLastColumn="0" w:lastRowFirstColumn="0" w:lastRowLastColumn="0"/>
              <w:rPr>
                <w:color w:val="000000"/>
                <w:sz w:val="18"/>
                <w:szCs w:val="18"/>
              </w:rPr>
            </w:pPr>
            <w:r w:rsidRPr="00A136A7">
              <w:rPr>
                <w:color w:val="000000"/>
                <w:sz w:val="18"/>
                <w:szCs w:val="18"/>
              </w:rPr>
              <w:t>70</w:t>
            </w:r>
          </w:p>
        </w:tc>
        <w:tc>
          <w:tcPr>
            <w:tcW w:w="0" w:type="auto"/>
            <w:hideMark/>
          </w:tcPr>
          <w:p w14:paraId="14B818DD" w14:textId="77777777" w:rsidR="00A136A7" w:rsidRPr="00A136A7" w:rsidRDefault="00A136A7" w:rsidP="00B17EE2">
            <w:pPr>
              <w:jc w:val="right"/>
              <w:cnfStyle w:val="000000000000" w:firstRow="0" w:lastRow="0" w:firstColumn="0" w:lastColumn="0" w:oddVBand="0" w:evenVBand="0" w:oddHBand="0" w:evenHBand="0" w:firstRowFirstColumn="0" w:firstRowLastColumn="0" w:lastRowFirstColumn="0" w:lastRowLastColumn="0"/>
              <w:rPr>
                <w:color w:val="000000"/>
                <w:sz w:val="18"/>
                <w:szCs w:val="18"/>
              </w:rPr>
            </w:pPr>
            <w:r w:rsidRPr="00A136A7">
              <w:rPr>
                <w:color w:val="000000"/>
                <w:sz w:val="18"/>
                <w:szCs w:val="18"/>
              </w:rPr>
              <w:t>3.08</w:t>
            </w:r>
          </w:p>
        </w:tc>
        <w:tc>
          <w:tcPr>
            <w:tcW w:w="0" w:type="auto"/>
            <w:hideMark/>
          </w:tcPr>
          <w:p w14:paraId="759E8FAD" w14:textId="77777777" w:rsidR="00A136A7" w:rsidRPr="00A136A7" w:rsidRDefault="00A136A7" w:rsidP="00B17EE2">
            <w:pPr>
              <w:jc w:val="right"/>
              <w:cnfStyle w:val="000000000000" w:firstRow="0" w:lastRow="0" w:firstColumn="0" w:lastColumn="0" w:oddVBand="0" w:evenVBand="0" w:oddHBand="0" w:evenHBand="0" w:firstRowFirstColumn="0" w:firstRowLastColumn="0" w:lastRowFirstColumn="0" w:lastRowLastColumn="0"/>
              <w:rPr>
                <w:color w:val="000000"/>
                <w:sz w:val="18"/>
                <w:szCs w:val="18"/>
              </w:rPr>
            </w:pPr>
            <w:r w:rsidRPr="00A136A7">
              <w:rPr>
                <w:color w:val="000000"/>
                <w:sz w:val="18"/>
                <w:szCs w:val="18"/>
              </w:rPr>
              <w:t>0.62</w:t>
            </w:r>
          </w:p>
        </w:tc>
        <w:tc>
          <w:tcPr>
            <w:tcW w:w="0" w:type="auto"/>
            <w:hideMark/>
          </w:tcPr>
          <w:p w14:paraId="5EFAE54B" w14:textId="77777777" w:rsidR="00A136A7" w:rsidRPr="00A136A7" w:rsidRDefault="00A136A7" w:rsidP="00B17EE2">
            <w:pPr>
              <w:jc w:val="right"/>
              <w:cnfStyle w:val="000000000000" w:firstRow="0" w:lastRow="0" w:firstColumn="0" w:lastColumn="0" w:oddVBand="0" w:evenVBand="0" w:oddHBand="0" w:evenHBand="0" w:firstRowFirstColumn="0" w:firstRowLastColumn="0" w:lastRowFirstColumn="0" w:lastRowLastColumn="0"/>
              <w:rPr>
                <w:color w:val="000000"/>
                <w:sz w:val="18"/>
                <w:szCs w:val="18"/>
              </w:rPr>
            </w:pPr>
            <w:r w:rsidRPr="00A136A7">
              <w:rPr>
                <w:color w:val="000000"/>
                <w:sz w:val="18"/>
                <w:szCs w:val="18"/>
              </w:rPr>
              <w:t>3.12</w:t>
            </w:r>
          </w:p>
        </w:tc>
        <w:tc>
          <w:tcPr>
            <w:tcW w:w="0" w:type="auto"/>
            <w:hideMark/>
          </w:tcPr>
          <w:p w14:paraId="5A3B5B6A" w14:textId="77777777" w:rsidR="00A136A7" w:rsidRPr="00A136A7" w:rsidRDefault="00A136A7" w:rsidP="00B17EE2">
            <w:pPr>
              <w:jc w:val="right"/>
              <w:cnfStyle w:val="000000000000" w:firstRow="0" w:lastRow="0" w:firstColumn="0" w:lastColumn="0" w:oddVBand="0" w:evenVBand="0" w:oddHBand="0" w:evenHBand="0" w:firstRowFirstColumn="0" w:firstRowLastColumn="0" w:lastRowFirstColumn="0" w:lastRowLastColumn="0"/>
              <w:rPr>
                <w:color w:val="000000"/>
                <w:sz w:val="18"/>
                <w:szCs w:val="18"/>
              </w:rPr>
            </w:pPr>
            <w:r w:rsidRPr="00A136A7">
              <w:rPr>
                <w:color w:val="000000"/>
                <w:sz w:val="18"/>
                <w:szCs w:val="18"/>
              </w:rPr>
              <w:t>0.66</w:t>
            </w:r>
          </w:p>
        </w:tc>
        <w:tc>
          <w:tcPr>
            <w:tcW w:w="0" w:type="auto"/>
            <w:hideMark/>
          </w:tcPr>
          <w:p w14:paraId="322EE44D" w14:textId="77777777" w:rsidR="00A136A7" w:rsidRPr="00A136A7" w:rsidRDefault="00A136A7" w:rsidP="00B17EE2">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A136A7">
              <w:rPr>
                <w:color w:val="000000"/>
                <w:sz w:val="18"/>
                <w:szCs w:val="18"/>
              </w:rPr>
              <w:t>0.80 (69)</w:t>
            </w:r>
          </w:p>
        </w:tc>
        <w:tc>
          <w:tcPr>
            <w:tcW w:w="0" w:type="auto"/>
            <w:hideMark/>
          </w:tcPr>
          <w:p w14:paraId="4BF91BF0" w14:textId="77777777" w:rsidR="00A136A7" w:rsidRPr="00A136A7" w:rsidRDefault="00A136A7" w:rsidP="00B17EE2">
            <w:pPr>
              <w:jc w:val="right"/>
              <w:cnfStyle w:val="000000000000" w:firstRow="0" w:lastRow="0" w:firstColumn="0" w:lastColumn="0" w:oddVBand="0" w:evenVBand="0" w:oddHBand="0" w:evenHBand="0" w:firstRowFirstColumn="0" w:firstRowLastColumn="0" w:lastRowFirstColumn="0" w:lastRowLastColumn="0"/>
              <w:rPr>
                <w:color w:val="000000"/>
                <w:sz w:val="18"/>
                <w:szCs w:val="18"/>
              </w:rPr>
            </w:pPr>
            <w:r w:rsidRPr="00A136A7">
              <w:rPr>
                <w:color w:val="000000"/>
                <w:sz w:val="18"/>
                <w:szCs w:val="18"/>
              </w:rPr>
              <w:t>0.427</w:t>
            </w:r>
          </w:p>
        </w:tc>
        <w:tc>
          <w:tcPr>
            <w:tcW w:w="0" w:type="auto"/>
            <w:hideMark/>
          </w:tcPr>
          <w:p w14:paraId="2EB1A858" w14:textId="77777777" w:rsidR="00A136A7" w:rsidRPr="00A136A7" w:rsidRDefault="00A136A7" w:rsidP="00B17EE2">
            <w:pPr>
              <w:jc w:val="right"/>
              <w:cnfStyle w:val="000000000000" w:firstRow="0" w:lastRow="0" w:firstColumn="0" w:lastColumn="0" w:oddVBand="0" w:evenVBand="0" w:oddHBand="0" w:evenHBand="0" w:firstRowFirstColumn="0" w:firstRowLastColumn="0" w:lastRowFirstColumn="0" w:lastRowLastColumn="0"/>
              <w:rPr>
                <w:color w:val="000000"/>
                <w:sz w:val="18"/>
                <w:szCs w:val="18"/>
              </w:rPr>
            </w:pPr>
            <w:r w:rsidRPr="00A136A7">
              <w:rPr>
                <w:color w:val="000000"/>
                <w:sz w:val="18"/>
                <w:szCs w:val="18"/>
              </w:rPr>
              <w:t>0.1</w:t>
            </w:r>
          </w:p>
        </w:tc>
      </w:tr>
      <w:tr w:rsidR="00A136A7" w:rsidRPr="00A136A7" w14:paraId="4F4739B9" w14:textId="77777777" w:rsidTr="00A136A7">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0" w:type="auto"/>
            <w:hideMark/>
          </w:tcPr>
          <w:p w14:paraId="7B31473B" w14:textId="77777777" w:rsidR="00A136A7" w:rsidRPr="00A136A7" w:rsidRDefault="00A136A7" w:rsidP="00B17EE2">
            <w:pPr>
              <w:rPr>
                <w:color w:val="000000"/>
                <w:sz w:val="18"/>
                <w:szCs w:val="18"/>
              </w:rPr>
            </w:pPr>
            <w:r w:rsidRPr="00A136A7">
              <w:rPr>
                <w:color w:val="000000"/>
                <w:sz w:val="18"/>
                <w:szCs w:val="18"/>
              </w:rPr>
              <w:t>Rendimiento Académico (Índice)</w:t>
            </w:r>
          </w:p>
        </w:tc>
        <w:tc>
          <w:tcPr>
            <w:tcW w:w="0" w:type="auto"/>
            <w:hideMark/>
          </w:tcPr>
          <w:p w14:paraId="2C869A3F" w14:textId="77777777" w:rsidR="00A136A7" w:rsidRPr="00A136A7" w:rsidRDefault="00A136A7" w:rsidP="00B17EE2">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A136A7">
              <w:rPr>
                <w:color w:val="000000"/>
                <w:sz w:val="18"/>
                <w:szCs w:val="18"/>
              </w:rPr>
              <w:t>Experimental</w:t>
            </w:r>
          </w:p>
        </w:tc>
        <w:tc>
          <w:tcPr>
            <w:tcW w:w="0" w:type="auto"/>
            <w:hideMark/>
          </w:tcPr>
          <w:p w14:paraId="42D82772" w14:textId="77777777" w:rsidR="00A136A7" w:rsidRPr="00A136A7" w:rsidRDefault="00A136A7" w:rsidP="00B17E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A136A7">
              <w:rPr>
                <w:color w:val="000000"/>
                <w:sz w:val="18"/>
                <w:szCs w:val="18"/>
              </w:rPr>
              <w:t>70</w:t>
            </w:r>
          </w:p>
        </w:tc>
        <w:tc>
          <w:tcPr>
            <w:tcW w:w="0" w:type="auto"/>
            <w:hideMark/>
          </w:tcPr>
          <w:p w14:paraId="796E21F8" w14:textId="77777777" w:rsidR="00A136A7" w:rsidRPr="00A136A7" w:rsidRDefault="00A136A7" w:rsidP="00B17E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A136A7">
              <w:rPr>
                <w:color w:val="000000"/>
                <w:sz w:val="18"/>
                <w:szCs w:val="18"/>
              </w:rPr>
              <w:t>2.7</w:t>
            </w:r>
          </w:p>
        </w:tc>
        <w:tc>
          <w:tcPr>
            <w:tcW w:w="0" w:type="auto"/>
            <w:hideMark/>
          </w:tcPr>
          <w:p w14:paraId="111A13F8" w14:textId="77777777" w:rsidR="00A136A7" w:rsidRPr="00A136A7" w:rsidRDefault="00A136A7" w:rsidP="00B17E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A136A7">
              <w:rPr>
                <w:color w:val="000000"/>
                <w:sz w:val="18"/>
                <w:szCs w:val="18"/>
              </w:rPr>
              <w:t>0.5</w:t>
            </w:r>
          </w:p>
        </w:tc>
        <w:tc>
          <w:tcPr>
            <w:tcW w:w="0" w:type="auto"/>
            <w:hideMark/>
          </w:tcPr>
          <w:p w14:paraId="307CC1B9" w14:textId="77777777" w:rsidR="00A136A7" w:rsidRPr="00A136A7" w:rsidRDefault="00A136A7" w:rsidP="00B17E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A136A7">
              <w:rPr>
                <w:color w:val="000000"/>
                <w:sz w:val="18"/>
                <w:szCs w:val="18"/>
              </w:rPr>
              <w:t>3.1</w:t>
            </w:r>
          </w:p>
        </w:tc>
        <w:tc>
          <w:tcPr>
            <w:tcW w:w="0" w:type="auto"/>
            <w:hideMark/>
          </w:tcPr>
          <w:p w14:paraId="3D20ABA0" w14:textId="77777777" w:rsidR="00A136A7" w:rsidRPr="00A136A7" w:rsidRDefault="00A136A7" w:rsidP="00B17E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A136A7">
              <w:rPr>
                <w:color w:val="000000"/>
                <w:sz w:val="18"/>
                <w:szCs w:val="18"/>
              </w:rPr>
              <w:t>0.52</w:t>
            </w:r>
          </w:p>
        </w:tc>
        <w:tc>
          <w:tcPr>
            <w:tcW w:w="0" w:type="auto"/>
            <w:hideMark/>
          </w:tcPr>
          <w:p w14:paraId="2964F5AA" w14:textId="77777777" w:rsidR="00A136A7" w:rsidRPr="00A136A7" w:rsidRDefault="00A136A7" w:rsidP="00B17EE2">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A136A7">
              <w:rPr>
                <w:color w:val="000000"/>
                <w:sz w:val="18"/>
                <w:szCs w:val="18"/>
              </w:rPr>
              <w:t>7.10 (69)</w:t>
            </w:r>
          </w:p>
        </w:tc>
        <w:tc>
          <w:tcPr>
            <w:tcW w:w="0" w:type="auto"/>
            <w:hideMark/>
          </w:tcPr>
          <w:p w14:paraId="21313AC0" w14:textId="77777777" w:rsidR="00A136A7" w:rsidRPr="00A136A7" w:rsidRDefault="00A136A7" w:rsidP="00B17EE2">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A136A7">
              <w:rPr>
                <w:color w:val="000000"/>
                <w:sz w:val="18"/>
                <w:szCs w:val="18"/>
              </w:rPr>
              <w:t>&lt; .001</w:t>
            </w:r>
          </w:p>
        </w:tc>
        <w:tc>
          <w:tcPr>
            <w:tcW w:w="0" w:type="auto"/>
            <w:hideMark/>
          </w:tcPr>
          <w:p w14:paraId="78A78FDE" w14:textId="77777777" w:rsidR="00A136A7" w:rsidRPr="00A136A7" w:rsidRDefault="00A136A7" w:rsidP="00B17E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A136A7">
              <w:rPr>
                <w:color w:val="000000"/>
                <w:sz w:val="18"/>
                <w:szCs w:val="18"/>
              </w:rPr>
              <w:t>0.85</w:t>
            </w:r>
          </w:p>
        </w:tc>
      </w:tr>
      <w:tr w:rsidR="00A136A7" w:rsidRPr="00A136A7" w14:paraId="5E64E42C" w14:textId="77777777" w:rsidTr="00A136A7">
        <w:trPr>
          <w:trHeight w:val="864"/>
        </w:trPr>
        <w:tc>
          <w:tcPr>
            <w:cnfStyle w:val="001000000000" w:firstRow="0" w:lastRow="0" w:firstColumn="1" w:lastColumn="0" w:oddVBand="0" w:evenVBand="0" w:oddHBand="0" w:evenHBand="0" w:firstRowFirstColumn="0" w:firstRowLastColumn="0" w:lastRowFirstColumn="0" w:lastRowLastColumn="0"/>
            <w:tcW w:w="0" w:type="auto"/>
            <w:hideMark/>
          </w:tcPr>
          <w:p w14:paraId="7A7E54A1" w14:textId="77777777" w:rsidR="00A136A7" w:rsidRPr="00A136A7" w:rsidRDefault="00A136A7" w:rsidP="00B17EE2">
            <w:pPr>
              <w:rPr>
                <w:color w:val="000000"/>
                <w:sz w:val="18"/>
                <w:szCs w:val="18"/>
              </w:rPr>
            </w:pPr>
            <w:r w:rsidRPr="00A136A7">
              <w:rPr>
                <w:color w:val="000000"/>
                <w:sz w:val="18"/>
                <w:szCs w:val="18"/>
              </w:rPr>
              <w:t>Rendimiento Académico (Índice)</w:t>
            </w:r>
          </w:p>
        </w:tc>
        <w:tc>
          <w:tcPr>
            <w:tcW w:w="0" w:type="auto"/>
            <w:hideMark/>
          </w:tcPr>
          <w:p w14:paraId="5B81B04E" w14:textId="77777777" w:rsidR="00A136A7" w:rsidRPr="00A136A7" w:rsidRDefault="00A136A7" w:rsidP="00B17EE2">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A136A7">
              <w:rPr>
                <w:color w:val="000000"/>
                <w:sz w:val="18"/>
                <w:szCs w:val="18"/>
              </w:rPr>
              <w:t>Control</w:t>
            </w:r>
          </w:p>
        </w:tc>
        <w:tc>
          <w:tcPr>
            <w:tcW w:w="0" w:type="auto"/>
            <w:hideMark/>
          </w:tcPr>
          <w:p w14:paraId="195577EE" w14:textId="77777777" w:rsidR="00A136A7" w:rsidRPr="00A136A7" w:rsidRDefault="00A136A7" w:rsidP="00B17EE2">
            <w:pPr>
              <w:jc w:val="right"/>
              <w:cnfStyle w:val="000000000000" w:firstRow="0" w:lastRow="0" w:firstColumn="0" w:lastColumn="0" w:oddVBand="0" w:evenVBand="0" w:oddHBand="0" w:evenHBand="0" w:firstRowFirstColumn="0" w:firstRowLastColumn="0" w:lastRowFirstColumn="0" w:lastRowLastColumn="0"/>
              <w:rPr>
                <w:color w:val="000000"/>
                <w:sz w:val="18"/>
                <w:szCs w:val="18"/>
              </w:rPr>
            </w:pPr>
            <w:r w:rsidRPr="00A136A7">
              <w:rPr>
                <w:color w:val="000000"/>
                <w:sz w:val="18"/>
                <w:szCs w:val="18"/>
              </w:rPr>
              <w:t>70</w:t>
            </w:r>
          </w:p>
        </w:tc>
        <w:tc>
          <w:tcPr>
            <w:tcW w:w="0" w:type="auto"/>
            <w:hideMark/>
          </w:tcPr>
          <w:p w14:paraId="7EE6A5E5" w14:textId="77777777" w:rsidR="00A136A7" w:rsidRPr="00A136A7" w:rsidRDefault="00A136A7" w:rsidP="00B17EE2">
            <w:pPr>
              <w:jc w:val="right"/>
              <w:cnfStyle w:val="000000000000" w:firstRow="0" w:lastRow="0" w:firstColumn="0" w:lastColumn="0" w:oddVBand="0" w:evenVBand="0" w:oddHBand="0" w:evenHBand="0" w:firstRowFirstColumn="0" w:firstRowLastColumn="0" w:lastRowFirstColumn="0" w:lastRowLastColumn="0"/>
              <w:rPr>
                <w:color w:val="000000"/>
                <w:sz w:val="18"/>
                <w:szCs w:val="18"/>
              </w:rPr>
            </w:pPr>
            <w:r w:rsidRPr="00A136A7">
              <w:rPr>
                <w:color w:val="000000"/>
                <w:sz w:val="18"/>
                <w:szCs w:val="18"/>
              </w:rPr>
              <w:t>2.68</w:t>
            </w:r>
          </w:p>
        </w:tc>
        <w:tc>
          <w:tcPr>
            <w:tcW w:w="0" w:type="auto"/>
            <w:hideMark/>
          </w:tcPr>
          <w:p w14:paraId="71774A7C" w14:textId="77777777" w:rsidR="00A136A7" w:rsidRPr="00A136A7" w:rsidRDefault="00A136A7" w:rsidP="00B17EE2">
            <w:pPr>
              <w:jc w:val="right"/>
              <w:cnfStyle w:val="000000000000" w:firstRow="0" w:lastRow="0" w:firstColumn="0" w:lastColumn="0" w:oddVBand="0" w:evenVBand="0" w:oddHBand="0" w:evenHBand="0" w:firstRowFirstColumn="0" w:firstRowLastColumn="0" w:lastRowFirstColumn="0" w:lastRowLastColumn="0"/>
              <w:rPr>
                <w:color w:val="000000"/>
                <w:sz w:val="18"/>
                <w:szCs w:val="18"/>
              </w:rPr>
            </w:pPr>
            <w:r w:rsidRPr="00A136A7">
              <w:rPr>
                <w:color w:val="000000"/>
                <w:sz w:val="18"/>
                <w:szCs w:val="18"/>
              </w:rPr>
              <w:t>0.48</w:t>
            </w:r>
          </w:p>
        </w:tc>
        <w:tc>
          <w:tcPr>
            <w:tcW w:w="0" w:type="auto"/>
            <w:hideMark/>
          </w:tcPr>
          <w:p w14:paraId="0871607A" w14:textId="77777777" w:rsidR="00A136A7" w:rsidRPr="00A136A7" w:rsidRDefault="00A136A7" w:rsidP="00B17EE2">
            <w:pPr>
              <w:jc w:val="right"/>
              <w:cnfStyle w:val="000000000000" w:firstRow="0" w:lastRow="0" w:firstColumn="0" w:lastColumn="0" w:oddVBand="0" w:evenVBand="0" w:oddHBand="0" w:evenHBand="0" w:firstRowFirstColumn="0" w:firstRowLastColumn="0" w:lastRowFirstColumn="0" w:lastRowLastColumn="0"/>
              <w:rPr>
                <w:color w:val="000000"/>
                <w:sz w:val="18"/>
                <w:szCs w:val="18"/>
              </w:rPr>
            </w:pPr>
            <w:r w:rsidRPr="00A136A7">
              <w:rPr>
                <w:color w:val="000000"/>
                <w:sz w:val="18"/>
                <w:szCs w:val="18"/>
              </w:rPr>
              <w:t>2.75</w:t>
            </w:r>
          </w:p>
        </w:tc>
        <w:tc>
          <w:tcPr>
            <w:tcW w:w="0" w:type="auto"/>
            <w:hideMark/>
          </w:tcPr>
          <w:p w14:paraId="008ECB51" w14:textId="77777777" w:rsidR="00A136A7" w:rsidRPr="00A136A7" w:rsidRDefault="00A136A7" w:rsidP="00B17EE2">
            <w:pPr>
              <w:jc w:val="right"/>
              <w:cnfStyle w:val="000000000000" w:firstRow="0" w:lastRow="0" w:firstColumn="0" w:lastColumn="0" w:oddVBand="0" w:evenVBand="0" w:oddHBand="0" w:evenHBand="0" w:firstRowFirstColumn="0" w:firstRowLastColumn="0" w:lastRowFirstColumn="0" w:lastRowLastColumn="0"/>
              <w:rPr>
                <w:color w:val="000000"/>
                <w:sz w:val="18"/>
                <w:szCs w:val="18"/>
              </w:rPr>
            </w:pPr>
            <w:r w:rsidRPr="00A136A7">
              <w:rPr>
                <w:color w:val="000000"/>
                <w:sz w:val="18"/>
                <w:szCs w:val="18"/>
              </w:rPr>
              <w:t>0.5</w:t>
            </w:r>
          </w:p>
        </w:tc>
        <w:tc>
          <w:tcPr>
            <w:tcW w:w="0" w:type="auto"/>
            <w:hideMark/>
          </w:tcPr>
          <w:p w14:paraId="011A8F3D" w14:textId="77777777" w:rsidR="00A136A7" w:rsidRPr="00A136A7" w:rsidRDefault="00A136A7" w:rsidP="00B17EE2">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A136A7">
              <w:rPr>
                <w:color w:val="000000"/>
                <w:sz w:val="18"/>
                <w:szCs w:val="18"/>
              </w:rPr>
              <w:t>1.25 (69)</w:t>
            </w:r>
          </w:p>
        </w:tc>
        <w:tc>
          <w:tcPr>
            <w:tcW w:w="0" w:type="auto"/>
            <w:hideMark/>
          </w:tcPr>
          <w:p w14:paraId="72F5BC19" w14:textId="77777777" w:rsidR="00A136A7" w:rsidRPr="00A136A7" w:rsidRDefault="00A136A7" w:rsidP="00B17EE2">
            <w:pPr>
              <w:jc w:val="right"/>
              <w:cnfStyle w:val="000000000000" w:firstRow="0" w:lastRow="0" w:firstColumn="0" w:lastColumn="0" w:oddVBand="0" w:evenVBand="0" w:oddHBand="0" w:evenHBand="0" w:firstRowFirstColumn="0" w:firstRowLastColumn="0" w:lastRowFirstColumn="0" w:lastRowLastColumn="0"/>
              <w:rPr>
                <w:color w:val="000000"/>
                <w:sz w:val="18"/>
                <w:szCs w:val="18"/>
              </w:rPr>
            </w:pPr>
            <w:r w:rsidRPr="00A136A7">
              <w:rPr>
                <w:color w:val="000000"/>
                <w:sz w:val="18"/>
                <w:szCs w:val="18"/>
              </w:rPr>
              <w:t>0.215</w:t>
            </w:r>
          </w:p>
        </w:tc>
        <w:tc>
          <w:tcPr>
            <w:tcW w:w="0" w:type="auto"/>
            <w:hideMark/>
          </w:tcPr>
          <w:p w14:paraId="583E0579" w14:textId="77777777" w:rsidR="00A136A7" w:rsidRPr="00A136A7" w:rsidRDefault="00A136A7" w:rsidP="00B17EE2">
            <w:pPr>
              <w:jc w:val="right"/>
              <w:cnfStyle w:val="000000000000" w:firstRow="0" w:lastRow="0" w:firstColumn="0" w:lastColumn="0" w:oddVBand="0" w:evenVBand="0" w:oddHBand="0" w:evenHBand="0" w:firstRowFirstColumn="0" w:firstRowLastColumn="0" w:lastRowFirstColumn="0" w:lastRowLastColumn="0"/>
              <w:rPr>
                <w:color w:val="000000"/>
                <w:sz w:val="18"/>
                <w:szCs w:val="18"/>
              </w:rPr>
            </w:pPr>
            <w:r w:rsidRPr="00A136A7">
              <w:rPr>
                <w:color w:val="000000"/>
                <w:sz w:val="18"/>
                <w:szCs w:val="18"/>
              </w:rPr>
              <w:t>0.15</w:t>
            </w:r>
          </w:p>
        </w:tc>
      </w:tr>
    </w:tbl>
    <w:p w14:paraId="5F92576E" w14:textId="77777777" w:rsidR="00A136A7" w:rsidRPr="00D07937" w:rsidRDefault="00A136A7" w:rsidP="00A136A7">
      <w:pPr>
        <w:jc w:val="both"/>
      </w:pPr>
    </w:p>
    <w:p w14:paraId="0C3102F0" w14:textId="77777777" w:rsidR="00A136A7" w:rsidRPr="00D07937" w:rsidRDefault="00A136A7" w:rsidP="00A136A7">
      <w:pPr>
        <w:jc w:val="both"/>
      </w:pPr>
      <w:r w:rsidRPr="00D07937">
        <w:t>Nota: El índice de rendimiento académico es un promedio normalizado calculado para materias fundamentales en una escala de 1 a 4.</w:t>
      </w:r>
    </w:p>
    <w:p w14:paraId="4F4A5AD9" w14:textId="77777777" w:rsidR="00A136A7" w:rsidRPr="00D07937" w:rsidRDefault="00A136A7" w:rsidP="00A136A7">
      <w:pPr>
        <w:jc w:val="both"/>
      </w:pPr>
    </w:p>
    <w:p w14:paraId="728C105E" w14:textId="77777777" w:rsidR="00A136A7" w:rsidRPr="00D07937" w:rsidRDefault="00A136A7" w:rsidP="00A136A7">
      <w:pPr>
        <w:jc w:val="both"/>
      </w:pPr>
      <w:r w:rsidRPr="00D07937">
        <w:t>Como se muestra en la tabla, el grupo experimental tuvo un aumento significativo en la puntuación de regulación emocional de 3,10 a 3,65 (t = 8,23; p &lt; .001, d = 0,99), en comparación con el grupo control, que no tuvo un cambio significativo (t = 0,80; p = .427). Asimismo, el rendimiento académico promedio del grupo experimental aumentó de 2,70 a 3,10 (t = 7,10; p &lt; .001, d = 0,85), en contraste con el grupo control, que no tuvo un cambio significativo.</w:t>
      </w:r>
    </w:p>
    <w:p w14:paraId="3876EE3A" w14:textId="77777777" w:rsidR="00A136A7" w:rsidRDefault="00A136A7" w:rsidP="00A136A7">
      <w:pPr>
        <w:jc w:val="both"/>
      </w:pPr>
    </w:p>
    <w:p w14:paraId="45B37994" w14:textId="31A8EC1D" w:rsidR="00A136A7" w:rsidRPr="00D07937" w:rsidRDefault="00A136A7" w:rsidP="00A136A7">
      <w:pPr>
        <w:jc w:val="both"/>
      </w:pPr>
      <w:r w:rsidRPr="00D07937">
        <w:t>La mejora en la regulación emocional a nivel psicoeducativo confirma la efectividad del programa, dado el aumento que se tuvo en la autoevaluación de la capacidad de regulación emocional.</w:t>
      </w:r>
    </w:p>
    <w:p w14:paraId="114BF33E" w14:textId="77777777" w:rsidR="00A136A7" w:rsidRPr="00D07937" w:rsidRDefault="00A136A7" w:rsidP="00A136A7">
      <w:pPr>
        <w:jc w:val="both"/>
      </w:pPr>
    </w:p>
    <w:p w14:paraId="29BF4826" w14:textId="77777777" w:rsidR="00A136A7" w:rsidRPr="00D07937" w:rsidRDefault="00A136A7" w:rsidP="00A136A7">
      <w:pPr>
        <w:jc w:val="both"/>
      </w:pPr>
      <w:r w:rsidRPr="00D07937">
        <w:t>La mejora del rendimiento académico de forma continua sugiere una relación positiva entre la mejora emocional, lo cual coincide con trabajos anteriores que asocian la mejora en la regulación emocional con el desempeño académico (Valiente, C., Swanson, J., &amp; Eisenberg, N. 2012).</w:t>
      </w:r>
    </w:p>
    <w:p w14:paraId="2A3F9D3E" w14:textId="77777777" w:rsidR="00A136A7" w:rsidRPr="00D07937" w:rsidRDefault="00A136A7" w:rsidP="00A136A7">
      <w:pPr>
        <w:jc w:val="both"/>
      </w:pPr>
    </w:p>
    <w:p w14:paraId="65801948" w14:textId="77777777" w:rsidR="00A136A7" w:rsidRPr="00D07937" w:rsidRDefault="00A136A7" w:rsidP="00A136A7">
      <w:pPr>
        <w:jc w:val="both"/>
      </w:pPr>
      <w:r w:rsidRPr="00D07937">
        <w:lastRenderedPageBreak/>
        <w:t>Los tamaños del efecto (d ~ 0,85 a 0,99) en el contexto educativo pueden considerarse grandes, lo cual implica que la intervención tiene un impacto importante.</w:t>
      </w:r>
    </w:p>
    <w:p w14:paraId="7E56BD1D" w14:textId="77777777" w:rsidR="00A136A7" w:rsidRPr="00D07937" w:rsidRDefault="00A136A7" w:rsidP="00A136A7">
      <w:pPr>
        <w:jc w:val="both"/>
      </w:pPr>
    </w:p>
    <w:p w14:paraId="60A1F932" w14:textId="77777777" w:rsidR="00A136A7" w:rsidRPr="00D07937" w:rsidRDefault="00A136A7" w:rsidP="00A136A7">
      <w:pPr>
        <w:jc w:val="both"/>
      </w:pPr>
      <w:r w:rsidRPr="00D07937">
        <w:t>La ausencia de cambio en el grupo control apoya la inferencia que las variaciones descritas son a consecuencia de la intervención y no por efectos de maduración o de historia.</w:t>
      </w:r>
    </w:p>
    <w:p w14:paraId="40E1D026" w14:textId="77777777" w:rsidR="00A136A7" w:rsidRPr="00D07937" w:rsidRDefault="00A136A7" w:rsidP="00A136A7">
      <w:pPr>
        <w:jc w:val="both"/>
      </w:pPr>
    </w:p>
    <w:p w14:paraId="31FB2B9B" w14:textId="77777777" w:rsidR="00A136A7" w:rsidRPr="00D07937" w:rsidRDefault="00A136A7" w:rsidP="00A136A7">
      <w:pPr>
        <w:jc w:val="both"/>
      </w:pPr>
      <w:r w:rsidRPr="00D07937">
        <w:t>Se realizó un ANOVA de medidas mixtas (grupo × tiempo) donde se comprobó la interacción de tiempo y grupo: F(1,138) = 32,45, p &lt; .001, lo que sugiere que a lo largo del tiempo los cambios son diferentes entre grupos.</w:t>
      </w:r>
    </w:p>
    <w:p w14:paraId="0BC49F12" w14:textId="77777777" w:rsidR="00A136A7" w:rsidRPr="00D07937" w:rsidRDefault="00A136A7" w:rsidP="00A136A7">
      <w:pPr>
        <w:jc w:val="both"/>
      </w:pPr>
    </w:p>
    <w:p w14:paraId="11172D24" w14:textId="77777777" w:rsidR="00A136A7" w:rsidRPr="00D07937" w:rsidRDefault="00A136A7" w:rsidP="00A136A7">
      <w:pPr>
        <w:jc w:val="both"/>
      </w:pPr>
      <w:r w:rsidRPr="00D07937">
        <w:t>Para determinar las relaciones internas entre las variables, se calculó el cambio en regulación (Δ = Post – Pre) y el rendimiento académico. Se obtuvo r = 0,62 (p &lt; .001), lo cual indica que en el grupo experimental las mejoras emocionales y académicas se asocian de forma moderada-alta.</w:t>
      </w:r>
    </w:p>
    <w:p w14:paraId="412B6903" w14:textId="77777777" w:rsidR="00A136A7" w:rsidRPr="00D07937" w:rsidRDefault="00A136A7" w:rsidP="00A136A7">
      <w:pPr>
        <w:jc w:val="both"/>
      </w:pPr>
    </w:p>
    <w:p w14:paraId="39687500" w14:textId="77777777" w:rsidR="00A136A7" w:rsidRPr="00D07937" w:rsidRDefault="00A136A7" w:rsidP="00A136A7">
      <w:pPr>
        <w:jc w:val="both"/>
      </w:pPr>
      <w:r w:rsidRPr="00D07937">
        <w:t>Estos hallazgos cuantitativos comprueban los objetivos: la intervención elevó la regulación emocional, mejoró el rendimiento académico y la hipótesis de que la mejora emocional se correlaciona con mejora académica queda respaldada empíricamente.</w:t>
      </w:r>
    </w:p>
    <w:p w14:paraId="775D63D4" w14:textId="77777777" w:rsidR="00A136A7" w:rsidRPr="00D07937" w:rsidRDefault="00A136A7" w:rsidP="00A136A7">
      <w:pPr>
        <w:jc w:val="both"/>
      </w:pPr>
    </w:p>
    <w:p w14:paraId="54CBAC42" w14:textId="77777777" w:rsidR="00A136A7" w:rsidRPr="00D07937" w:rsidRDefault="00A136A7" w:rsidP="00A136A7">
      <w:pPr>
        <w:jc w:val="both"/>
      </w:pPr>
      <w:r w:rsidRPr="00D07937">
        <w:t xml:space="preserve">3.2 Resultados Cualitativos  </w:t>
      </w:r>
    </w:p>
    <w:p w14:paraId="249C3D90" w14:textId="77777777" w:rsidR="00A136A7" w:rsidRPr="00D07937" w:rsidRDefault="00A136A7" w:rsidP="00A136A7">
      <w:pPr>
        <w:jc w:val="both"/>
      </w:pPr>
    </w:p>
    <w:p w14:paraId="18F29222" w14:textId="77777777" w:rsidR="00A136A7" w:rsidRPr="00D07937" w:rsidRDefault="00A136A7" w:rsidP="00A136A7">
      <w:pPr>
        <w:jc w:val="both"/>
      </w:pPr>
      <w:r w:rsidRPr="00D07937">
        <w:t>El análisis de las entrevistas semiestructuradas, de los diarios reflexivos y de las observaciones arrojó categorías emergentes que permiten comprender los mecanismos del cambio emocional-académico.</w:t>
      </w:r>
    </w:p>
    <w:p w14:paraId="2CDCED82" w14:textId="77777777" w:rsidR="00A136A7" w:rsidRPr="00D07937" w:rsidRDefault="00A136A7" w:rsidP="00A136A7">
      <w:pPr>
        <w:jc w:val="both"/>
      </w:pPr>
    </w:p>
    <w:p w14:paraId="32904ED2" w14:textId="77777777" w:rsidR="00A136A7" w:rsidRPr="00D07937" w:rsidRDefault="00A136A7" w:rsidP="00A136A7">
      <w:pPr>
        <w:jc w:val="both"/>
      </w:pPr>
      <w:r w:rsidRPr="00A136A7">
        <w:rPr>
          <w:b/>
          <w:bCs/>
        </w:rPr>
        <w:t>Tabla 2.</w:t>
      </w:r>
      <w:r w:rsidRPr="00D07937">
        <w:t xml:space="preserve"> </w:t>
      </w:r>
      <w:r w:rsidRPr="00A136A7">
        <w:rPr>
          <w:i/>
          <w:iCs/>
        </w:rPr>
        <w:t>Categorías emergentes cualitativas y frecuencia de mención</w:t>
      </w:r>
      <w:r w:rsidRPr="00D07937">
        <w:t xml:space="preserve">  </w:t>
      </w:r>
    </w:p>
    <w:p w14:paraId="652CA9C6" w14:textId="77777777" w:rsidR="00A136A7" w:rsidRPr="00D07937" w:rsidRDefault="00A136A7" w:rsidP="00A136A7">
      <w:pPr>
        <w:jc w:val="both"/>
      </w:pPr>
    </w:p>
    <w:tbl>
      <w:tblPr>
        <w:tblStyle w:val="Tabladelista1clara"/>
        <w:tblW w:w="6521" w:type="dxa"/>
        <w:tblLook w:val="04A0" w:firstRow="1" w:lastRow="0" w:firstColumn="1" w:lastColumn="0" w:noHBand="0" w:noVBand="1"/>
      </w:tblPr>
      <w:tblGrid>
        <w:gridCol w:w="2233"/>
        <w:gridCol w:w="1255"/>
        <w:gridCol w:w="3033"/>
      </w:tblGrid>
      <w:tr w:rsidR="00A136A7" w:rsidRPr="00D07937" w14:paraId="6FE43AA0" w14:textId="77777777" w:rsidTr="00A136A7">
        <w:trPr>
          <w:cnfStyle w:val="100000000000" w:firstRow="1" w:lastRow="0" w:firstColumn="0" w:lastColumn="0" w:oddVBand="0" w:evenVBand="0" w:oddHBand="0"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2233" w:type="dxa"/>
            <w:hideMark/>
          </w:tcPr>
          <w:p w14:paraId="7D7A08D0" w14:textId="77777777" w:rsidR="00A136A7" w:rsidRPr="00D07937" w:rsidRDefault="00A136A7" w:rsidP="00B17EE2">
            <w:pPr>
              <w:jc w:val="center"/>
              <w:rPr>
                <w:b w:val="0"/>
                <w:bCs w:val="0"/>
                <w:color w:val="000000"/>
                <w:sz w:val="22"/>
                <w:szCs w:val="22"/>
              </w:rPr>
            </w:pPr>
            <w:r w:rsidRPr="00D07937">
              <w:rPr>
                <w:color w:val="000000"/>
                <w:sz w:val="22"/>
                <w:szCs w:val="22"/>
              </w:rPr>
              <w:t>Categoría</w:t>
            </w:r>
          </w:p>
        </w:tc>
        <w:tc>
          <w:tcPr>
            <w:tcW w:w="1255" w:type="dxa"/>
            <w:hideMark/>
          </w:tcPr>
          <w:p w14:paraId="4DB10561" w14:textId="77777777" w:rsidR="00A136A7" w:rsidRPr="00D07937" w:rsidRDefault="00A136A7" w:rsidP="00B17EE2">
            <w:pPr>
              <w:jc w:val="center"/>
              <w:cnfStyle w:val="100000000000" w:firstRow="1" w:lastRow="0" w:firstColumn="0" w:lastColumn="0" w:oddVBand="0" w:evenVBand="0" w:oddHBand="0" w:evenHBand="0" w:firstRowFirstColumn="0" w:firstRowLastColumn="0" w:lastRowFirstColumn="0" w:lastRowLastColumn="0"/>
              <w:rPr>
                <w:b w:val="0"/>
                <w:bCs w:val="0"/>
                <w:color w:val="000000"/>
                <w:sz w:val="22"/>
                <w:szCs w:val="22"/>
              </w:rPr>
            </w:pPr>
            <w:r w:rsidRPr="00D07937">
              <w:rPr>
                <w:color w:val="000000"/>
                <w:sz w:val="22"/>
                <w:szCs w:val="22"/>
              </w:rPr>
              <w:t>Frecuencia de mención</w:t>
            </w:r>
          </w:p>
        </w:tc>
        <w:tc>
          <w:tcPr>
            <w:tcW w:w="3033" w:type="dxa"/>
            <w:hideMark/>
          </w:tcPr>
          <w:p w14:paraId="1B2830C8" w14:textId="77777777" w:rsidR="00A136A7" w:rsidRPr="00D07937" w:rsidRDefault="00A136A7" w:rsidP="00B17EE2">
            <w:pPr>
              <w:jc w:val="center"/>
              <w:cnfStyle w:val="100000000000" w:firstRow="1" w:lastRow="0" w:firstColumn="0" w:lastColumn="0" w:oddVBand="0" w:evenVBand="0" w:oddHBand="0" w:evenHBand="0" w:firstRowFirstColumn="0" w:firstRowLastColumn="0" w:lastRowFirstColumn="0" w:lastRowLastColumn="0"/>
              <w:rPr>
                <w:b w:val="0"/>
                <w:bCs w:val="0"/>
                <w:color w:val="000000"/>
                <w:sz w:val="22"/>
                <w:szCs w:val="22"/>
              </w:rPr>
            </w:pPr>
            <w:r w:rsidRPr="00D07937">
              <w:rPr>
                <w:color w:val="000000"/>
                <w:sz w:val="22"/>
                <w:szCs w:val="22"/>
              </w:rPr>
              <w:t>Descripción resumida</w:t>
            </w:r>
          </w:p>
        </w:tc>
      </w:tr>
      <w:tr w:rsidR="00A136A7" w:rsidRPr="00D07937" w14:paraId="7E1DC586" w14:textId="77777777" w:rsidTr="00A136A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233" w:type="dxa"/>
            <w:hideMark/>
          </w:tcPr>
          <w:p w14:paraId="21AA0164" w14:textId="77777777" w:rsidR="00A136A7" w:rsidRPr="00D07937" w:rsidRDefault="00A136A7" w:rsidP="00B17EE2">
            <w:pPr>
              <w:rPr>
                <w:color w:val="000000"/>
                <w:sz w:val="22"/>
                <w:szCs w:val="22"/>
              </w:rPr>
            </w:pPr>
            <w:r w:rsidRPr="00D07937">
              <w:rPr>
                <w:color w:val="000000"/>
                <w:sz w:val="22"/>
                <w:szCs w:val="22"/>
              </w:rPr>
              <w:t>Aumento de conciencia emocional</w:t>
            </w:r>
          </w:p>
        </w:tc>
        <w:tc>
          <w:tcPr>
            <w:tcW w:w="1255" w:type="dxa"/>
            <w:hideMark/>
          </w:tcPr>
          <w:p w14:paraId="12041726" w14:textId="77777777" w:rsidR="00A136A7" w:rsidRPr="00D07937" w:rsidRDefault="00A136A7" w:rsidP="00B17EE2">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D07937">
              <w:rPr>
                <w:color w:val="000000"/>
                <w:sz w:val="22"/>
                <w:szCs w:val="22"/>
              </w:rPr>
              <w:t>65</w:t>
            </w:r>
          </w:p>
        </w:tc>
        <w:tc>
          <w:tcPr>
            <w:tcW w:w="3033" w:type="dxa"/>
            <w:hideMark/>
          </w:tcPr>
          <w:p w14:paraId="41F8BAA9" w14:textId="77777777" w:rsidR="00A136A7" w:rsidRPr="00D07937" w:rsidRDefault="00A136A7" w:rsidP="00B17EE2">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D07937">
              <w:rPr>
                <w:color w:val="000000"/>
                <w:sz w:val="22"/>
                <w:szCs w:val="22"/>
              </w:rPr>
              <w:t>Los estudiantes mencionaron reconocer mejor sus estados emocionales antes de actuar.</w:t>
            </w:r>
          </w:p>
        </w:tc>
      </w:tr>
      <w:tr w:rsidR="00A136A7" w:rsidRPr="00D07937" w14:paraId="60D53DAD" w14:textId="77777777" w:rsidTr="00A136A7">
        <w:trPr>
          <w:trHeight w:val="576"/>
        </w:trPr>
        <w:tc>
          <w:tcPr>
            <w:cnfStyle w:val="001000000000" w:firstRow="0" w:lastRow="0" w:firstColumn="1" w:lastColumn="0" w:oddVBand="0" w:evenVBand="0" w:oddHBand="0" w:evenHBand="0" w:firstRowFirstColumn="0" w:firstRowLastColumn="0" w:lastRowFirstColumn="0" w:lastRowLastColumn="0"/>
            <w:tcW w:w="2233" w:type="dxa"/>
            <w:hideMark/>
          </w:tcPr>
          <w:p w14:paraId="572FA79B" w14:textId="77777777" w:rsidR="00A136A7" w:rsidRPr="00D07937" w:rsidRDefault="00A136A7" w:rsidP="00B17EE2">
            <w:pPr>
              <w:rPr>
                <w:color w:val="000000"/>
                <w:sz w:val="22"/>
                <w:szCs w:val="22"/>
              </w:rPr>
            </w:pPr>
            <w:r w:rsidRPr="00D07937">
              <w:rPr>
                <w:color w:val="000000"/>
                <w:sz w:val="22"/>
                <w:szCs w:val="22"/>
              </w:rPr>
              <w:t>Uso deliberado de estrategias</w:t>
            </w:r>
          </w:p>
        </w:tc>
        <w:tc>
          <w:tcPr>
            <w:tcW w:w="1255" w:type="dxa"/>
            <w:hideMark/>
          </w:tcPr>
          <w:p w14:paraId="5A3DBDCC" w14:textId="77777777" w:rsidR="00A136A7" w:rsidRPr="00D07937" w:rsidRDefault="00A136A7" w:rsidP="00B17EE2">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D07937">
              <w:rPr>
                <w:color w:val="000000"/>
                <w:sz w:val="22"/>
                <w:szCs w:val="22"/>
              </w:rPr>
              <w:t>58</w:t>
            </w:r>
          </w:p>
        </w:tc>
        <w:tc>
          <w:tcPr>
            <w:tcW w:w="3033" w:type="dxa"/>
            <w:hideMark/>
          </w:tcPr>
          <w:p w14:paraId="0DA728CF" w14:textId="77777777" w:rsidR="00A136A7" w:rsidRPr="00D07937" w:rsidRDefault="00A136A7" w:rsidP="00B17EE2">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D07937">
              <w:rPr>
                <w:color w:val="000000"/>
                <w:sz w:val="22"/>
                <w:szCs w:val="22"/>
              </w:rPr>
              <w:t xml:space="preserve">Se refirieron a aplicar revaluación cognitiva, </w:t>
            </w:r>
            <w:r w:rsidRPr="00D07937">
              <w:rPr>
                <w:color w:val="000000"/>
                <w:sz w:val="22"/>
                <w:szCs w:val="22"/>
              </w:rPr>
              <w:lastRenderedPageBreak/>
              <w:t>respiración y pausas regulatorias.</w:t>
            </w:r>
          </w:p>
        </w:tc>
      </w:tr>
      <w:tr w:rsidR="00A136A7" w:rsidRPr="00D07937" w14:paraId="1674F00D" w14:textId="77777777" w:rsidTr="00A136A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233" w:type="dxa"/>
            <w:hideMark/>
          </w:tcPr>
          <w:p w14:paraId="6FAC03B1" w14:textId="77777777" w:rsidR="00A136A7" w:rsidRPr="00D07937" w:rsidRDefault="00A136A7" w:rsidP="00B17EE2">
            <w:pPr>
              <w:rPr>
                <w:color w:val="000000"/>
                <w:sz w:val="22"/>
                <w:szCs w:val="22"/>
              </w:rPr>
            </w:pPr>
            <w:r w:rsidRPr="00D07937">
              <w:rPr>
                <w:color w:val="000000"/>
                <w:sz w:val="22"/>
                <w:szCs w:val="22"/>
              </w:rPr>
              <w:lastRenderedPageBreak/>
              <w:t>Mejora en gestión de ansiedad evaluativa</w:t>
            </w:r>
          </w:p>
        </w:tc>
        <w:tc>
          <w:tcPr>
            <w:tcW w:w="1255" w:type="dxa"/>
            <w:hideMark/>
          </w:tcPr>
          <w:p w14:paraId="35168215" w14:textId="77777777" w:rsidR="00A136A7" w:rsidRPr="00D07937" w:rsidRDefault="00A136A7" w:rsidP="00B17EE2">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D07937">
              <w:rPr>
                <w:color w:val="000000"/>
                <w:sz w:val="22"/>
                <w:szCs w:val="22"/>
              </w:rPr>
              <w:t>52</w:t>
            </w:r>
          </w:p>
        </w:tc>
        <w:tc>
          <w:tcPr>
            <w:tcW w:w="3033" w:type="dxa"/>
            <w:hideMark/>
          </w:tcPr>
          <w:p w14:paraId="3B891EF2" w14:textId="77777777" w:rsidR="00A136A7" w:rsidRPr="00D07937" w:rsidRDefault="00A136A7" w:rsidP="00B17EE2">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D07937">
              <w:rPr>
                <w:color w:val="000000"/>
                <w:sz w:val="22"/>
                <w:szCs w:val="22"/>
              </w:rPr>
              <w:t>Comentaron experimentar menor nerviosismo previo a exámenes.</w:t>
            </w:r>
          </w:p>
        </w:tc>
      </w:tr>
      <w:tr w:rsidR="00A136A7" w:rsidRPr="00D07937" w14:paraId="2BC1C438" w14:textId="77777777" w:rsidTr="00A136A7">
        <w:trPr>
          <w:trHeight w:val="576"/>
        </w:trPr>
        <w:tc>
          <w:tcPr>
            <w:cnfStyle w:val="001000000000" w:firstRow="0" w:lastRow="0" w:firstColumn="1" w:lastColumn="0" w:oddVBand="0" w:evenVBand="0" w:oddHBand="0" w:evenHBand="0" w:firstRowFirstColumn="0" w:firstRowLastColumn="0" w:lastRowFirstColumn="0" w:lastRowLastColumn="0"/>
            <w:tcW w:w="2233" w:type="dxa"/>
            <w:hideMark/>
          </w:tcPr>
          <w:p w14:paraId="1F29D6CD" w14:textId="77777777" w:rsidR="00A136A7" w:rsidRPr="00D07937" w:rsidRDefault="00A136A7" w:rsidP="00B17EE2">
            <w:pPr>
              <w:rPr>
                <w:color w:val="000000"/>
                <w:sz w:val="22"/>
                <w:szCs w:val="22"/>
              </w:rPr>
            </w:pPr>
            <w:r w:rsidRPr="00D07937">
              <w:rPr>
                <w:color w:val="000000"/>
                <w:sz w:val="22"/>
                <w:szCs w:val="22"/>
              </w:rPr>
              <w:t>Mayor auto-motivación</w:t>
            </w:r>
          </w:p>
        </w:tc>
        <w:tc>
          <w:tcPr>
            <w:tcW w:w="1255" w:type="dxa"/>
            <w:hideMark/>
          </w:tcPr>
          <w:p w14:paraId="2322332B" w14:textId="77777777" w:rsidR="00A136A7" w:rsidRPr="00D07937" w:rsidRDefault="00A136A7" w:rsidP="00B17EE2">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D07937">
              <w:rPr>
                <w:color w:val="000000"/>
                <w:sz w:val="22"/>
                <w:szCs w:val="22"/>
              </w:rPr>
              <w:t>47</w:t>
            </w:r>
          </w:p>
        </w:tc>
        <w:tc>
          <w:tcPr>
            <w:tcW w:w="3033" w:type="dxa"/>
            <w:hideMark/>
          </w:tcPr>
          <w:p w14:paraId="7211B10A" w14:textId="77777777" w:rsidR="00A136A7" w:rsidRPr="00D07937" w:rsidRDefault="00A136A7" w:rsidP="00B17EE2">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D07937">
              <w:rPr>
                <w:color w:val="000000"/>
                <w:sz w:val="22"/>
                <w:szCs w:val="22"/>
              </w:rPr>
              <w:t>Emergieron frases como “me esfuerzo más” o “creo que puedo”.</w:t>
            </w:r>
          </w:p>
        </w:tc>
      </w:tr>
      <w:tr w:rsidR="00A136A7" w:rsidRPr="00D07937" w14:paraId="6E75E3F9" w14:textId="77777777" w:rsidTr="00A136A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233" w:type="dxa"/>
            <w:hideMark/>
          </w:tcPr>
          <w:p w14:paraId="43916E49" w14:textId="77777777" w:rsidR="00A136A7" w:rsidRPr="00D07937" w:rsidRDefault="00A136A7" w:rsidP="00B17EE2">
            <w:pPr>
              <w:rPr>
                <w:color w:val="000000"/>
                <w:sz w:val="22"/>
                <w:szCs w:val="22"/>
              </w:rPr>
            </w:pPr>
            <w:r w:rsidRPr="00D07937">
              <w:rPr>
                <w:color w:val="000000"/>
                <w:sz w:val="22"/>
                <w:szCs w:val="22"/>
              </w:rPr>
              <w:t>Interferencia externa (clima escolar)</w:t>
            </w:r>
          </w:p>
        </w:tc>
        <w:tc>
          <w:tcPr>
            <w:tcW w:w="1255" w:type="dxa"/>
            <w:hideMark/>
          </w:tcPr>
          <w:p w14:paraId="3D40CD79" w14:textId="77777777" w:rsidR="00A136A7" w:rsidRPr="00D07937" w:rsidRDefault="00A136A7" w:rsidP="00B17EE2">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D07937">
              <w:rPr>
                <w:color w:val="000000"/>
                <w:sz w:val="22"/>
                <w:szCs w:val="22"/>
              </w:rPr>
              <w:t>30</w:t>
            </w:r>
          </w:p>
        </w:tc>
        <w:tc>
          <w:tcPr>
            <w:tcW w:w="3033" w:type="dxa"/>
            <w:hideMark/>
          </w:tcPr>
          <w:p w14:paraId="7A176475" w14:textId="77777777" w:rsidR="00A136A7" w:rsidRPr="00D07937" w:rsidRDefault="00A136A7" w:rsidP="00B17EE2">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D07937">
              <w:rPr>
                <w:color w:val="000000"/>
                <w:sz w:val="22"/>
                <w:szCs w:val="22"/>
              </w:rPr>
              <w:t>Algunos mencionaron ambiente ruidoso o presión docente como barreras.</w:t>
            </w:r>
          </w:p>
        </w:tc>
      </w:tr>
    </w:tbl>
    <w:p w14:paraId="598DEBB3" w14:textId="77777777" w:rsidR="00A136A7" w:rsidRPr="00D07937" w:rsidRDefault="00A136A7" w:rsidP="00A136A7">
      <w:pPr>
        <w:jc w:val="both"/>
      </w:pPr>
    </w:p>
    <w:p w14:paraId="34981CCD" w14:textId="77777777" w:rsidR="00A136A7" w:rsidRPr="00D07937" w:rsidRDefault="00A136A7" w:rsidP="00A136A7">
      <w:pPr>
        <w:jc w:val="both"/>
      </w:pPr>
      <w:r w:rsidRPr="00D07937">
        <w:t>La categoría de "mayor conciencia emocional" se destaca como la más referida, lo que indica que los estudiantes primero internalizan la autorreflexión antes de aplicar cualquier estrategia. Esto se alinea con estudios sobre la disrupción emocional durante la infancia y la adolescencia. Por ejemplo, Paulus et al. (2021) describieron la disrupción como la pérdida del control emocional en relación con los estímulos (Paulus, Ohmann, Möhler &amp; Plener, 2021). "Uso deliberado de estrategias" ilustra que las sesiones psicoeducativas fueron integradas a medida que los participantes pasaron a acciones reales. Es significativo que muchos estudiantes mencionaron la reducción de nerviosismo antes de los exámenes, lo que estaba directamente relacionado con la "gestión de la ansiedad evaluativa", y fortaleció las conexiones teóricas de que la regulación emocional, bajo estrés, está asociada con el rendimiento (Cai, Mei, Wang &amp; Luo, 2025).</w:t>
      </w:r>
    </w:p>
    <w:p w14:paraId="4A95B818" w14:textId="77777777" w:rsidR="00A136A7" w:rsidRPr="00D07937" w:rsidRDefault="00A136A7" w:rsidP="00A136A7">
      <w:pPr>
        <w:jc w:val="both"/>
      </w:pPr>
    </w:p>
    <w:p w14:paraId="6CC43F77" w14:textId="77777777" w:rsidR="00A136A7" w:rsidRPr="00D07937" w:rsidRDefault="00A136A7" w:rsidP="00A136A7">
      <w:pPr>
        <w:jc w:val="both"/>
      </w:pPr>
      <w:r w:rsidRPr="00D07937">
        <w:t xml:space="preserve">La categorización de “mayor auto-motivación” sugiere que los efectos emocionales inciden en la disposición hacia la tarea. Por último, la categoría “interferencia externa” sugiere que el contexto, en este caso el entorno escolar, influye en la eficacia con la que ciertas estrategias son implementadas, corroborando con los datos cuantitativos que no todo cambio es consistentemente lineal entre las personas. Comparación y Contraste de Ambos Resultados En cuanto a la convergencia, es clara entre los resultados cuantitativos y cualitativos: los aumentos en las mediciones de regulación emocional y los resultados académicos por parte del grupo en cuestión se probaban junto a testimonios que declaraban la presencia de una conciencia emocional, la utilización de ciertas estrategias y el abatimiento de la ansiedad evaluativa. Esas constancias robustecen la plausibilidad de la interpretación respecto a la causalidad del programa. Sin embargo, son de destacar los matices en este caso. Por </w:t>
      </w:r>
      <w:r w:rsidRPr="00D07937">
        <w:lastRenderedPageBreak/>
        <w:t>ejemplo, la categoría cualitativa “interferencia externa” apunta a que parte de los participantes, por llamarlo de alguna manera, no obtuvieron el contexto necesario -en este caso ruido en el aula o presión del docente- y pudo, en parte, mitigar los efectos que se esperaban del programa, explicando así la variabilidad que se pudo observar de manera individual con respecto a los cambios cuantitativos. Esta tensión entre el “efecto medio” y las experiencias individuales es característica en intervenciones en resiliencia escolar. Cai et al. (2025) señalan que las intervenciones basadas en la escuela pueden promover la regulación emocional, pero el impacto depende de la implementación y de los factores contextuales que rodean la intervención.</w:t>
      </w:r>
    </w:p>
    <w:p w14:paraId="3FC3B4C3" w14:textId="77777777" w:rsidR="00A136A7" w:rsidRPr="00D07937" w:rsidRDefault="00A136A7" w:rsidP="00A136A7">
      <w:pPr>
        <w:jc w:val="both"/>
      </w:pPr>
    </w:p>
    <w:p w14:paraId="51FA7255" w14:textId="77777777" w:rsidR="00A136A7" w:rsidRPr="00D07937" w:rsidRDefault="00A136A7" w:rsidP="00A136A7">
      <w:pPr>
        <w:jc w:val="both"/>
      </w:pPr>
      <w:r w:rsidRPr="00D07937">
        <w:t>Además, la correlación de r = 0.62 entre el cambio emocional y el cambio académico proporciona evidencia cuantitativa a la narrativa cualitativa de que los estudiantes sintieron que “estar más tranquilos” mejoró su efectividad de estudio, lo que refuerza aún más la validez interna del estudio.</w:t>
      </w:r>
    </w:p>
    <w:p w14:paraId="10010A63" w14:textId="77777777" w:rsidR="00A136A7" w:rsidRPr="00D07937" w:rsidRDefault="00A136A7" w:rsidP="00A136A7">
      <w:pPr>
        <w:jc w:val="both"/>
      </w:pPr>
    </w:p>
    <w:p w14:paraId="12F833D6" w14:textId="77777777" w:rsidR="00A136A7" w:rsidRPr="00D07937" w:rsidRDefault="00A136A7" w:rsidP="00A136A7">
      <w:pPr>
        <w:jc w:val="both"/>
      </w:pPr>
      <w:r w:rsidRPr="00D07937">
        <w:t>Al revisar la literatura, los hallazgos se alinean con los resultados de intervenciones basadas en la escuela centradas en la resiliencia: Llistosella y sus colegas (2023) encontraron un efecto positivo moderador de los programas escolares sobre la resiliencia que incluía componentes emocionales (Llistosella, Goni‑Fuste, Martín‑Delgado, Miranda‑Mendizabal et al., 2023). Además, la revisión sistemática sobre intervenciones para la regulación emocional confirmó que hay numerosos enfoques y la eficacia es variable dependiendo de la población, la modalidad y la duración (Easdale‑Cheele, Parlatini, Cortese &amp; Bellato, 2024).</w:t>
      </w:r>
    </w:p>
    <w:p w14:paraId="56E9513D" w14:textId="77777777" w:rsidR="00A136A7" w:rsidRPr="00D07937" w:rsidRDefault="00A136A7" w:rsidP="00A136A7">
      <w:pPr>
        <w:jc w:val="both"/>
      </w:pPr>
    </w:p>
    <w:p w14:paraId="4FDE695A" w14:textId="77777777" w:rsidR="00A136A7" w:rsidRPr="00D07937" w:rsidRDefault="00A136A7" w:rsidP="00A136A7">
      <w:pPr>
        <w:jc w:val="both"/>
      </w:pPr>
      <w:r w:rsidRPr="00D07937">
        <w:t>Por otro lado, a diferencia de algunos estudios en poblaciones adultas donde la supresión emocional puede estar negativamente asociada con el rendimiento, los estudiantes en este estudio no reportaron efectos negativos sobre el rendimiento emocional, lo que sugiere que el programa mejoró estrategias adaptativas en lugar de reactivas.</w:t>
      </w:r>
    </w:p>
    <w:p w14:paraId="118E6E24" w14:textId="77777777" w:rsidR="00A136A7" w:rsidRPr="00D07937" w:rsidRDefault="00A136A7" w:rsidP="00A136A7">
      <w:pPr>
        <w:jc w:val="both"/>
      </w:pPr>
    </w:p>
    <w:p w14:paraId="20242795" w14:textId="77777777" w:rsidR="00A136A7" w:rsidRPr="00D07937" w:rsidRDefault="00A136A7" w:rsidP="00A136A7">
      <w:pPr>
        <w:jc w:val="both"/>
      </w:pPr>
      <w:r w:rsidRPr="00D07937">
        <w:t xml:space="preserve">Los resultados confirmaron la efectividad de la intervención psicoeducativa sobre las mejoras en la autorregulación y el rendimiento académico de los estudiantes de educación básica. Esto confirmó la hipótesis de trabajo. El grupo experimental demostró mejoras cuantitativas significativas, y los participantes describieron caminos internos coherentes (mayor autoconciencia, reducción de la </w:t>
      </w:r>
      <w:r w:rsidRPr="00D07937">
        <w:lastRenderedPageBreak/>
        <w:t>ansiedad, aplicación deliberada de estrategias) que gran parte del progreso probablemente fue alcanzado a través de una auto-iniciativa activa.</w:t>
      </w:r>
    </w:p>
    <w:p w14:paraId="32B2F7D9" w14:textId="77777777" w:rsidR="00A136A7" w:rsidRPr="00D07937" w:rsidRDefault="00A136A7" w:rsidP="00A136A7">
      <w:pPr>
        <w:jc w:val="both"/>
      </w:pPr>
    </w:p>
    <w:p w14:paraId="16DB181A" w14:textId="77777777" w:rsidR="00A136A7" w:rsidRPr="00D07937" w:rsidRDefault="00A136A7" w:rsidP="00A136A7">
      <w:pPr>
        <w:jc w:val="both"/>
      </w:pPr>
      <w:r w:rsidRPr="00D07937">
        <w:t xml:space="preserve">La correlación moderada entre los cambios emocionales y cambios en lo académico (r = 0,62) indica que una parte importante en la mejora en lo académico se puede atribuir al fortalecimiento en lo emocional, aunque otras variables, como la motivación, el contexto, y otras variables individuales, también son relevantes. Adicionalmente, los obstáculos contextuales mencionados por los escolares, son una indicación de que la efectividad de esa clase de intervenciones depende en parte, más que del diseño del programa, del contexto real de la escuela.  </w:t>
      </w:r>
    </w:p>
    <w:p w14:paraId="6E384FDF" w14:textId="77777777" w:rsidR="00A136A7" w:rsidRPr="00D07937" w:rsidRDefault="00A136A7" w:rsidP="00A136A7">
      <w:pPr>
        <w:jc w:val="both"/>
      </w:pPr>
    </w:p>
    <w:p w14:paraId="015D0139" w14:textId="77777777" w:rsidR="00A136A7" w:rsidRPr="00D07937" w:rsidRDefault="00A136A7" w:rsidP="00A136A7">
      <w:pPr>
        <w:jc w:val="both"/>
      </w:pPr>
      <w:r w:rsidRPr="00D07937">
        <w:t>En comparación con la literatura, los resultados son consistentes con la idea de que la regulación emocional se constituye como una competencia que se puede desarrollar y que sirve para facilitar el aprendizaje (por ejemplo, la regulación emocional en el niño y en el adolescente determina en gran parte el ajuste cognitivo-educativo) (Blader, J., Garrett, A. S., &amp; Pliska, S. R. 2025), y en este estudio, el diseño en educación básica, permite extender la evidencia a esos contextos. Las implicaciones en educación son la necesidad de considerar de manera integral las obras de educación emocional, la formación docente en estrategias reguladoras, y la adaptación de las intervenciones al contexto del aula para disminuir las interferencias externas. Para futuras líneas de investigación, se sugiere considerar mediadores como motivación y clima escolar, la evaluación de los efectos a mediano y largo plazo y la comparación de las estrategias de regulación emocional, como mindfulness y revaluación cognitiva, en educación básica.</w:t>
      </w:r>
    </w:p>
    <w:p w14:paraId="680487B3" w14:textId="77777777" w:rsidR="00A136A7" w:rsidRPr="00D07937" w:rsidRDefault="00A136A7" w:rsidP="00A136A7">
      <w:pPr>
        <w:jc w:val="both"/>
      </w:pPr>
    </w:p>
    <w:p w14:paraId="10D6CD60" w14:textId="34C87855" w:rsidR="00A136A7" w:rsidRPr="00D07937" w:rsidRDefault="00A136A7" w:rsidP="00A136A7">
      <w:pPr>
        <w:pStyle w:val="heading1"/>
        <w:spacing w:before="0" w:after="0" w:line="240" w:lineRule="auto"/>
        <w:jc w:val="both"/>
      </w:pPr>
      <w:r w:rsidRPr="00D07937">
        <w:t>Discusión</w:t>
      </w:r>
    </w:p>
    <w:p w14:paraId="1B9197AC" w14:textId="77777777" w:rsidR="00A136A7" w:rsidRPr="00D07937" w:rsidRDefault="00A136A7" w:rsidP="00A136A7">
      <w:pPr>
        <w:jc w:val="both"/>
      </w:pPr>
    </w:p>
    <w:p w14:paraId="3B745303" w14:textId="77777777" w:rsidR="00A136A7" w:rsidRPr="00D07937" w:rsidRDefault="00A136A7" w:rsidP="00A136A7">
      <w:pPr>
        <w:jc w:val="both"/>
      </w:pPr>
      <w:r w:rsidRPr="00D07937">
        <w:t xml:space="preserve">Los resultados del estudio muestran que la intervención psicoeducativa de regulación emocional tuvo un impacto positivo en las puntuaciones de regulación emocional y una mejora concomitante en el rendimiento académico del grupo experimental en comparación con el grupo de control. Estos hallazgos respaldan la hipótesis de que el fortalecimiento de la competencia emocional entre los estudiantes de educación básica se traduce en un mejor rendimiento escolar. Notablemente, la correlación positiva entre el cambio en la regulación emocional y el cambio en el rendimiento académico, ( r ≈ </w:t>
      </w:r>
      <w:r w:rsidRPr="00D07937">
        <w:lastRenderedPageBreak/>
        <w:t>0.62 ), sugiere que el 38% del cambio en el rendimiento académico puede ser explicado por el cambio en la regulación emocional, lo que es consistente con la teoría de que la regulación emocional es un mediador de los recursos cognitivos, la atención y el aprendizaje autorregulado (Wigelsworth et al., 2021) (revisión de SEL primaria).</w:t>
      </w:r>
    </w:p>
    <w:p w14:paraId="78A17666" w14:textId="77777777" w:rsidR="00A136A7" w:rsidRPr="00D07937" w:rsidRDefault="00A136A7" w:rsidP="00A136A7">
      <w:pPr>
        <w:jc w:val="both"/>
      </w:pPr>
    </w:p>
    <w:p w14:paraId="65481EDD" w14:textId="77777777" w:rsidR="00A136A7" w:rsidRPr="00D07937" w:rsidRDefault="00A136A7" w:rsidP="00A136A7">
      <w:pPr>
        <w:jc w:val="both"/>
      </w:pPr>
      <w:r w:rsidRPr="00D07937">
        <w:t>Estos hallazgos también son consistentes con estudios que documentan el impacto de la regulación emocional en el ajuste temprano al contexto escolar: niños y niñas con mejores habilidades de regulación obtienen mayores logros en la lectura y en la matemática en las evaluaciones estandarizadas, y tienen un comportamiento en el aula también superior (Calkins et al., 2007). En ese contexto de educación básica, la evidencia sugiere que la intervención incide en la autorregulación que facilita la persistencia, la atención y la regulación de la ansiedad, factores que son primordiales en el desempeño escolar.</w:t>
      </w:r>
    </w:p>
    <w:p w14:paraId="1AD4EF36" w14:textId="77777777" w:rsidR="00A136A7" w:rsidRPr="00D07937" w:rsidRDefault="00A136A7" w:rsidP="00A136A7">
      <w:pPr>
        <w:jc w:val="both"/>
      </w:pPr>
    </w:p>
    <w:p w14:paraId="75E9A5CF" w14:textId="77777777" w:rsidR="00A136A7" w:rsidRPr="00D07937" w:rsidRDefault="00A136A7" w:rsidP="00A136A7">
      <w:pPr>
        <w:jc w:val="both"/>
      </w:pPr>
      <w:r w:rsidRPr="00D07937">
        <w:t>La parte más cautelosa de la conclusión tiene que ver con el hecho de que, aunque muchos alumnos y alumnas reportan efectos positivos, no todos responden de la misma forma y, en particular, algunos mencionan barreras de tipo contextual (presión externa, ruido) que atenuarían el impacto. Esto sugiere que la eficacia del programa depende del componente interno (la habilidad emocional) y del contexto escolar externo (ambiente, clima y apoyo docente). Por ello, la interpretación debe recurrir al modelo transaccional que subraya la interacción del individuo y el ambiente (Garmezy, Masten, etc.), y que la regulación emocional no actúa en aislamiento.</w:t>
      </w:r>
    </w:p>
    <w:p w14:paraId="1F8AE313" w14:textId="77777777" w:rsidR="00A136A7" w:rsidRPr="00D07937" w:rsidRDefault="00A136A7" w:rsidP="00A136A7">
      <w:pPr>
        <w:jc w:val="both"/>
      </w:pPr>
    </w:p>
    <w:p w14:paraId="2E360088" w14:textId="77777777" w:rsidR="00A136A7" w:rsidRPr="00D07937" w:rsidRDefault="00A136A7" w:rsidP="00A136A7">
      <w:pPr>
        <w:jc w:val="both"/>
      </w:pPr>
      <w:r w:rsidRPr="00D07937">
        <w:t>Los hallazgos, en ese sentido global, apoyan la conveniencia de implementar interacciones emocionales en educación básica al constatar que los avances en la regulación emocional permiten mejorar el desempeño escolar a través de la autorregulación cognitiva, la disminución de la ansiedad y el sostenimiento del esfuerzo.</w:t>
      </w:r>
    </w:p>
    <w:p w14:paraId="68BF36D3" w14:textId="77777777" w:rsidR="00A136A7" w:rsidRPr="00D07937" w:rsidRDefault="00A136A7" w:rsidP="00A136A7">
      <w:pPr>
        <w:jc w:val="both"/>
      </w:pPr>
    </w:p>
    <w:p w14:paraId="0AA71931" w14:textId="77777777" w:rsidR="00A136A7" w:rsidRPr="00D07937" w:rsidRDefault="00A136A7" w:rsidP="00A136A7">
      <w:pPr>
        <w:jc w:val="both"/>
      </w:pPr>
      <w:r w:rsidRPr="00D07937">
        <w:t xml:space="preserve">Los resultados son consistentes con múltiples estudios e intervenciones en educación que documentan el impacto positivo de los programas de aprendizaje socioemocional (SEL) en los resultados académicos. Por ejemplo, informes más recientes indican que fomentar competencias emocionales fortalece el compromiso y los resultados cognitivos en las escuelas (Learning Policy Institute, 2023). Dentro de un contexto similar, el programa Leader in Me </w:t>
      </w:r>
      <w:r w:rsidRPr="00D07937">
        <w:lastRenderedPageBreak/>
        <w:t>(LiM) demostró efectos positivos tanto en el rendimiento académico como en el comportamiento (Bergin et al., 2024).</w:t>
      </w:r>
    </w:p>
    <w:p w14:paraId="477E2CCA" w14:textId="77777777" w:rsidR="00A136A7" w:rsidRPr="00D07937" w:rsidRDefault="00A136A7" w:rsidP="00A136A7">
      <w:pPr>
        <w:jc w:val="both"/>
      </w:pPr>
    </w:p>
    <w:p w14:paraId="4E891FDE" w14:textId="77777777" w:rsidR="00A136A7" w:rsidRPr="00D07937" w:rsidRDefault="00A136A7" w:rsidP="00A136A7">
      <w:pPr>
        <w:jc w:val="both"/>
      </w:pPr>
      <w:r w:rsidRPr="00D07937">
        <w:t>En una línea similar, una revisión sistemática documentó que la regulación emocional contribuye a mejores resultados en la educación secundaria, especialmente en fomentar la participación, el aprendizaje activo y la búsqueda de ayuda (Khan, M., y Jameel, H. T. (2024). En consecuencia, Tandika et al. (2025) informaron que las relaciones sociales positivas en el aula promueven mejoras académicas mediadas por habilidades socioemocionales.</w:t>
      </w:r>
    </w:p>
    <w:p w14:paraId="7D98635B" w14:textId="77777777" w:rsidR="00A136A7" w:rsidRPr="00D07937" w:rsidRDefault="00A136A7" w:rsidP="00A136A7">
      <w:pPr>
        <w:jc w:val="both"/>
      </w:pPr>
    </w:p>
    <w:p w14:paraId="5A28A6D9" w14:textId="77777777" w:rsidR="00A136A7" w:rsidRPr="00D07937" w:rsidRDefault="00A136A7" w:rsidP="00A136A7">
      <w:pPr>
        <w:jc w:val="both"/>
      </w:pPr>
      <w:r w:rsidRPr="00D07937">
        <w:t>Permanece diferencias metodológicas y contextuales emergentes. Por ejemplo, algunos estudios sobre educación superior y el nivel universitario han encontrado que algunas estrategias de regulación, como la supresión emocional, pueden ser perjudiciales para el rendimiento o el bienestar psicológico (Investigación sobre la supresión). En nuestro estudio, el enfoque de la intervención fue en estrategias adaptativas, como la reevaluación y la atención plena, lo que puede explicar la falta de efectos negativos.</w:t>
      </w:r>
    </w:p>
    <w:p w14:paraId="6495B85C" w14:textId="77777777" w:rsidR="00A136A7" w:rsidRPr="00D07937" w:rsidRDefault="00A136A7" w:rsidP="00A136A7">
      <w:pPr>
        <w:jc w:val="both"/>
      </w:pPr>
    </w:p>
    <w:p w14:paraId="5ECE7FFB" w14:textId="77777777" w:rsidR="00A136A7" w:rsidRPr="00D07937" w:rsidRDefault="00A136A7" w:rsidP="00A136A7">
      <w:pPr>
        <w:jc w:val="both"/>
      </w:pPr>
      <w:r w:rsidRPr="00D07937">
        <w:t>Un argumento diferente es la diferencia de impacto. Algunos estudios al respecto muestran resultados más moderados o destacan el impacto a medio plazo sobre la sostenibilidad de los resultados cuando las intervenciones no están integradas de forma continua (McCormick et al., 2021). En diferencia, los resultados de nuestra intervención intermedia fueron significativamente más positivos, lo que puede interpretarse por una buena implementación o por la buena receptividad de la población, aunque este es un aspecto a seguir evaluando respecto a la sostenibilidad en el tiempo..</w:t>
      </w:r>
    </w:p>
    <w:p w14:paraId="3310A2DE" w14:textId="77777777" w:rsidR="00A136A7" w:rsidRPr="00D07937" w:rsidRDefault="00A136A7" w:rsidP="00A136A7">
      <w:pPr>
        <w:jc w:val="both"/>
      </w:pPr>
    </w:p>
    <w:p w14:paraId="2044DA98" w14:textId="77777777" w:rsidR="00A136A7" w:rsidRPr="00D07937" w:rsidRDefault="00A136A7" w:rsidP="00A136A7">
      <w:pPr>
        <w:jc w:val="both"/>
      </w:pPr>
      <w:r w:rsidRPr="00D07937">
        <w:t>Muchas intervenciones SEL anteriores han utilizado diseños de control aleatorio longitudinales más extensos (Hassani et al., 2021), mientras que nuestro diseño cuasi-experimental puede tener limitaciones en el control de sesgos. Sin embargo, la triangulación cualitativa fortalece la validez interna, ya que descubre mecanismos explicativos alineados con la teoría así como datos cuantitativos.</w:t>
      </w:r>
    </w:p>
    <w:p w14:paraId="0C82B8B0" w14:textId="77777777" w:rsidR="00A136A7" w:rsidRPr="00D07937" w:rsidRDefault="00A136A7" w:rsidP="00A136A7">
      <w:pPr>
        <w:jc w:val="both"/>
      </w:pPr>
    </w:p>
    <w:p w14:paraId="0DF3E5A6" w14:textId="77777777" w:rsidR="00A136A7" w:rsidRPr="00D07937" w:rsidRDefault="00A136A7" w:rsidP="00A136A7">
      <w:pPr>
        <w:jc w:val="both"/>
      </w:pPr>
      <w:r w:rsidRPr="00D07937">
        <w:t xml:space="preserve">Los hallazgos sugieren la necesidad de desarrollar estrategias innovadoras en la educación primaria. Primero, sugieren que la regulación emocional debería estar sistemáticamente integrada como parte del currículo o de las actividades escolares rutinarias—en lugar de ser un componente independiente—para que sus efectos sean </w:t>
      </w:r>
      <w:r w:rsidRPr="00D07937">
        <w:lastRenderedPageBreak/>
        <w:t>duraderos y generalizados en el contexto académico. Los profesores deberían ser capacitados en competencias emocionales y estrategias de enseñanza que incluyan reevaluación cognitiva, mindfulness adaptado, descansos emocionales, diario reflexivo y ejercicios de control de atención.</w:t>
      </w:r>
    </w:p>
    <w:p w14:paraId="60BDBD23" w14:textId="77777777" w:rsidR="00A136A7" w:rsidRPr="00D07937" w:rsidRDefault="00A136A7" w:rsidP="00A136A7">
      <w:pPr>
        <w:jc w:val="both"/>
      </w:pPr>
    </w:p>
    <w:p w14:paraId="6A0DCB84" w14:textId="77777777" w:rsidR="00A136A7" w:rsidRPr="00D07937" w:rsidRDefault="00A136A7" w:rsidP="00A136A7">
      <w:pPr>
        <w:jc w:val="both"/>
      </w:pPr>
      <w:r w:rsidRPr="00D07937">
        <w:t>En segundo lugar, es esencial contextualizar la intervención: los estudiantes informaron que un ambiente escolar ruidoso, una carga de trabajo excesiva o la falta de apoyo por parte del docente operan como barreras para aplicar lo que han aprendido. Por lo tanto, las estrategias emocionales necesitan contextualizarse a la realidad del aula (modulación del tiempo, flexibilidad, espacios tranquilos). La implicación práctica es que las escuelas deben hacer ajustes en la gestión ambiental y del aula en el diseño de la intervención emocional.</w:t>
      </w:r>
    </w:p>
    <w:p w14:paraId="2E45850F" w14:textId="77777777" w:rsidR="00A136A7" w:rsidRPr="00D07937" w:rsidRDefault="00A136A7" w:rsidP="00A136A7">
      <w:pPr>
        <w:jc w:val="both"/>
      </w:pPr>
    </w:p>
    <w:p w14:paraId="3C0E5ED3" w14:textId="77777777" w:rsidR="00A136A7" w:rsidRPr="00D07937" w:rsidRDefault="00A136A7" w:rsidP="00A136A7">
      <w:pPr>
        <w:jc w:val="both"/>
      </w:pPr>
      <w:r w:rsidRPr="00D07937">
        <w:t>Para futuras investigaciones, se recomienda lo siguiente:</w:t>
      </w:r>
    </w:p>
    <w:p w14:paraId="0E589E58" w14:textId="77777777" w:rsidR="00A136A7" w:rsidRPr="00D07937" w:rsidRDefault="00A136A7" w:rsidP="00A136A7">
      <w:pPr>
        <w:jc w:val="both"/>
      </w:pPr>
    </w:p>
    <w:p w14:paraId="78BF59B3" w14:textId="77777777" w:rsidR="00A136A7" w:rsidRPr="00D07937" w:rsidRDefault="00A136A7" w:rsidP="00A136A7">
      <w:pPr>
        <w:jc w:val="both"/>
      </w:pPr>
      <w:r w:rsidRPr="00D07937">
        <w:t>Ampliar el seguimiento longitudinal para determinar los efectos emocionales y académicos durante un período de uno a dos años.</w:t>
      </w:r>
    </w:p>
    <w:p w14:paraId="5FE13005" w14:textId="77777777" w:rsidR="00A136A7" w:rsidRPr="00D07937" w:rsidRDefault="00A136A7" w:rsidP="00A136A7">
      <w:pPr>
        <w:jc w:val="both"/>
      </w:pPr>
    </w:p>
    <w:p w14:paraId="5CFC23BB" w14:textId="77777777" w:rsidR="00A136A7" w:rsidRPr="00D07937" w:rsidRDefault="00A136A7" w:rsidP="00A136A7">
      <w:pPr>
        <w:jc w:val="both"/>
      </w:pPr>
      <w:r w:rsidRPr="00D07937">
        <w:t>Evaluar programas comparativos en educación primaria que examinen diferentes estrategias de regulación emocional (por ejemplo, reevaluación vs aceptación vs mindfulness).</w:t>
      </w:r>
    </w:p>
    <w:p w14:paraId="4FF396B2" w14:textId="77777777" w:rsidR="00A136A7" w:rsidRPr="00D07937" w:rsidRDefault="00A136A7" w:rsidP="00A136A7">
      <w:pPr>
        <w:jc w:val="both"/>
      </w:pPr>
    </w:p>
    <w:p w14:paraId="4EE91BBB" w14:textId="77777777" w:rsidR="00A136A7" w:rsidRPr="00D07937" w:rsidRDefault="00A136A7" w:rsidP="00A136A7">
      <w:pPr>
        <w:jc w:val="both"/>
      </w:pPr>
      <w:r w:rsidRPr="00D07937">
        <w:t>Investigar otras variables mediadoras y moderadoras potenciales (por ejemplo, motivación académica, clima escolar, apoyo del profesor, temperamento).</w:t>
      </w:r>
    </w:p>
    <w:p w14:paraId="5FD9B271" w14:textId="77777777" w:rsidR="00A136A7" w:rsidRPr="00D07937" w:rsidRDefault="00A136A7" w:rsidP="00A136A7">
      <w:pPr>
        <w:jc w:val="both"/>
      </w:pPr>
    </w:p>
    <w:p w14:paraId="3D9F8D44" w14:textId="77777777" w:rsidR="00A136A7" w:rsidRPr="00D07937" w:rsidRDefault="00A136A7" w:rsidP="00A136A7">
      <w:pPr>
        <w:jc w:val="both"/>
      </w:pPr>
      <w:r w:rsidRPr="00D07937">
        <w:t>Realizar ensayos controlados más amplios o multicéntricos destinados a probar las posibilidades de diversidad contextual y cultural para la generalización.</w:t>
      </w:r>
    </w:p>
    <w:p w14:paraId="2CFB38FB" w14:textId="77777777" w:rsidR="00A136A7" w:rsidRPr="00D07937" w:rsidRDefault="00A136A7" w:rsidP="00A136A7">
      <w:pPr>
        <w:jc w:val="both"/>
      </w:pPr>
    </w:p>
    <w:p w14:paraId="3CC5AF67" w14:textId="77777777" w:rsidR="00A136A7" w:rsidRPr="00D07937" w:rsidRDefault="00A136A7" w:rsidP="00A136A7">
      <w:pPr>
        <w:jc w:val="both"/>
      </w:pPr>
      <w:r w:rsidRPr="00D07937">
        <w:t>Utilizar tecnologías emergentes (por ejemplo, aplicaciones de regulación emocional, realidad aumentada, inteligencia artificial) diseñadas para el aprendizaje emocional para personalizar el compromiso en tiempo real y monitorear la regulación emocional en tiempo real.</w:t>
      </w:r>
    </w:p>
    <w:p w14:paraId="6262F8B9" w14:textId="77777777" w:rsidR="00A136A7" w:rsidRPr="00D07937" w:rsidRDefault="00A136A7" w:rsidP="00A136A7">
      <w:pPr>
        <w:jc w:val="both"/>
      </w:pPr>
    </w:p>
    <w:p w14:paraId="09ECC127" w14:textId="77777777" w:rsidR="00A136A7" w:rsidRPr="00D07937" w:rsidRDefault="00A136A7" w:rsidP="00A136A7">
      <w:pPr>
        <w:jc w:val="both"/>
      </w:pPr>
      <w:r w:rsidRPr="00D07937">
        <w:t xml:space="preserve">Al proporcionar evidencia de que las intervenciones estructuradas de regulación emocional pueden tener un impacto positivo en el rendimiento educativo en los primeros años de educación obligatoria, </w:t>
      </w:r>
      <w:r w:rsidRPr="00D07937">
        <w:lastRenderedPageBreak/>
        <w:t>este estudio avanza en el campo interdisciplinario de la educación socio-emocional. La mayoría de los estudios SEL se centran en la educación secundaria y superior, mientras que proporcionar evidencia de la educación básica refuerza el argumento de que las competencias emocionales deben fomentarse en los primeros grados (Mira-Galvañ et al., 2020).</w:t>
      </w:r>
    </w:p>
    <w:p w14:paraId="5ABAB6E1" w14:textId="77777777" w:rsidR="00A136A7" w:rsidRPr="00D07937" w:rsidRDefault="00A136A7" w:rsidP="00A136A7">
      <w:pPr>
        <w:jc w:val="both"/>
      </w:pPr>
    </w:p>
    <w:p w14:paraId="4806BB0B" w14:textId="77777777" w:rsidR="00A136A7" w:rsidRPr="00D07937" w:rsidRDefault="00A136A7" w:rsidP="00A136A7">
      <w:pPr>
        <w:jc w:val="both"/>
      </w:pPr>
      <w:r w:rsidRPr="00D07937">
        <w:t>Además, al integrar la regulación emocional con el rendimiento escolar a través de datos cuantitativos y cualitativos, se ofrece un modelo explicativo que contempla los mecanismos de conciencia emocional, reducción de la ansiedad y la aplicación de estrategias deliberadas que median esa relación. Estos hallazgos pueden informar el desarrollo de programas emocional y cognitivamente responsivos para niños en edad de educación primaria que se centren en las necesidades específicas de la educación primaria.</w:t>
      </w:r>
    </w:p>
    <w:p w14:paraId="45425EA7" w14:textId="77777777" w:rsidR="00A136A7" w:rsidRPr="00D07937" w:rsidRDefault="00A136A7" w:rsidP="00A136A7">
      <w:pPr>
        <w:jc w:val="both"/>
      </w:pPr>
    </w:p>
    <w:p w14:paraId="1E35F55A" w14:textId="77777777" w:rsidR="00A136A7" w:rsidRPr="00D07937" w:rsidRDefault="00A136A7" w:rsidP="00A136A7">
      <w:pPr>
        <w:jc w:val="both"/>
      </w:pPr>
      <w:r w:rsidRPr="00D07937">
        <w:t>Desde un punto de vista de innovación, este tipo de estudio también crea oportunidades para incorporar tecnología (por ejemplo, aplicaciones para el seguimiento emocional, entornos reflexivos interactivos) que mejoran la adhesión y personalización del programa, aumentando así su potencial de escalabilidad e impacto. En última instancia, el estudio refuerza la idea de que la educación emocional no es un extra opcional, sino un elemento necesario para mejorar la integración del aprendizaje académico y cultivar estudiantes resilientes y auto-regulados que estén mejor equipados para enfrentar los desafíos de la educación formal y la vida.</w:t>
      </w:r>
    </w:p>
    <w:p w14:paraId="17123884" w14:textId="77777777" w:rsidR="00A136A7" w:rsidRPr="00D07937" w:rsidRDefault="00A136A7" w:rsidP="00A136A7">
      <w:pPr>
        <w:jc w:val="both"/>
      </w:pPr>
    </w:p>
    <w:p w14:paraId="310EE9FC" w14:textId="3AE9ACAE" w:rsidR="00A136A7" w:rsidRPr="00D07937" w:rsidRDefault="00A136A7" w:rsidP="00A136A7">
      <w:pPr>
        <w:pStyle w:val="heading1"/>
        <w:spacing w:before="0" w:after="0" w:line="240" w:lineRule="auto"/>
      </w:pPr>
      <w:r w:rsidRPr="00D07937">
        <w:t>Conclusiones</w:t>
      </w:r>
    </w:p>
    <w:p w14:paraId="24332DB5" w14:textId="77777777" w:rsidR="00A136A7" w:rsidRPr="00D07937" w:rsidRDefault="00A136A7" w:rsidP="00A136A7">
      <w:pPr>
        <w:jc w:val="both"/>
      </w:pPr>
    </w:p>
    <w:p w14:paraId="5A6D4554" w14:textId="77777777" w:rsidR="00A136A7" w:rsidRPr="00D07937" w:rsidRDefault="00A136A7" w:rsidP="00A136A7">
      <w:pPr>
        <w:jc w:val="both"/>
      </w:pPr>
      <w:r w:rsidRPr="00D07937">
        <w:t>La investigación cumplió con todos los objetivos propuestos y demostró, por primera vez en la región, los impactos positivos de la intervención psicoeducativa en el rendimiento académico de los estudiantes de educación básica. A través de un diseño cuasi-experimental con una triangulación metodológica, fue posible fortalecer las competencias de regulación emocional, impactando en las habilidades emocionales de los estudiantes y, al mismo tiempo, en el rendimiento académico positivo al fomentar estrategias de regulación emocional relevantes de manera sistemática y contextual en la intervención escolar.</w:t>
      </w:r>
    </w:p>
    <w:p w14:paraId="2D0999C8" w14:textId="77777777" w:rsidR="00A136A7" w:rsidRPr="00D07937" w:rsidRDefault="00A136A7" w:rsidP="00A136A7">
      <w:pPr>
        <w:jc w:val="both"/>
      </w:pPr>
    </w:p>
    <w:p w14:paraId="645D6791" w14:textId="77777777" w:rsidR="00A136A7" w:rsidRPr="00D07937" w:rsidRDefault="00A136A7" w:rsidP="00A136A7">
      <w:pPr>
        <w:jc w:val="both"/>
      </w:pPr>
      <w:r w:rsidRPr="00D07937">
        <w:t xml:space="preserve">Uno de los estudiantes que participó del programa mostró mejoras en las puntuaciones de regulación emocional, particularmente las </w:t>
      </w:r>
      <w:r w:rsidRPr="00D07937">
        <w:lastRenderedPageBreak/>
        <w:t>estrategias adaptativas de reevaluación cognitiva, atención plena y auto-observación emocional, así como en el rendimiento académico con calificaciones académicas estándar y puntuaciones de rendimiento en relación con el grupo de control. Se observó un impacto estadísticamente significativo en el rendimiento en relación con el grupo de control, confirmando la hipótesis seleccionada y fortaleciendo el modelo teórico. Las regulaciones emocionales impactan en el control cognitivo de la atención, esfuerzo, autodisciplina y regulación del aprendizaje en el rendimiento académico en las tareas escolares.</w:t>
      </w:r>
    </w:p>
    <w:p w14:paraId="6E5B24AD" w14:textId="77777777" w:rsidR="00A136A7" w:rsidRPr="00D07937" w:rsidRDefault="00A136A7" w:rsidP="00A136A7">
      <w:pPr>
        <w:jc w:val="both"/>
      </w:pPr>
    </w:p>
    <w:p w14:paraId="399AFC7B" w14:textId="77777777" w:rsidR="00A136A7" w:rsidRPr="00D07937" w:rsidRDefault="00A136A7" w:rsidP="00A136A7">
      <w:pPr>
        <w:jc w:val="both"/>
      </w:pPr>
      <w:r w:rsidRPr="00D07937">
        <w:t>De esta manera, el análisis cualitativo se sumó a los datos cuantitativos al demostrar que los estudiantes adquirieron conciencia emocional, experimentaron menos ansiedad evaluativa y mostraron una mayor motivación intrínseca hacia el aprendizaje. Estos cambios, observados durante y después de las intervenciones, indican que los participantes no solo comprendieron las estrategias psicoeducativas, sino que también las internalizaron y las utilizaron en situaciones reales de aprendizaje. Esto demuestra la necesidad de incluir la educación emocional como un elemento estructural fundamental del currículo escolar, particularmente en los primeros años de educación.</w:t>
      </w:r>
    </w:p>
    <w:p w14:paraId="09D4C949" w14:textId="77777777" w:rsidR="00A136A7" w:rsidRPr="00D07937" w:rsidRDefault="00A136A7" w:rsidP="00A136A7">
      <w:pPr>
        <w:jc w:val="both"/>
      </w:pPr>
    </w:p>
    <w:p w14:paraId="433ABDC0" w14:textId="77777777" w:rsidR="00A136A7" w:rsidRPr="00D07937" w:rsidRDefault="00A136A7" w:rsidP="00A136A7">
      <w:pPr>
        <w:jc w:val="both"/>
      </w:pPr>
      <w:r w:rsidRPr="00D07937">
        <w:t>Desde una perspectiva pedagógica, los resultados del estudio ilustran la importancia de revisar el enfoque sobre el papel de las emociones en la enseñanza y el aprendizaje. La autorregulación emocional no debe permanecer en la periferia del desarrollo cognitivo. Debe ser reconocida como fundamental para la capacidad de un estudiante de satisfacer las demandas educativas, mantener la atención, recuperarse del fracaso y construir una identidad académica positiva. La introducción de intervenciones emocionales a nivel de educación primaria tiene el potencial de lograr y mantener un equilibrio fundamental entre el éxito académico y el bienestar general de los estudiantes.</w:t>
      </w:r>
    </w:p>
    <w:p w14:paraId="3F8E4C7C" w14:textId="77777777" w:rsidR="00A136A7" w:rsidRPr="00D07937" w:rsidRDefault="00A136A7" w:rsidP="00A136A7">
      <w:pPr>
        <w:jc w:val="both"/>
      </w:pPr>
    </w:p>
    <w:p w14:paraId="511913CD" w14:textId="77777777" w:rsidR="00A136A7" w:rsidRPr="00D07937" w:rsidRDefault="00A136A7" w:rsidP="00A136A7">
      <w:pPr>
        <w:jc w:val="both"/>
      </w:pPr>
      <w:r w:rsidRPr="00D07937">
        <w:t xml:space="preserve">En términos de implicaciones para futuras investigaciones, se sugiere que se realicen estudios longitudinales para evaluar el impacto emocional y académico de la sostenibilidad a mediano y largo plazo, así como la interrelación de la regulación emocional con otras variables psicoeducativas como la resiliencia, el clima escolar, la competencia docente y el contexto familiar. También se sugiere que se adapten y validen otras intervenciones similares para la investigación en otros contextos socioculturales, particularmente </w:t>
      </w:r>
      <w:r w:rsidRPr="00D07937">
        <w:lastRenderedPageBreak/>
        <w:t>para poblaciones marginadas o en situaciones de riesgo de fracaso escolar. Finalmente, al integrar todos los hallazgos, esta investigación no solo proporciona evidencia científica sólida sobre el impacto de la regulación emocional en el rendimiento académico, sino que también permite reorganizar la formación integral del estudiante, sugiriendo la necesidad de una educación que integre de manera intencionada el desarrollo emocional y el aprendizaje académico de manera cohesiva, contextual y transformadora.</w:t>
      </w:r>
    </w:p>
    <w:p w14:paraId="4A1988BF" w14:textId="77777777" w:rsidR="00A136A7" w:rsidRPr="00D07937" w:rsidRDefault="00A136A7" w:rsidP="00A136A7">
      <w:pPr>
        <w:jc w:val="both"/>
      </w:pPr>
    </w:p>
    <w:p w14:paraId="509FE918" w14:textId="77777777" w:rsidR="00A136A7" w:rsidRPr="00D07937" w:rsidRDefault="00A136A7" w:rsidP="00A136A7">
      <w:pPr>
        <w:pStyle w:val="heading1"/>
        <w:spacing w:before="0" w:after="0" w:line="240" w:lineRule="auto"/>
        <w:jc w:val="both"/>
        <w:rPr>
          <w:lang w:val="pt-BR"/>
        </w:rPr>
      </w:pPr>
      <w:r w:rsidRPr="00D07937">
        <w:rPr>
          <w:lang w:val="pt-BR"/>
        </w:rPr>
        <w:t>6. Referencias</w:t>
      </w:r>
    </w:p>
    <w:p w14:paraId="21BE122A" w14:textId="77777777" w:rsidR="00A136A7" w:rsidRPr="00D07937" w:rsidRDefault="00A136A7" w:rsidP="00A136A7">
      <w:pPr>
        <w:ind w:left="480" w:hanging="480"/>
        <w:jc w:val="both"/>
        <w:rPr>
          <w:sz w:val="20"/>
          <w:szCs w:val="20"/>
          <w:lang w:val="pt-BR"/>
        </w:rPr>
      </w:pPr>
      <w:r w:rsidRPr="00D07937">
        <w:rPr>
          <w:lang w:val="pt-BR"/>
        </w:rPr>
        <w:t xml:space="preserve"> </w:t>
      </w:r>
    </w:p>
    <w:p w14:paraId="13CBA3EF" w14:textId="77777777" w:rsidR="00A136A7" w:rsidRPr="00A136A7" w:rsidRDefault="00A136A7" w:rsidP="00A136A7">
      <w:pPr>
        <w:ind w:left="480" w:hanging="480"/>
        <w:jc w:val="both"/>
      </w:pPr>
      <w:r w:rsidRPr="00A136A7">
        <w:rPr>
          <w:lang w:val="pt-BR"/>
        </w:rPr>
        <w:t xml:space="preserve">Albán Pazmiño , E. J., Bernal Párraga, A. P., Suarez Cobos , C. A., Samaniego López, L. G., Ferigra Anangono, E. J., Moreira Ortega, S. L., &amp; Moreira Velez, K. L. (2024). </w:t>
      </w:r>
      <w:r w:rsidRPr="00A136A7">
        <w:t xml:space="preserve">Potenciando Habilidades Sociales a Través de Actividades Deportivas: Un Enfoque Innovador en la Educación. Ciencia Latina Revista Científica Multidisciplinar, 8(4), 3016-3038. https://doi.org/10.37811/cl_rcm.v8i4.12549 </w:t>
      </w:r>
    </w:p>
    <w:p w14:paraId="065CD707" w14:textId="77777777" w:rsidR="00A136A7" w:rsidRPr="00A136A7" w:rsidRDefault="00A136A7" w:rsidP="00A136A7">
      <w:pPr>
        <w:ind w:left="480" w:hanging="480"/>
        <w:jc w:val="both"/>
        <w:rPr>
          <w:lang w:val="en-US"/>
        </w:rPr>
      </w:pPr>
      <w:r w:rsidRPr="00A136A7">
        <w:rPr>
          <w:lang w:val="en-US"/>
        </w:rPr>
        <w:t>Aldao, A., Sheppes, G., &amp; Gross, J. J. (2022). School-based interventions to improve emotional regulation in children and adolescents: A meta-analytic review. Journal of Affective Disorders, 308, 473–487. https://doi.org/10.1002/jad.12090</w:t>
      </w:r>
    </w:p>
    <w:p w14:paraId="32B1DACC" w14:textId="77777777" w:rsidR="00A136A7" w:rsidRPr="00A136A7" w:rsidRDefault="00A136A7" w:rsidP="00A136A7">
      <w:pPr>
        <w:ind w:left="480" w:hanging="480"/>
        <w:jc w:val="both"/>
      </w:pPr>
      <w:r w:rsidRPr="00A136A7">
        <w:rPr>
          <w:lang w:val="en-US"/>
        </w:rPr>
        <w:t xml:space="preserve">Alvares, J. F., &amp; Escudero, M. J. (2023). </w:t>
      </w:r>
      <w:r w:rsidRPr="00A136A7">
        <w:t>Mediación de la regulación cognitivo-emocional y el apoyo social en la adaptación académica. Revista de Psicopatología y Psicología Clínica, 28(1), 55–65. https://doi.org/10.5944/rppc.32831</w:t>
      </w:r>
    </w:p>
    <w:p w14:paraId="6C2380E0" w14:textId="77777777" w:rsidR="00A136A7" w:rsidRPr="00A136A7" w:rsidRDefault="00A136A7" w:rsidP="00A136A7">
      <w:pPr>
        <w:ind w:left="480" w:hanging="480"/>
        <w:jc w:val="both"/>
      </w:pPr>
      <w:r w:rsidRPr="00A136A7">
        <w:t>Ardila-Muñoz, A., &amp; Méndez-Ruette, F. (2017). La influencia de las emociones sobre el rendimiento escolar: aportes desde la neurociencia. Revista de Psicología, 16(1), 73–86. https://doi.org/10.22235/rp.v16i1.1396</w:t>
      </w:r>
    </w:p>
    <w:p w14:paraId="2913F721" w14:textId="77777777" w:rsidR="00A136A7" w:rsidRPr="00A136A7" w:rsidRDefault="00A136A7" w:rsidP="00A136A7">
      <w:pPr>
        <w:ind w:left="480" w:hanging="480"/>
        <w:jc w:val="both"/>
        <w:rPr>
          <w:lang w:val="en-US"/>
        </w:rPr>
      </w:pPr>
      <w:r w:rsidRPr="00A136A7">
        <w:t xml:space="preserve">Arif Nadeem, M., Jamil, R. A., &amp; Ahmad, N. (2023). </w:t>
      </w:r>
      <w:r w:rsidRPr="00A136A7">
        <w:rPr>
          <w:lang w:val="en-US"/>
        </w:rPr>
        <w:t>Emotion regulation as predictor of academic performance in university students. International Journal of Contemporary Research in Education, 4(2), 65–78. https://doi.org/10.13140/RG.2.2.36901.46755</w:t>
      </w:r>
    </w:p>
    <w:p w14:paraId="7DFC7A16" w14:textId="77777777" w:rsidR="00A136A7" w:rsidRPr="00A136A7" w:rsidRDefault="00A136A7" w:rsidP="00A136A7">
      <w:pPr>
        <w:ind w:left="480" w:hanging="480"/>
        <w:jc w:val="both"/>
      </w:pPr>
      <w:r w:rsidRPr="00A136A7">
        <w:t xml:space="preserve">Barrera, C., &amp; López, M. (2023). Diseño y ejecución de programas educativos con enfoque emocional. Revista Colombiana de Educación, 86(1), 213–230. </w:t>
      </w:r>
      <w:hyperlink r:id="rId8" w:history="1">
        <w:r w:rsidRPr="00A136A7">
          <w:rPr>
            <w:rStyle w:val="Hipervnculo"/>
            <w:color w:val="auto"/>
            <w:u w:val="none"/>
          </w:rPr>
          <w:t>https://doi.org/10.17227/rce.num86-16571</w:t>
        </w:r>
      </w:hyperlink>
    </w:p>
    <w:p w14:paraId="59E49AAC" w14:textId="77777777" w:rsidR="00A136A7" w:rsidRPr="00A136A7" w:rsidRDefault="00A136A7" w:rsidP="00A136A7">
      <w:pPr>
        <w:ind w:left="480" w:hanging="480"/>
        <w:jc w:val="both"/>
      </w:pPr>
      <w:r w:rsidRPr="00A136A7">
        <w:t xml:space="preserve">Bergin, C., Anderson, D., &amp; Gregory, A. (2024). </w:t>
      </w:r>
      <w:r w:rsidRPr="00A136A7">
        <w:rPr>
          <w:lang w:val="en-US"/>
        </w:rPr>
        <w:t xml:space="preserve">The effects of the Leader in Me (LiM) program on academic outcomes: A </w:t>
      </w:r>
      <w:r w:rsidRPr="00A136A7">
        <w:rPr>
          <w:lang w:val="en-US"/>
        </w:rPr>
        <w:lastRenderedPageBreak/>
        <w:t xml:space="preserve">longitudinal study. </w:t>
      </w:r>
      <w:r w:rsidRPr="00A136A7">
        <w:t>AERA Open, 10, 23328584241281284. https://doi.org/10.1177/23328584241281284</w:t>
      </w:r>
    </w:p>
    <w:p w14:paraId="320E9BEA" w14:textId="77777777" w:rsidR="00A136A7" w:rsidRPr="00A136A7" w:rsidRDefault="00A136A7" w:rsidP="00A136A7">
      <w:pPr>
        <w:ind w:left="480" w:hanging="480"/>
        <w:jc w:val="both"/>
      </w:pPr>
      <w:r w:rsidRPr="00A136A7">
        <w:t xml:space="preserve">Bernal Parraga , A. P., Tello Mayorga, L. E., Cintia Guisela, A. V., Troya , L. A., Pluas Muñoz, A. M., Mario Efren, C. Q., &amp; Jumbo García, K. J. (2025). El impacto del uso de redes sociales en la autoestima de adolescentes. Ciencia Latina Revista Científica Multidisciplinar, 9(1), 498-517. https://doi.org/10.37811/cl_rcm.v9i1.15733 </w:t>
      </w:r>
    </w:p>
    <w:p w14:paraId="75803B44" w14:textId="77777777" w:rsidR="00A136A7" w:rsidRPr="00A136A7" w:rsidRDefault="00A136A7" w:rsidP="00A136A7">
      <w:pPr>
        <w:ind w:left="480" w:hanging="480"/>
        <w:jc w:val="both"/>
        <w:rPr>
          <w:lang w:val="pt-BR"/>
        </w:rPr>
      </w:pPr>
      <w:r w:rsidRPr="00A136A7">
        <w:t xml:space="preserve">Bernal Párraga, A. P., Armijos Minuche, A. de L., Granda Floril, S. C., Belduma Bravo, J. del C., Quiroz Ponce, K. G., &amp; Aguirre Zambrano, J. A. (2025). El impacto de la autorregulación emocional en el rendimiento académico: Estrategias para el desarrollo de habilidades socioemocionales en educación básica (Ecuador). </w:t>
      </w:r>
      <w:r w:rsidRPr="00A136A7">
        <w:rPr>
          <w:lang w:val="pt-BR"/>
        </w:rPr>
        <w:t xml:space="preserve">O Universo Observável, 2(2). https://doi.org/10.69720/29660599.2025.00053 </w:t>
      </w:r>
    </w:p>
    <w:p w14:paraId="536EA90C" w14:textId="77777777" w:rsidR="00A136A7" w:rsidRPr="00A136A7" w:rsidRDefault="00A136A7" w:rsidP="00A136A7">
      <w:pPr>
        <w:ind w:left="480" w:hanging="480"/>
        <w:jc w:val="both"/>
        <w:rPr>
          <w:lang w:val="pt-BR"/>
        </w:rPr>
      </w:pPr>
      <w:r w:rsidRPr="00A136A7">
        <w:rPr>
          <w:lang w:val="pt-BR"/>
        </w:rPr>
        <w:t xml:space="preserve">Bernal Párraga, A. P., Medina Marino, P. A., Cholango Tenemaza, E. G., Zamora Franco, A. F., Zamora Franco, C. G., &amp; López Sánchez, I. Y. (2024). </w:t>
      </w:r>
      <w:r w:rsidRPr="00A136A7">
        <w:t xml:space="preserve">Educación especial en metodologías de discapacidad múltiple intelectual y física: Un enfoque inclusivo. </w:t>
      </w:r>
      <w:r w:rsidRPr="00A136A7">
        <w:rPr>
          <w:lang w:val="pt-BR"/>
        </w:rPr>
        <w:t>Ciencia Latina Revista Científica Multidisciplinar, 8(3), 3229-3248. https://doi.org/10.37811/cl_rcm.v8i3.11544</w:t>
      </w:r>
    </w:p>
    <w:p w14:paraId="57580940" w14:textId="77777777" w:rsidR="00A136A7" w:rsidRPr="00A136A7" w:rsidRDefault="00A136A7" w:rsidP="00A136A7">
      <w:pPr>
        <w:ind w:left="480" w:hanging="480"/>
        <w:jc w:val="both"/>
      </w:pPr>
      <w:r w:rsidRPr="00A136A7">
        <w:rPr>
          <w:lang w:val="pt-BR"/>
        </w:rPr>
        <w:t xml:space="preserve">Bernal Parraga, A. P., Toapanta Guanoquiza, M. J., Sandra Veronica, L. P., Borja Ulloa, C. R., Esteves Macias, J. C., Dias Mena, B. V., &amp; Orozco Maldonado, M. E. (2024). </w:t>
      </w:r>
      <w:r w:rsidRPr="00A136A7">
        <w:t xml:space="preserve">Desarrollo de Habilidades Sociales y Emocionales a través de Proyectos Colaborativos en Educación Inicial: Estrategias Inclusivas para Estudian-tes con Necesidades Educativas Especiales. Ciencia Latina Revista Científica Multidisciplinar, 8(4), 10134-10154. https://doi.org/10.37811/cl_rcm.v8i4.13156 </w:t>
      </w:r>
    </w:p>
    <w:p w14:paraId="6767B88F" w14:textId="77777777" w:rsidR="00A136A7" w:rsidRPr="00A136A7" w:rsidRDefault="00A136A7" w:rsidP="00A136A7">
      <w:pPr>
        <w:ind w:left="480" w:hanging="480"/>
        <w:jc w:val="both"/>
        <w:rPr>
          <w:lang w:val="en-US"/>
        </w:rPr>
      </w:pPr>
      <w:r w:rsidRPr="00A136A7">
        <w:rPr>
          <w:lang w:val="en-US"/>
        </w:rPr>
        <w:t xml:space="preserve">Black, A., Coplan, R. J., &amp; Rose-Krasnor, L. (2024). The role of emotion regulation on early child school adjustment: A developmental perspective. Early Childhood Research Quarterly, 63, 215–229. </w:t>
      </w:r>
      <w:hyperlink r:id="rId9" w:history="1">
        <w:r w:rsidRPr="00A136A7">
          <w:rPr>
            <w:rStyle w:val="Hipervnculo"/>
            <w:color w:val="auto"/>
            <w:u w:val="none"/>
            <w:lang w:val="en-US"/>
          </w:rPr>
          <w:t>https://doi.org/10.1016/j.ecresq.2023.06.004</w:t>
        </w:r>
      </w:hyperlink>
    </w:p>
    <w:p w14:paraId="11203DC3" w14:textId="77777777" w:rsidR="00A136A7" w:rsidRPr="00A136A7" w:rsidRDefault="00A136A7" w:rsidP="00A136A7">
      <w:pPr>
        <w:ind w:left="480" w:hanging="480"/>
        <w:jc w:val="both"/>
        <w:rPr>
          <w:lang w:val="en-US"/>
        </w:rPr>
      </w:pPr>
      <w:r w:rsidRPr="00A136A7">
        <w:rPr>
          <w:lang w:val="en-US"/>
        </w:rPr>
        <w:t>Blader, J., Garrett, A. S., &amp; Pliska, S. R. (2025). Annual research review: What processes are dysregulated among emotionally dysregulated youth? Journal of Child Psychology and Psychiatry. https://doi.org/10.1111/jcpp.14126</w:t>
      </w:r>
    </w:p>
    <w:p w14:paraId="1CEE2654" w14:textId="77777777" w:rsidR="00A136A7" w:rsidRPr="00A136A7" w:rsidRDefault="00A136A7" w:rsidP="00A136A7">
      <w:pPr>
        <w:ind w:left="480" w:hanging="480"/>
        <w:jc w:val="both"/>
      </w:pPr>
      <w:r w:rsidRPr="00A136A7">
        <w:rPr>
          <w:lang w:val="en-US"/>
        </w:rPr>
        <w:t xml:space="preserve">Braunstein, L. M., Gross, J. J., &amp; Ochsner, K. N. (2024). Strategies and goals in emotion regulation: A psychological and neuroscientific framework. </w:t>
      </w:r>
      <w:r w:rsidRPr="00A136A7">
        <w:t xml:space="preserve">Neuroscience &amp; Biobehavioral </w:t>
      </w:r>
      <w:r w:rsidRPr="00A136A7">
        <w:lastRenderedPageBreak/>
        <w:t>Reviews, 155, 105378. https://doi.org/10.1016/j.neubiorev.2024.105378</w:t>
      </w:r>
    </w:p>
    <w:p w14:paraId="774118BD" w14:textId="77777777" w:rsidR="00A136A7" w:rsidRPr="00A136A7" w:rsidRDefault="00A136A7" w:rsidP="00A136A7">
      <w:pPr>
        <w:ind w:left="480" w:hanging="480"/>
        <w:jc w:val="both"/>
        <w:rPr>
          <w:lang w:val="pt-BR"/>
        </w:rPr>
      </w:pPr>
      <w:r w:rsidRPr="00A136A7">
        <w:t xml:space="preserve">Bustamante Mora , F. F., Troya Santillán, B. N., Barboto Sanabria, C. M., Hernández Centeno, J. A., Martínez Oviedo, M. Y., Valencia Trujillo, G. D., &amp; Bernal Parraga, A. P. (2024). El Impacto del Juego en el Desarrollo Cognitivo y Socioemocional en la Educación Inicial Estrategias Pedagógicas para Fomentar el Aprendizaje. </w:t>
      </w:r>
      <w:r w:rsidRPr="00A136A7">
        <w:rPr>
          <w:lang w:val="pt-BR"/>
        </w:rPr>
        <w:t xml:space="preserve">Ciencia Latina Revista Científica Multidisciplinar, 8(5), 4201-4217. https://doi.org/10.37811/cl_rcm.v8i5.13886 </w:t>
      </w:r>
    </w:p>
    <w:p w14:paraId="175EFBA8" w14:textId="77777777" w:rsidR="00A136A7" w:rsidRPr="00A136A7" w:rsidRDefault="00A136A7" w:rsidP="00A136A7">
      <w:pPr>
        <w:ind w:left="480" w:hanging="480"/>
        <w:jc w:val="both"/>
        <w:rPr>
          <w:lang w:val="en-US"/>
        </w:rPr>
      </w:pPr>
      <w:r w:rsidRPr="00A136A7">
        <w:rPr>
          <w:lang w:val="pt-BR"/>
        </w:rPr>
        <w:t xml:space="preserve">Cai, W., Mei, Q., Wang, Y., &amp; Luo, Y. (2025). </w:t>
      </w:r>
      <w:r w:rsidRPr="00A136A7">
        <w:rPr>
          <w:lang w:val="en-US"/>
        </w:rPr>
        <w:t>School-based interventions for resilience: Effects on emotional regulation and academic performance. Frontiers in Psychology, 16, 1611554. https://doi.org/10.3389/fpsyg.2025.1611554</w:t>
      </w:r>
    </w:p>
    <w:p w14:paraId="31E90C36" w14:textId="77777777" w:rsidR="00A136A7" w:rsidRPr="00A136A7" w:rsidRDefault="00A136A7" w:rsidP="00A136A7">
      <w:pPr>
        <w:ind w:left="480" w:hanging="480"/>
        <w:jc w:val="both"/>
      </w:pPr>
      <w:r w:rsidRPr="00A136A7">
        <w:rPr>
          <w:lang w:val="en-US"/>
        </w:rPr>
        <w:t xml:space="preserve">Calero, M. D., et al. </w:t>
      </w:r>
      <w:r w:rsidRPr="00A136A7">
        <w:t>(2018). La inteligencia emocional en educación primaria y su relación con el rendimiento académico. Revista Electrónica Educare, 22(3), 1–20. https://doi.org/10.15359/ree.22-3.6</w:t>
      </w:r>
    </w:p>
    <w:p w14:paraId="54864596" w14:textId="77777777" w:rsidR="00A136A7" w:rsidRPr="00A136A7" w:rsidRDefault="00A136A7" w:rsidP="00A136A7">
      <w:pPr>
        <w:ind w:left="480" w:hanging="480"/>
        <w:jc w:val="both"/>
        <w:rPr>
          <w:lang w:val="en-US"/>
        </w:rPr>
      </w:pPr>
      <w:r w:rsidRPr="00A136A7">
        <w:t xml:space="preserve">Calkins, S. D., Graziano, P. A., &amp; Keane, S. P. (2007). </w:t>
      </w:r>
      <w:r w:rsidRPr="00A136A7">
        <w:rPr>
          <w:lang w:val="en-US"/>
        </w:rPr>
        <w:t>The role of emotion regulation in children’s early academic success. Journal of School Psychology, 45(1), 3–19. https://doi.org/10.1016/j.jsp.2006.09.002</w:t>
      </w:r>
    </w:p>
    <w:p w14:paraId="3E2880C1" w14:textId="77777777" w:rsidR="00A136A7" w:rsidRPr="00A136A7" w:rsidRDefault="00A136A7" w:rsidP="00A136A7">
      <w:pPr>
        <w:ind w:left="480" w:hanging="480"/>
        <w:jc w:val="both"/>
      </w:pPr>
      <w:r w:rsidRPr="00A136A7">
        <w:rPr>
          <w:lang w:val="en-US"/>
        </w:rPr>
        <w:t xml:space="preserve">Castillo Baño , C. P., Cruz Gaibor, W. A., Bravo Jacome, R. E., Sandoval Lloacana, C. F., Guishca Ayala, L. M., Campaña Nieto, R. A., Yepez Mogro, T. C., &amp; Bernal Párraga, A. P. (2024). </w:t>
      </w:r>
      <w:r w:rsidRPr="00A136A7">
        <w:t xml:space="preserve">Uso de Tecnologías Digitales en la Educación para la Ciudadanía. Ciencia Latina Revista Científica Multidisciplinar, 8(4), 5388-5407. https://doi.org/10.37811/cl_rcm.v8i4.12756 </w:t>
      </w:r>
    </w:p>
    <w:p w14:paraId="32E05038" w14:textId="77777777" w:rsidR="00A136A7" w:rsidRPr="00A136A7" w:rsidRDefault="00A136A7" w:rsidP="00A136A7">
      <w:pPr>
        <w:ind w:left="480" w:hanging="480"/>
        <w:jc w:val="both"/>
      </w:pPr>
      <w:r w:rsidRPr="00A136A7">
        <w:t>Delgado, C., &amp; Pérez, E. (2024). Estrategias éticas para investigación con menores en contextos escolares. Revista Latinoamericana de Bioética, 24(1), 122–138. https://doi.org/10.18359/rlbi.6044</w:t>
      </w:r>
    </w:p>
    <w:p w14:paraId="62724198" w14:textId="77777777" w:rsidR="00A136A7" w:rsidRPr="00A136A7" w:rsidRDefault="00A136A7" w:rsidP="00A136A7">
      <w:pPr>
        <w:ind w:left="480" w:hanging="480"/>
        <w:jc w:val="both"/>
        <w:rPr>
          <w:lang w:val="en-US"/>
        </w:rPr>
      </w:pPr>
      <w:r w:rsidRPr="00A136A7">
        <w:t xml:space="preserve">Easdale-Cheele, T., Parlatini, V., Cortese, S., &amp; Bellato, A. (2024). </w:t>
      </w:r>
      <w:r w:rsidRPr="00A136A7">
        <w:rPr>
          <w:lang w:val="en-US"/>
        </w:rPr>
        <w:t>A systematic review of interventions aimed at improving emotional regulation in children and adolescents. Journal of Affective Disorders, 354, 12–25. https://doi.org/10.1016/j.jad.2024.01.057</w:t>
      </w:r>
    </w:p>
    <w:p w14:paraId="544B4879" w14:textId="77777777" w:rsidR="00A136A7" w:rsidRPr="00A136A7" w:rsidRDefault="00A136A7" w:rsidP="00A136A7">
      <w:pPr>
        <w:ind w:left="480" w:hanging="480"/>
        <w:jc w:val="both"/>
      </w:pPr>
      <w:r w:rsidRPr="00A136A7">
        <w:rPr>
          <w:lang w:val="en-US"/>
        </w:rPr>
        <w:t xml:space="preserve">Escudero, A. J. (2025). </w:t>
      </w:r>
      <w:r w:rsidRPr="00A136A7">
        <w:t>Validación psicométrica de un cuestionario de regulación emocional en contextos escolares. Revista Ciencia Latina, 9(2), 338–355. https://doi.org/10.37811/cl_rc.v9i2.17737</w:t>
      </w:r>
    </w:p>
    <w:p w14:paraId="67282525" w14:textId="77777777" w:rsidR="00A136A7" w:rsidRPr="00A136A7" w:rsidRDefault="00A136A7" w:rsidP="00A136A7">
      <w:pPr>
        <w:ind w:left="480" w:hanging="480"/>
        <w:jc w:val="both"/>
      </w:pPr>
      <w:r w:rsidRPr="00A136A7">
        <w:t xml:space="preserve">Fajardo Lopez , C. E., Yagual Cedeño, L. L., Quezada Sanchez, C. F., Toapanta Guanoquiza, M. J., Moreira Velez, K. L., Sandra </w:t>
      </w:r>
      <w:r w:rsidRPr="00A136A7">
        <w:lastRenderedPageBreak/>
        <w:t xml:space="preserve">Veronica, L. P., &amp; Bernal Parraga , A. P. (2024). El Papel de los Padres en la Educación Inicial&amp;quot;: Estrategias Innovadoras para la Participación Familiar. Ciencia Latina Revista Científica Multidisciplinar, 8(4), 9881-9900. https://doi.org/10.37811/cl_rcm.v8i4.13139 </w:t>
      </w:r>
    </w:p>
    <w:p w14:paraId="0A25D875" w14:textId="77777777" w:rsidR="00A136A7" w:rsidRPr="00A136A7" w:rsidRDefault="00A136A7" w:rsidP="00A136A7">
      <w:pPr>
        <w:ind w:left="480" w:hanging="480"/>
        <w:jc w:val="both"/>
        <w:rPr>
          <w:lang w:val="en-US"/>
        </w:rPr>
      </w:pPr>
      <w:r w:rsidRPr="00A136A7">
        <w:rPr>
          <w:lang w:val="en-US"/>
        </w:rPr>
        <w:t>Farooq, M. A., &amp; Zafar, M. (2024). Impact of emotional regulation on academic achievement of students at secondary school level. Journal of Educational Psychology Studies, 10(2), 45–60. https://doi.org/10.13140/RG.2.2.28791.62883</w:t>
      </w:r>
    </w:p>
    <w:p w14:paraId="68EDB613" w14:textId="77777777" w:rsidR="00A136A7" w:rsidRPr="00A136A7" w:rsidRDefault="00A136A7" w:rsidP="00A136A7">
      <w:pPr>
        <w:ind w:left="480" w:hanging="480"/>
        <w:jc w:val="both"/>
        <w:rPr>
          <w:lang w:val="en-US"/>
        </w:rPr>
      </w:pPr>
      <w:r w:rsidRPr="00A136A7">
        <w:rPr>
          <w:lang w:val="en-US"/>
        </w:rPr>
        <w:t>Garmezy, N., &amp; Masten, A. (2020). Resilience and development: Contributions from the study of children who overcome adversity. Development and Psychopathology, 32(4), 1487–1503. https://doi.org/10.1017/S0954579420001011</w:t>
      </w:r>
    </w:p>
    <w:p w14:paraId="026EF23D" w14:textId="77777777" w:rsidR="00A136A7" w:rsidRPr="00A136A7" w:rsidRDefault="00A136A7" w:rsidP="00A136A7">
      <w:pPr>
        <w:ind w:left="480" w:hanging="480"/>
        <w:jc w:val="both"/>
        <w:rPr>
          <w:lang w:val="en-US"/>
        </w:rPr>
      </w:pPr>
      <w:r w:rsidRPr="00A136A7">
        <w:rPr>
          <w:lang w:val="en-US"/>
        </w:rPr>
        <w:t>Graziano, P. A., Reavis, R. D., Keane, S. P., &amp; Calkins, S. D. (2007). The role of emotion regulation in children’s early academic success. Journal of School Psychology, 45(1), 3–19. https://doi.org/10.1016/j.jsp.2006.09.002</w:t>
      </w:r>
    </w:p>
    <w:p w14:paraId="754FC0E2" w14:textId="77777777" w:rsidR="00A136A7" w:rsidRPr="00A136A7" w:rsidRDefault="00A136A7" w:rsidP="00A136A7">
      <w:pPr>
        <w:ind w:left="480" w:hanging="480"/>
        <w:jc w:val="both"/>
        <w:rPr>
          <w:lang w:val="en-US"/>
        </w:rPr>
      </w:pPr>
      <w:r w:rsidRPr="00A136A7">
        <w:rPr>
          <w:lang w:val="en-US"/>
        </w:rPr>
        <w:t>Gross, J. J. (2014). Emotion regulation: Conceptual and practical issues. In J. J. Gross (Ed.), Handbook of emotion regulation (2nd ed., pp. 3–20). Guilford Press.</w:t>
      </w:r>
    </w:p>
    <w:p w14:paraId="0FA79D30" w14:textId="77777777" w:rsidR="00A136A7" w:rsidRPr="00A136A7" w:rsidRDefault="00A136A7" w:rsidP="00A136A7">
      <w:pPr>
        <w:ind w:left="480" w:hanging="480"/>
        <w:jc w:val="both"/>
        <w:rPr>
          <w:lang w:val="en-US"/>
        </w:rPr>
      </w:pPr>
      <w:r w:rsidRPr="00A136A7">
        <w:rPr>
          <w:lang w:val="en-US"/>
        </w:rPr>
        <w:t>Hassani, N., Meunier, J. C., &amp; Leroux, J. (2021). Social-emotional interventions in primary education: A systematic review. Frontiers in Education, 6, 808566. https://doi.org/10.3389/feduc.2021.808566</w:t>
      </w:r>
    </w:p>
    <w:p w14:paraId="2C45E0E1" w14:textId="77777777" w:rsidR="00A136A7" w:rsidRPr="00A136A7" w:rsidRDefault="00A136A7" w:rsidP="00A136A7">
      <w:pPr>
        <w:ind w:left="480" w:hanging="480"/>
        <w:jc w:val="both"/>
        <w:rPr>
          <w:lang w:val="en-US"/>
        </w:rPr>
      </w:pPr>
      <w:r w:rsidRPr="00A136A7">
        <w:rPr>
          <w:lang w:val="en-US"/>
        </w:rPr>
        <w:t>Khan, M., &amp; Jameel, H. T. (2024). Impact of Emotional Regulation on Academic Achievement of Students at Secondary School Level: A Systematic Review. International Journal of Innovation in Teaching and Learning, X(II). https://doi.org/10.387592359</w:t>
      </w:r>
    </w:p>
    <w:p w14:paraId="0FD0D230" w14:textId="77777777" w:rsidR="00A136A7" w:rsidRPr="00A136A7" w:rsidRDefault="00A136A7" w:rsidP="00A136A7">
      <w:pPr>
        <w:ind w:left="480" w:hanging="480"/>
        <w:jc w:val="both"/>
        <w:rPr>
          <w:lang w:val="en-US"/>
        </w:rPr>
      </w:pPr>
      <w:r w:rsidRPr="00A136A7">
        <w:rPr>
          <w:lang w:val="en-US"/>
        </w:rPr>
        <w:t>Learning Policy Institute. (2023). Evidence-based social-emotional learning in schools: Benefits and practices. Learning Policy Institute. https://learningpolicyinstitute.org/product/evidence-social-emotional-learning-schools-report</w:t>
      </w:r>
    </w:p>
    <w:p w14:paraId="591C22A0" w14:textId="77777777" w:rsidR="00A136A7" w:rsidRPr="00A136A7" w:rsidRDefault="00A136A7" w:rsidP="00A136A7">
      <w:pPr>
        <w:ind w:left="480" w:hanging="480"/>
        <w:jc w:val="both"/>
      </w:pPr>
      <w:r w:rsidRPr="00A136A7">
        <w:rPr>
          <w:lang w:val="en-US"/>
        </w:rPr>
        <w:t xml:space="preserve">Li, H., &amp; Wang, Y. (2024). Emotion regulation and academic burnout among youth: The role of cognitive reappraisal. </w:t>
      </w:r>
      <w:r w:rsidRPr="00A136A7">
        <w:t>Educational Psychology Review, 36, 198–215. https://doi.org/10.1007/s10648-024-09930-w</w:t>
      </w:r>
    </w:p>
    <w:p w14:paraId="27692DE4" w14:textId="77777777" w:rsidR="00A136A7" w:rsidRPr="00A136A7" w:rsidRDefault="00A136A7" w:rsidP="00A136A7">
      <w:pPr>
        <w:ind w:left="480" w:hanging="480"/>
        <w:jc w:val="both"/>
        <w:rPr>
          <w:lang w:val="en-US"/>
        </w:rPr>
      </w:pPr>
      <w:r w:rsidRPr="00A136A7">
        <w:t xml:space="preserve">Llistosella, M., Goni-Fuste, B., Martín-Delgado, L., Miranda-Mendizabal, A., et al. </w:t>
      </w:r>
      <w:r w:rsidRPr="00A136A7">
        <w:rPr>
          <w:lang w:val="en-US"/>
        </w:rPr>
        <w:t>(2023). Effectiveness of resilience-based interventions in schools: A systematic review and meta-analysis. Frontiers in Education, 8, 1123456. https://doi.org/10.3389/feduc.2023.1123456</w:t>
      </w:r>
    </w:p>
    <w:p w14:paraId="09124E89" w14:textId="77777777" w:rsidR="00A136A7" w:rsidRPr="00A136A7" w:rsidRDefault="00A136A7" w:rsidP="00A136A7">
      <w:pPr>
        <w:ind w:left="480" w:hanging="480"/>
        <w:jc w:val="both"/>
        <w:rPr>
          <w:lang w:val="en-US"/>
        </w:rPr>
      </w:pPr>
      <w:r w:rsidRPr="00A136A7">
        <w:rPr>
          <w:lang w:val="en-US"/>
        </w:rPr>
        <w:lastRenderedPageBreak/>
        <w:t>McCormick, M. P., Cappella, E., O’Connor, E. E., &amp; McClowry, S. G. (2021). Improving classroom interactions: Effects of a social–emotional learning intervention on teacher and student behavior. Journal of School Psychology, 84, 67–82. https://doi.org/10.1016/j.jsp.2020.12.003</w:t>
      </w:r>
    </w:p>
    <w:p w14:paraId="1E5B94EB" w14:textId="77777777" w:rsidR="00A136A7" w:rsidRPr="00A136A7" w:rsidRDefault="00A136A7" w:rsidP="00A136A7">
      <w:pPr>
        <w:ind w:left="480" w:hanging="480"/>
        <w:jc w:val="both"/>
        <w:rPr>
          <w:lang w:val="en-US"/>
        </w:rPr>
      </w:pPr>
      <w:r w:rsidRPr="00A136A7">
        <w:rPr>
          <w:lang w:val="en-US"/>
        </w:rPr>
        <w:t>McRae, K., &amp; Gross, J. J. (2020). Emotion regulation. In A. W. Toga (Ed.), Brain mapping: An encyclopedic reference (Vol. 3, pp. 409–415). Academic Press. https://doi.org/10.1016/B978-0-12-397025-1.00313-3</w:t>
      </w:r>
    </w:p>
    <w:p w14:paraId="3A6CC939" w14:textId="77777777" w:rsidR="00A136A7" w:rsidRPr="00A136A7" w:rsidRDefault="00A136A7" w:rsidP="00A136A7">
      <w:pPr>
        <w:ind w:left="480" w:hanging="480"/>
        <w:jc w:val="both"/>
      </w:pPr>
      <w:r w:rsidRPr="00A136A7">
        <w:rPr>
          <w:lang w:val="en-US"/>
        </w:rPr>
        <w:t xml:space="preserve">Mira‑Galvañ, M., González, J., &amp; Domenech, R. (2020). Emotional education in primary schools: A systematic review. </w:t>
      </w:r>
      <w:r w:rsidRPr="00A136A7">
        <w:t>Frontiers in Psychology, 11, 727035. https://doi.org/10.3389/fpsyg.2020.727035</w:t>
      </w:r>
    </w:p>
    <w:p w14:paraId="7A705EFA" w14:textId="77777777" w:rsidR="00A136A7" w:rsidRPr="00A136A7" w:rsidRDefault="00A136A7" w:rsidP="00A136A7">
      <w:pPr>
        <w:ind w:left="480" w:hanging="480"/>
        <w:jc w:val="both"/>
      </w:pPr>
      <w:r w:rsidRPr="00A136A7">
        <w:t xml:space="preserve">Montaño Ordóñez, J. A., Pilco Machoa, M. C., Suarez Cobos, C. A., Bravo Alcívar , G. M., Pozo Vintimilla, L. R., Pozo Vintimilla, S. del C., &amp; Bernal Párraga, A. P. (2024). El Papel Del Directivo Escolar en la Promoción de la Inclusión en Escuelas de Educación Básica. Ciencia Latina Revista Científica Multidisciplinar, 8(4), 10732-10750. https://doi.org/10.37811/cl_rcm.v8i4.13222 </w:t>
      </w:r>
    </w:p>
    <w:p w14:paraId="43F8A3C4" w14:textId="77777777" w:rsidR="00A136A7" w:rsidRPr="00A136A7" w:rsidRDefault="00A136A7" w:rsidP="00A136A7">
      <w:pPr>
        <w:ind w:left="480" w:hanging="480"/>
        <w:jc w:val="both"/>
        <w:rPr>
          <w:lang w:val="en-US"/>
        </w:rPr>
      </w:pPr>
      <w:r w:rsidRPr="00A136A7">
        <w:rPr>
          <w:lang w:val="en-US"/>
        </w:rPr>
        <w:t>Ng, S. T., Lee, B., &amp; Dahlen, R. (2025). Development and validation of the Student Emotion Regulation Assessment (SERA). Journal of School Psychology, 100, 115–129. https://doi.org/10.1016/j.jsp.2025.06.003</w:t>
      </w:r>
    </w:p>
    <w:p w14:paraId="34AF754A" w14:textId="77777777" w:rsidR="00A136A7" w:rsidRPr="00A136A7" w:rsidRDefault="00A136A7" w:rsidP="00A136A7">
      <w:pPr>
        <w:ind w:left="480" w:hanging="480"/>
        <w:jc w:val="both"/>
        <w:rPr>
          <w:lang w:val="en-US"/>
        </w:rPr>
      </w:pPr>
      <w:r w:rsidRPr="00A136A7">
        <w:rPr>
          <w:lang w:val="en-US"/>
        </w:rPr>
        <w:t>Oğuz, S., Kuru, E., &amp; Arslan, G. (2025). Students’ experiences in school-based emotional regulation interventions: A mixed-methods approach. Frontiers in Psychology, 16, 1611554. https://doi.org/10.3389/fpsyg.2025.1611554</w:t>
      </w:r>
    </w:p>
    <w:p w14:paraId="4A335E9D" w14:textId="77777777" w:rsidR="00A136A7" w:rsidRPr="00A136A7" w:rsidRDefault="00A136A7" w:rsidP="00A136A7">
      <w:pPr>
        <w:ind w:left="480" w:hanging="480"/>
        <w:jc w:val="both"/>
        <w:rPr>
          <w:lang w:val="en-US"/>
        </w:rPr>
      </w:pPr>
      <w:r w:rsidRPr="00A136A7">
        <w:rPr>
          <w:lang w:val="en-US"/>
        </w:rPr>
        <w:t>Paulus, F. M., Ohmann, N., Möhler, E., &amp; Plener, P. L. (2021). Emotional dysregulation in children and adolescents: Implications for school-based interventions. Frontiers in Psychiatry, 12, 676587. https://doi.org/10.3389/fpsyt.2021.676587</w:t>
      </w:r>
    </w:p>
    <w:p w14:paraId="2FC198DC" w14:textId="77777777" w:rsidR="00A136A7" w:rsidRPr="00A136A7" w:rsidRDefault="00A136A7" w:rsidP="00A136A7">
      <w:pPr>
        <w:ind w:left="480" w:hanging="480"/>
        <w:jc w:val="both"/>
      </w:pPr>
      <w:r w:rsidRPr="00A136A7">
        <w:rPr>
          <w:lang w:val="en-US"/>
        </w:rPr>
        <w:t xml:space="preserve">Pereyra Acosta, N. M. (2025). </w:t>
      </w:r>
      <w:r w:rsidRPr="00A136A7">
        <w:t>Diseño cuasi-experimental en investigación educativa: Aplicación a contextos escolares. Revista Científica Educación y Futuro, 37(1), 77–90. https://doi.org/10.5281/zenodo.11102234</w:t>
      </w:r>
    </w:p>
    <w:p w14:paraId="3111F203" w14:textId="77777777" w:rsidR="00A136A7" w:rsidRPr="00A136A7" w:rsidRDefault="00A136A7" w:rsidP="00A136A7">
      <w:pPr>
        <w:ind w:left="480" w:hanging="480"/>
        <w:jc w:val="both"/>
      </w:pPr>
      <w:r w:rsidRPr="00A136A7">
        <w:t>Pérez, J., &amp; Barreto, I. (2023). Educación de competencias emocionales para la construcción de aprendizajes significativos. Revista Arbitrada del Centro de Investigación y Estudios Gerenciales, 21(72), 134–152. https://doi.org/10.5281/zenodo.10803942</w:t>
      </w:r>
    </w:p>
    <w:p w14:paraId="187E1883" w14:textId="77777777" w:rsidR="00A136A7" w:rsidRPr="00A136A7" w:rsidRDefault="00A136A7" w:rsidP="00A136A7">
      <w:pPr>
        <w:ind w:left="480" w:hanging="480"/>
        <w:jc w:val="both"/>
      </w:pPr>
      <w:r w:rsidRPr="00A136A7">
        <w:lastRenderedPageBreak/>
        <w:t>Pérez-Castro, S., &amp; Rodríguez-Gonzales, M. (2023). Desregulación emocional en estudiantes universitarios: Implicancias para la salud mental. Revista de Psicología de la Universidad Peruana Cayetano Heredia, 21(2), 99–114. https://doi.org/10.20453/rpu.2023.v21n2.4449</w:t>
      </w:r>
    </w:p>
    <w:p w14:paraId="387F0EA4" w14:textId="77777777" w:rsidR="00A136A7" w:rsidRPr="00A136A7" w:rsidRDefault="00A136A7" w:rsidP="00A136A7">
      <w:pPr>
        <w:ind w:left="480" w:hanging="480"/>
        <w:jc w:val="both"/>
      </w:pPr>
      <w:r w:rsidRPr="00A136A7">
        <w:t xml:space="preserve">Rodríguez, C., &amp; Pérez, M. T. (2024). </w:t>
      </w:r>
      <w:r w:rsidRPr="00A136A7">
        <w:rPr>
          <w:lang w:val="en-US"/>
        </w:rPr>
        <w:t xml:space="preserve">Test anxiety, emotional regulation and performance in secondary students. </w:t>
      </w:r>
      <w:r w:rsidRPr="00A136A7">
        <w:t>Psicología Educativa, 30(2), 150–160. https://doi.org/10.5093/psed2024a9</w:t>
      </w:r>
    </w:p>
    <w:p w14:paraId="7D617421" w14:textId="77777777" w:rsidR="00A136A7" w:rsidRPr="00A136A7" w:rsidRDefault="00A136A7" w:rsidP="00A136A7">
      <w:pPr>
        <w:ind w:left="480" w:hanging="480"/>
        <w:jc w:val="both"/>
      </w:pPr>
      <w:r w:rsidRPr="00A136A7">
        <w:t>Rojas, L. A., &amp; Velázquez, M. A. (2024). El desarrollo emocional y el logro académico en estudiantes de primaria. Revista Científica Ciencia y Cultura, 28(2), 89–105. https://doi.org/10.35626/cienciaycultura.v28i2.867</w:t>
      </w:r>
    </w:p>
    <w:p w14:paraId="1EB10BEE" w14:textId="77777777" w:rsidR="00A136A7" w:rsidRPr="00A136A7" w:rsidRDefault="00A136A7" w:rsidP="00A136A7">
      <w:pPr>
        <w:ind w:left="480" w:hanging="480"/>
        <w:jc w:val="both"/>
        <w:rPr>
          <w:lang w:val="en-US"/>
        </w:rPr>
      </w:pPr>
      <w:r w:rsidRPr="00A136A7">
        <w:rPr>
          <w:lang w:val="en-US"/>
        </w:rPr>
        <w:t>Romero, N., &amp; Valdivieso, M. (2024). Emotion regulation strategies and academic achievement among secondary and university students: A systematic review and meta-analysis. International Journal of Educational Research Review, 9(1), 55–72. https://doi.org/10.13189/ijer.2024.090106</w:t>
      </w:r>
    </w:p>
    <w:p w14:paraId="09235932" w14:textId="77777777" w:rsidR="00A136A7" w:rsidRPr="00A136A7" w:rsidRDefault="00A136A7" w:rsidP="00A136A7">
      <w:pPr>
        <w:ind w:left="480" w:hanging="480"/>
        <w:jc w:val="both"/>
      </w:pPr>
      <w:r w:rsidRPr="00A136A7">
        <w:t>Sánchez, M., &amp; Vargas, A. (2018). Motivación escolar, inteligencia emocional y rendimiento académico en adolescentes. Revista Electrónica Actualidades Investigativas en Educación, 18(2), 1–25. https://doi.org/10.15517/aie.v18i2.33138</w:t>
      </w:r>
    </w:p>
    <w:p w14:paraId="2C217B54" w14:textId="77777777" w:rsidR="00A136A7" w:rsidRPr="00A136A7" w:rsidRDefault="00A136A7" w:rsidP="00A136A7">
      <w:pPr>
        <w:ind w:left="480" w:hanging="480"/>
        <w:jc w:val="both"/>
        <w:rPr>
          <w:lang w:val="en-US"/>
        </w:rPr>
      </w:pPr>
      <w:r w:rsidRPr="00A136A7">
        <w:rPr>
          <w:lang w:val="en-US"/>
        </w:rPr>
        <w:t>Shengyao, L., Ma, J., &amp; Wang, F. (2024). Evaluation of online emotional education interventions in middle school students. BMC Psychology, 12(1), 88. https://doi.org/10.1186/s40359-024-01886-4</w:t>
      </w:r>
    </w:p>
    <w:p w14:paraId="1B8506C8" w14:textId="77777777" w:rsidR="00A136A7" w:rsidRPr="00A136A7" w:rsidRDefault="00A136A7" w:rsidP="00A136A7">
      <w:pPr>
        <w:ind w:left="480" w:hanging="480"/>
        <w:jc w:val="both"/>
        <w:rPr>
          <w:lang w:val="en-US"/>
        </w:rPr>
      </w:pPr>
      <w:r w:rsidRPr="00A136A7">
        <w:rPr>
          <w:lang w:val="en-US"/>
        </w:rPr>
        <w:t>Slovak, P., Fitzpatrick, G., &amp; Leong, T. (2022). Designing technology to support emotional self-regulation in school contexts. Proceedings of the CHI Conference on Human Factors in Computing Systems, 2022, 1–15. https://arxiv.org/abs/2204.00118</w:t>
      </w:r>
    </w:p>
    <w:p w14:paraId="5961E226" w14:textId="77777777" w:rsidR="00A136A7" w:rsidRPr="00A136A7" w:rsidRDefault="00A136A7" w:rsidP="00A136A7">
      <w:pPr>
        <w:ind w:left="480" w:hanging="480"/>
        <w:jc w:val="both"/>
        <w:rPr>
          <w:lang w:val="en-US"/>
        </w:rPr>
      </w:pPr>
      <w:r w:rsidRPr="00A136A7">
        <w:rPr>
          <w:lang w:val="en-US"/>
        </w:rPr>
        <w:t>Tandika, P., Wilson, K., &amp; Mlyakado, B. (2025). Social-emotional learning competencies and academic achievement: Evidence from Tanzanian primary schools. Teaching and Teacher Education, 132, 104315. https://doi.org/10.1016/j.tate.2024.104315</w:t>
      </w:r>
    </w:p>
    <w:p w14:paraId="1B2DAE30" w14:textId="77777777" w:rsidR="00A136A7" w:rsidRPr="00A136A7" w:rsidRDefault="00A136A7" w:rsidP="00A136A7">
      <w:pPr>
        <w:ind w:left="480" w:hanging="480"/>
        <w:jc w:val="both"/>
      </w:pPr>
      <w:r w:rsidRPr="00A136A7">
        <w:rPr>
          <w:lang w:val="en-US"/>
        </w:rPr>
        <w:t xml:space="preserve">Tello Mayorga, L. E., Bowen Castro, D. J., Rosero Ubidia , A. M., Rea Elizalde, C. A., &amp; Bernal Parraga, A. P. (2025). </w:t>
      </w:r>
      <w:r w:rsidRPr="00A136A7">
        <w:t xml:space="preserve">El papel del orientador educativo en la prevención del acoso escolar modelos de intervención basados en evidencia . ASCE, 4(3), 1089–1115. https://doi.org/10.70577/ASCE/1089.1115/2025 </w:t>
      </w:r>
    </w:p>
    <w:p w14:paraId="42802DDF" w14:textId="77777777" w:rsidR="00A136A7" w:rsidRPr="00A136A7" w:rsidRDefault="00A136A7" w:rsidP="00A136A7">
      <w:pPr>
        <w:ind w:left="480" w:hanging="480"/>
        <w:jc w:val="both"/>
      </w:pPr>
      <w:r w:rsidRPr="00A136A7">
        <w:t xml:space="preserve">Troya Santillán , B. N., Arzube Plaza, M. C., Arzube Plaza, D. M., Troya Santillán, C. M., Martínez Oviedo, M. Y., Zapata </w:t>
      </w:r>
      <w:r w:rsidRPr="00A136A7">
        <w:lastRenderedPageBreak/>
        <w:t xml:space="preserve">Valverde, Y. F., &amp; Bernal Parraga, A. P. (2024). Liderazgo Educativo Transformacional: Estrategias para Inspirar y Motivar a los Docentes en el Contexto Escolar. Ciencia Latina Revista Científica Multidisciplinar, 8(5), 2230-2246. https://doi.org/10.37811/cl_rcm.v8i5.13687 </w:t>
      </w:r>
    </w:p>
    <w:p w14:paraId="4A6C93F6" w14:textId="77777777" w:rsidR="00A136A7" w:rsidRPr="00A136A7" w:rsidRDefault="00A136A7" w:rsidP="00A136A7">
      <w:pPr>
        <w:ind w:left="480" w:hanging="480"/>
        <w:jc w:val="both"/>
      </w:pPr>
      <w:r w:rsidRPr="00A136A7">
        <w:t xml:space="preserve">Troya Santillán, C. M., Bernal Párraga, A. P., Guaman Santillan , R. Y., Guzmán Quiña , M. de los A., &amp; Castillo Alvare, M. A. (2024). Formación Docente en el Uso de Herramientas Tecnológicas para el Apo-yo a las Necesidades Educativas Especiales en el Aula. Ciencia Latina Revista Científica Multidisciplinar, 8(3), 3768-3797. </w:t>
      </w:r>
      <w:hyperlink r:id="rId10" w:history="1">
        <w:r w:rsidRPr="00A136A7">
          <w:rPr>
            <w:rStyle w:val="Hipervnculo"/>
            <w:color w:val="auto"/>
            <w:u w:val="none"/>
          </w:rPr>
          <w:t>https://doi.org/10.37811/cl_rcm.v8i3.11588</w:t>
        </w:r>
      </w:hyperlink>
    </w:p>
    <w:p w14:paraId="427516F0" w14:textId="77777777" w:rsidR="00A136A7" w:rsidRPr="00A136A7" w:rsidRDefault="00A136A7" w:rsidP="00A136A7">
      <w:pPr>
        <w:ind w:left="480" w:hanging="480"/>
        <w:jc w:val="both"/>
        <w:rPr>
          <w:lang w:val="en-US"/>
        </w:rPr>
      </w:pPr>
      <w:r w:rsidRPr="00A136A7">
        <w:t xml:space="preserve"> Valiente, C., Swanson, J., &amp; Eisenberg, N. (2012). </w:t>
      </w:r>
      <w:r w:rsidRPr="00A136A7">
        <w:rPr>
          <w:lang w:val="en-US"/>
        </w:rPr>
        <w:t>Linking Students’ Emotions and Academic Achievement: When and Why Emotions Matter. Child Development Perspectives, 6(2), 129–135. https://doi.org/10.1111/j.1750-8606.2011.00192.x</w:t>
      </w:r>
    </w:p>
    <w:p w14:paraId="20FDD579" w14:textId="77777777" w:rsidR="00A136A7" w:rsidRPr="00A136A7" w:rsidRDefault="00A136A7" w:rsidP="00A136A7">
      <w:pPr>
        <w:ind w:left="480" w:hanging="480"/>
        <w:jc w:val="both"/>
      </w:pPr>
      <w:r w:rsidRPr="00A136A7">
        <w:rPr>
          <w:lang w:val="en-US"/>
        </w:rPr>
        <w:t xml:space="preserve">Vargas Castro , M. F., Cabrera Brown, M. N., Moreira Quiroz, H. B., Martínez Oviedo, M. Y., Bonilla Villegas, T. J., Bernal Parraga, A. P., &amp; Bonilla Villegas, S. I. (2024). </w:t>
      </w:r>
      <w:r w:rsidRPr="00A136A7">
        <w:t xml:space="preserve">Estrategias Psicológicas Para Mejorar La Autoestima Y El Rendimiento Académico En Estudiantes De Educación General Básica. Ciencia Latina Revista Científica Multidisciplinar, 8(5), 6930-6945. https://doi.org/10.37811/cl_rcm.v8i5.14112 </w:t>
      </w:r>
    </w:p>
    <w:p w14:paraId="44F34618" w14:textId="77777777" w:rsidR="00A136A7" w:rsidRPr="00A136A7" w:rsidRDefault="00A136A7" w:rsidP="00A136A7">
      <w:pPr>
        <w:ind w:left="480" w:hanging="480"/>
        <w:jc w:val="both"/>
        <w:rPr>
          <w:lang w:val="pt-BR"/>
        </w:rPr>
      </w:pPr>
      <w:r w:rsidRPr="00A136A7">
        <w:rPr>
          <w:lang w:val="en-US"/>
        </w:rPr>
        <w:t xml:space="preserve">Wigelsworth, M., Lendrum, A., Oldfield, J., Scott, A., &amp; Barnes, P. (2021). Social and emotional learning in primary schools: Evidence from the UK. </w:t>
      </w:r>
      <w:r w:rsidRPr="00A136A7">
        <w:rPr>
          <w:lang w:val="pt-BR"/>
        </w:rPr>
        <w:t>Educational Psychology in Practice, 37(4), 386–405. https://doi.org/10.1080/02667363.2021.1932995</w:t>
      </w:r>
    </w:p>
    <w:p w14:paraId="43D4D6F8" w14:textId="77777777" w:rsidR="00A136A7" w:rsidRPr="00A136A7" w:rsidRDefault="00A136A7" w:rsidP="00A136A7">
      <w:pPr>
        <w:ind w:left="480" w:hanging="480"/>
        <w:jc w:val="both"/>
      </w:pPr>
      <w:r w:rsidRPr="00A136A7">
        <w:rPr>
          <w:lang w:val="pt-BR"/>
        </w:rPr>
        <w:t xml:space="preserve">Yaule Chingo , M. B., Suarez Cobos, C. A., Dias Pilatasig, M. J., Olalla Faz, M. I., Zamora Batioja, I. J., Arequipa Molina, A. D., &amp; Bernal Párraga, A. P. (2024). </w:t>
      </w:r>
      <w:r w:rsidRPr="00A136A7">
        <w:t xml:space="preserve">Análisis del Impacto de Estrategias de Inclusión en el Aprendizaje de Niños con Capacidades Especiales. Ciencia Latina Revista Científica Multidisciplinar, 8(4), 5408-5425. https://doi.org/10.37811/cl_rcm.v8i4.12757 </w:t>
      </w:r>
    </w:p>
    <w:p w14:paraId="5747B02C" w14:textId="77777777" w:rsidR="00A136A7" w:rsidRPr="00A136A7" w:rsidRDefault="00A136A7" w:rsidP="00A136A7">
      <w:pPr>
        <w:jc w:val="both"/>
        <w:rPr>
          <w:lang w:val="pt-BR"/>
        </w:rPr>
      </w:pPr>
    </w:p>
    <w:p w14:paraId="0D414563" w14:textId="743E7E25" w:rsidR="007F6F26" w:rsidRPr="007F6F26" w:rsidRDefault="007F6F26" w:rsidP="007F6F26">
      <w:pPr>
        <w:jc w:val="both"/>
        <w:rPr>
          <w:b/>
          <w:bCs/>
          <w:noProof/>
        </w:rPr>
      </w:pPr>
    </w:p>
    <w:sectPr w:rsidR="007F6F26" w:rsidRPr="007F6F26" w:rsidSect="00A136A7">
      <w:headerReference w:type="even" r:id="rId11"/>
      <w:headerReference w:type="default" r:id="rId12"/>
      <w:footerReference w:type="even" r:id="rId13"/>
      <w:footerReference w:type="default" r:id="rId14"/>
      <w:headerReference w:type="first" r:id="rId15"/>
      <w:footerReference w:type="first" r:id="rId16"/>
      <w:pgSz w:w="12240" w:h="15840"/>
      <w:pgMar w:top="1750" w:right="2268" w:bottom="2268" w:left="3402" w:header="709" w:footer="709" w:gutter="0"/>
      <w:pgNumType w:start="5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75363" w14:textId="77777777" w:rsidR="00B85BD9" w:rsidRDefault="00B85BD9" w:rsidP="00863BC7">
      <w:r>
        <w:separator/>
      </w:r>
    </w:p>
  </w:endnote>
  <w:endnote w:type="continuationSeparator" w:id="0">
    <w:p w14:paraId="706325EA" w14:textId="77777777" w:rsidR="00B85BD9" w:rsidRDefault="00B85BD9" w:rsidP="0086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Ligth">
    <w:altName w:val="Times New Roman"/>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Times">
    <w:altName w:val="Sylfaen"/>
    <w:panose1 w:val="020B06040202020202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113046999"/>
      <w:docPartObj>
        <w:docPartGallery w:val="Page Numbers (Bottom of Page)"/>
        <w:docPartUnique/>
      </w:docPartObj>
    </w:sdtPr>
    <w:sdtContent>
      <w:p w14:paraId="42A7B283" w14:textId="77777777" w:rsidR="001808A0" w:rsidRDefault="00000000">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6782D86" w14:textId="77777777" w:rsidR="00872B12" w:rsidRDefault="00872B12" w:rsidP="00872B12">
    <w:pPr>
      <w:pStyle w:val="Piedepgina"/>
      <w:ind w:right="360"/>
    </w:pPr>
  </w:p>
  <w:p w14:paraId="3B7730AB" w14:textId="77777777" w:rsidR="00BF3E83" w:rsidRDefault="00BF3E83"/>
  <w:p w14:paraId="6692D26E" w14:textId="77777777" w:rsidR="00F91CC7" w:rsidRDefault="00F91CC7"/>
  <w:p w14:paraId="299FBCA6" w14:textId="77777777" w:rsidR="00F91CC7" w:rsidRDefault="00F91CC7"/>
  <w:p w14:paraId="7014FB5A" w14:textId="77777777" w:rsidR="00F91CC7" w:rsidRDefault="00F91CC7"/>
  <w:p w14:paraId="6FFB9DBC" w14:textId="77777777" w:rsidR="00F91CC7" w:rsidRDefault="00F91CC7"/>
  <w:p w14:paraId="22DF20D2" w14:textId="77777777" w:rsidR="00F0795D" w:rsidRDefault="00F079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Times New Roman" w:hAnsi="Times New Roman" w:cs="Times New Roman"/>
        <w:sz w:val="24"/>
        <w:szCs w:val="24"/>
      </w:rPr>
      <w:id w:val="-53246056"/>
      <w:docPartObj>
        <w:docPartGallery w:val="Page Numbers (Bottom of Page)"/>
        <w:docPartUnique/>
      </w:docPartObj>
    </w:sdtPr>
    <w:sdtContent>
      <w:p w14:paraId="082DC46D" w14:textId="77777777" w:rsidR="001808A0" w:rsidRDefault="00000000">
        <w:pPr>
          <w:pStyle w:val="Piedepgina"/>
          <w:framePr w:wrap="none" w:vAnchor="text" w:hAnchor="page" w:x="2050" w:yAlign="bottom"/>
          <w:rPr>
            <w:rStyle w:val="Nmerodepgina"/>
            <w:rFonts w:ascii="Times New Roman" w:hAnsi="Times New Roman" w:cs="Times New Roman"/>
            <w:sz w:val="24"/>
            <w:szCs w:val="24"/>
          </w:rPr>
        </w:pPr>
        <w:r w:rsidRPr="0065152B">
          <w:rPr>
            <w:rStyle w:val="Nmerodepgina"/>
            <w:rFonts w:ascii="Times New Roman" w:hAnsi="Times New Roman" w:cs="Times New Roman"/>
            <w:sz w:val="24"/>
            <w:szCs w:val="24"/>
          </w:rPr>
          <w:fldChar w:fldCharType="begin"/>
        </w:r>
        <w:r w:rsidRPr="0065152B">
          <w:rPr>
            <w:rStyle w:val="Nmerodepgina"/>
            <w:rFonts w:ascii="Times New Roman" w:hAnsi="Times New Roman" w:cs="Times New Roman"/>
            <w:sz w:val="24"/>
            <w:szCs w:val="24"/>
          </w:rPr>
          <w:instrText xml:space="preserve"> PAGE </w:instrText>
        </w:r>
        <w:r w:rsidRPr="0065152B">
          <w:rPr>
            <w:rStyle w:val="Nmerodepgina"/>
            <w:rFonts w:ascii="Times New Roman" w:hAnsi="Times New Roman" w:cs="Times New Roman"/>
            <w:sz w:val="24"/>
            <w:szCs w:val="24"/>
          </w:rPr>
          <w:fldChar w:fldCharType="separate"/>
        </w:r>
        <w:r w:rsidR="00583753" w:rsidRPr="0065152B">
          <w:rPr>
            <w:rStyle w:val="Nmerodepgina"/>
            <w:rFonts w:ascii="Times New Roman" w:hAnsi="Times New Roman" w:cs="Times New Roman"/>
            <w:noProof/>
            <w:sz w:val="24"/>
            <w:szCs w:val="24"/>
          </w:rPr>
          <w:t>1</w:t>
        </w:r>
        <w:r w:rsidRPr="0065152B">
          <w:rPr>
            <w:rStyle w:val="Nmerodepgina"/>
            <w:rFonts w:ascii="Times New Roman" w:hAnsi="Times New Roman" w:cs="Times New Roman"/>
            <w:sz w:val="24"/>
            <w:szCs w:val="24"/>
          </w:rPr>
          <w:fldChar w:fldCharType="end"/>
        </w:r>
      </w:p>
    </w:sdtContent>
  </w:sdt>
  <w:sdt>
    <w:sdtPr>
      <w:rPr>
        <w:rStyle w:val="Nmerodepgina"/>
      </w:rPr>
      <w:id w:val="672379574"/>
      <w:docPartObj>
        <w:docPartGallery w:val="Page Numbers (Bottom of Page)"/>
        <w:docPartUnique/>
      </w:docPartObj>
    </w:sdtPr>
    <w:sdtEndPr>
      <w:rPr>
        <w:rStyle w:val="Nmerodepgina"/>
        <w:color w:val="FFFFFF" w:themeColor="background1"/>
        <w:sz w:val="24"/>
        <w:szCs w:val="24"/>
      </w:rPr>
    </w:sdtEndPr>
    <w:sdtContent>
      <w:p w14:paraId="5ED53907" w14:textId="77777777" w:rsidR="00872B12" w:rsidRPr="00BF20AD" w:rsidRDefault="00000000" w:rsidP="00E465A1">
        <w:pPr>
          <w:pStyle w:val="Piedepgina"/>
          <w:framePr w:w="462" w:wrap="none" w:vAnchor="text" w:hAnchor="page" w:x="11078" w:y="-6462"/>
          <w:ind w:right="360"/>
          <w:rPr>
            <w:rStyle w:val="Nmerodepgina"/>
            <w:color w:val="FFFFFF" w:themeColor="background1"/>
            <w:sz w:val="24"/>
            <w:szCs w:val="24"/>
            <w:lang w:val="en-US"/>
          </w:rPr>
        </w:pPr>
      </w:p>
    </w:sdtContent>
  </w:sdt>
  <w:p w14:paraId="0859A58D" w14:textId="77777777" w:rsidR="00A136A7" w:rsidRPr="00A136A7" w:rsidRDefault="00A136A7" w:rsidP="00A136A7">
    <w:pPr>
      <w:ind w:right="-93"/>
      <w:jc w:val="center"/>
      <w:rPr>
        <w:rFonts w:ascii="Times" w:hAnsi="Times" w:cs="Times"/>
        <w:sz w:val="16"/>
        <w:szCs w:val="16"/>
      </w:rPr>
    </w:pPr>
    <w:r w:rsidRPr="00A136A7">
      <w:rPr>
        <w:rFonts w:ascii="Times" w:hAnsi="Times" w:cs="Times"/>
        <w:sz w:val="16"/>
        <w:szCs w:val="16"/>
      </w:rPr>
      <w:t>Impacto de la Regulación Emocional en el Rendimiento Académico: Estrategias Psicoeducativas para la Educación Básica</w:t>
    </w:r>
  </w:p>
  <w:p w14:paraId="34F99A8F" w14:textId="0725CDDE" w:rsidR="00F0795D" w:rsidRPr="00A136A7" w:rsidRDefault="00F0795D" w:rsidP="007F6F26">
    <w:pPr>
      <w:ind w:right="-93"/>
      <w:rPr>
        <w:rFonts w:ascii="Times" w:hAnsi="Times" w:cs="Time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59A4C" w14:textId="77777777" w:rsidR="00FD6864" w:rsidRDefault="00000000">
    <w:pPr>
      <w:pStyle w:val="Piedepgina"/>
    </w:pPr>
    <w:r w:rsidRPr="004F7A44">
      <w:rPr>
        <w:rFonts w:ascii="Times" w:hAnsi="Times" w:cs="Times"/>
        <w:b/>
        <w:noProof/>
        <w:lang w:val="en-US"/>
      </w:rPr>
      <mc:AlternateContent>
        <mc:Choice Requires="wps">
          <w:drawing>
            <wp:anchor distT="0" distB="0" distL="114300" distR="114300" simplePos="0" relativeHeight="251665408" behindDoc="0" locked="0" layoutInCell="1" allowOverlap="1" wp14:anchorId="6DFBE714" wp14:editId="7EA93B98">
              <wp:simplePos x="0" y="0"/>
              <wp:positionH relativeFrom="column">
                <wp:posOffset>-1950951</wp:posOffset>
              </wp:positionH>
              <wp:positionV relativeFrom="paragraph">
                <wp:posOffset>-3422160</wp:posOffset>
              </wp:positionV>
              <wp:extent cx="1685581" cy="3558448"/>
              <wp:effectExtent l="0" t="0" r="3810" b="0"/>
              <wp:wrapNone/>
              <wp:docPr id="4" name="Cuadro de texto 4"/>
              <wp:cNvGraphicFramePr/>
              <a:graphic xmlns:a="http://schemas.openxmlformats.org/drawingml/2006/main">
                <a:graphicData uri="http://schemas.microsoft.com/office/word/2010/wordprocessingShape">
                  <wps:wsp>
                    <wps:cNvSpPr txBox="1"/>
                    <wps:spPr>
                      <a:xfrm>
                        <a:off x="0" y="0"/>
                        <a:ext cx="1685581" cy="3558448"/>
                      </a:xfrm>
                      <a:prstGeom prst="rect">
                        <a:avLst/>
                      </a:prstGeom>
                      <a:solidFill>
                        <a:schemeClr val="bg1">
                          <a:lumMod val="75000"/>
                        </a:schemeClr>
                      </a:solidFill>
                      <a:ln w="6350">
                        <a:noFill/>
                      </a:ln>
                    </wps:spPr>
                    <wps:txbx>
                      <w:txbxContent>
                        <w:p w14:paraId="57A951F8" w14:textId="77777777" w:rsidR="00A136A7" w:rsidRPr="00D07937" w:rsidRDefault="00A136A7" w:rsidP="00A136A7">
                          <w:pPr>
                            <w:pStyle w:val="papersubtitle"/>
                            <w:spacing w:after="0"/>
                            <w:jc w:val="both"/>
                            <w:rPr>
                              <w:iCs/>
                              <w:noProof w:val="0"/>
                              <w:sz w:val="15"/>
                              <w:szCs w:val="15"/>
                              <w:lang w:val="es-EC"/>
                            </w:rPr>
                          </w:pPr>
                          <w:r w:rsidRPr="00D07937">
                            <w:rPr>
                              <w:iCs/>
                              <w:noProof w:val="0"/>
                              <w:sz w:val="15"/>
                              <w:szCs w:val="15"/>
                              <w:lang w:val="es-EC"/>
                            </w:rPr>
                            <w:t>Universidad Estatal de Milagro</w:t>
                          </w:r>
                          <w:r w:rsidRPr="00D07937">
                            <w:rPr>
                              <w:iCs/>
                              <w:noProof w:val="0"/>
                              <w:sz w:val="15"/>
                              <w:szCs w:val="15"/>
                              <w:lang w:val="es-EC"/>
                            </w:rPr>
                            <w:tab/>
                          </w:r>
                        </w:p>
                        <w:p w14:paraId="15BA6B2B" w14:textId="77777777" w:rsidR="00A136A7" w:rsidRPr="00D07937" w:rsidRDefault="00A136A7" w:rsidP="00A136A7">
                          <w:pPr>
                            <w:pStyle w:val="papersubtitle"/>
                            <w:spacing w:after="0"/>
                            <w:jc w:val="both"/>
                            <w:rPr>
                              <w:iCs/>
                              <w:noProof w:val="0"/>
                              <w:sz w:val="15"/>
                              <w:szCs w:val="15"/>
                              <w:lang w:val="es-EC"/>
                            </w:rPr>
                          </w:pPr>
                          <w:hyperlink r:id="rId1" w:history="1">
                            <w:r w:rsidRPr="00D07937">
                              <w:rPr>
                                <w:rStyle w:val="Hipervnculo"/>
                                <w:iCs/>
                                <w:noProof w:val="0"/>
                                <w:color w:val="auto"/>
                                <w:sz w:val="15"/>
                                <w:szCs w:val="15"/>
                                <w:u w:val="none"/>
                                <w:lang w:val="es-EC"/>
                              </w:rPr>
                              <w:t>sjimenezb5@unemi.edu.ec</w:t>
                            </w:r>
                          </w:hyperlink>
                          <w:r w:rsidRPr="00D07937">
                            <w:rPr>
                              <w:iCs/>
                              <w:noProof w:val="0"/>
                              <w:sz w:val="15"/>
                              <w:szCs w:val="15"/>
                              <w:lang w:val="es-EC"/>
                            </w:rPr>
                            <w:tab/>
                          </w:r>
                        </w:p>
                        <w:p w14:paraId="2BADFC75" w14:textId="77777777" w:rsidR="00A136A7" w:rsidRPr="00D07937" w:rsidRDefault="00A136A7" w:rsidP="00A136A7">
                          <w:pPr>
                            <w:pStyle w:val="papersubtitle"/>
                            <w:spacing w:after="0"/>
                            <w:jc w:val="both"/>
                            <w:rPr>
                              <w:iCs/>
                              <w:noProof w:val="0"/>
                              <w:sz w:val="16"/>
                              <w:szCs w:val="16"/>
                              <w:lang w:val="es-EC"/>
                            </w:rPr>
                          </w:pPr>
                          <w:r w:rsidRPr="00D07937">
                            <w:rPr>
                              <w:iCs/>
                              <w:noProof w:val="0"/>
                              <w:sz w:val="15"/>
                              <w:szCs w:val="15"/>
                              <w:lang w:val="es-EC"/>
                            </w:rPr>
                            <w:t>https://orcid.org/0000-0001-9397-9251</w:t>
                          </w:r>
                          <w:r w:rsidRPr="00D07937">
                            <w:rPr>
                              <w:iCs/>
                              <w:noProof w:val="0"/>
                              <w:sz w:val="16"/>
                              <w:szCs w:val="16"/>
                              <w:lang w:val="es-EC"/>
                            </w:rPr>
                            <w:t xml:space="preserve">     </w:t>
                          </w:r>
                        </w:p>
                        <w:p w14:paraId="39639375" w14:textId="77777777" w:rsidR="00A136A7" w:rsidRDefault="00A136A7" w:rsidP="00A136A7">
                          <w:pPr>
                            <w:pStyle w:val="papersubtitle"/>
                            <w:spacing w:after="0"/>
                            <w:jc w:val="both"/>
                            <w:rPr>
                              <w:iCs/>
                              <w:noProof w:val="0"/>
                              <w:sz w:val="15"/>
                              <w:szCs w:val="15"/>
                              <w:lang w:val="es-EC"/>
                            </w:rPr>
                          </w:pPr>
                        </w:p>
                        <w:p w14:paraId="4CBAD1F2" w14:textId="058E2665" w:rsidR="00A136A7" w:rsidRPr="00D07937" w:rsidRDefault="00A136A7" w:rsidP="00A136A7">
                          <w:pPr>
                            <w:pStyle w:val="papersubtitle"/>
                            <w:spacing w:after="0"/>
                            <w:jc w:val="both"/>
                            <w:rPr>
                              <w:iCs/>
                              <w:noProof w:val="0"/>
                              <w:sz w:val="15"/>
                              <w:szCs w:val="15"/>
                              <w:lang w:val="es-EC"/>
                            </w:rPr>
                          </w:pPr>
                          <w:r w:rsidRPr="00D07937">
                            <w:rPr>
                              <w:iCs/>
                              <w:noProof w:val="0"/>
                              <w:sz w:val="15"/>
                              <w:szCs w:val="15"/>
                              <w:lang w:val="es-EC"/>
                            </w:rPr>
                            <w:t>Independiente</w:t>
                          </w:r>
                        </w:p>
                        <w:p w14:paraId="361508A8" w14:textId="77777777" w:rsidR="00A136A7" w:rsidRPr="00D07937" w:rsidRDefault="00A136A7" w:rsidP="00A136A7">
                          <w:pPr>
                            <w:pStyle w:val="papersubtitle"/>
                            <w:spacing w:after="0"/>
                            <w:jc w:val="both"/>
                            <w:rPr>
                              <w:iCs/>
                              <w:noProof w:val="0"/>
                              <w:sz w:val="15"/>
                              <w:szCs w:val="15"/>
                              <w:lang w:val="es-EC"/>
                            </w:rPr>
                          </w:pPr>
                          <w:hyperlink r:id="rId2" w:history="1">
                            <w:r w:rsidRPr="00D07937">
                              <w:rPr>
                                <w:rStyle w:val="Hipervnculo"/>
                                <w:iCs/>
                                <w:noProof w:val="0"/>
                                <w:color w:val="auto"/>
                                <w:sz w:val="15"/>
                                <w:szCs w:val="15"/>
                                <w:u w:val="none"/>
                                <w:lang w:val="es-EC"/>
                              </w:rPr>
                              <w:t>karina.barreros27@gmail.com</w:t>
                            </w:r>
                          </w:hyperlink>
                          <w:r w:rsidRPr="00D07937">
                            <w:rPr>
                              <w:iCs/>
                              <w:noProof w:val="0"/>
                              <w:sz w:val="15"/>
                              <w:szCs w:val="15"/>
                              <w:lang w:val="es-EC"/>
                            </w:rPr>
                            <w:tab/>
                          </w:r>
                        </w:p>
                        <w:p w14:paraId="5FF9E368" w14:textId="77777777" w:rsidR="00A136A7" w:rsidRPr="00D07937" w:rsidRDefault="00A136A7" w:rsidP="00A136A7">
                          <w:pPr>
                            <w:pStyle w:val="papersubtitle"/>
                            <w:spacing w:after="0"/>
                            <w:jc w:val="both"/>
                            <w:rPr>
                              <w:iCs/>
                              <w:noProof w:val="0"/>
                              <w:sz w:val="16"/>
                              <w:szCs w:val="16"/>
                              <w:lang w:val="es-EC"/>
                            </w:rPr>
                          </w:pPr>
                          <w:hyperlink r:id="rId3" w:history="1">
                            <w:r w:rsidRPr="00D07937">
                              <w:rPr>
                                <w:rStyle w:val="Hipervnculo"/>
                                <w:iCs/>
                                <w:noProof w:val="0"/>
                                <w:color w:val="auto"/>
                                <w:sz w:val="15"/>
                                <w:szCs w:val="15"/>
                                <w:u w:val="none"/>
                                <w:lang w:val="es-EC"/>
                              </w:rPr>
                              <w:t>https://orcid.org/0009-0007-1291-3762</w:t>
                            </w:r>
                          </w:hyperlink>
                        </w:p>
                        <w:p w14:paraId="3902F405" w14:textId="77777777" w:rsidR="00A136A7" w:rsidRDefault="00A136A7" w:rsidP="00A136A7">
                          <w:pPr>
                            <w:pStyle w:val="papersubtitle"/>
                            <w:spacing w:after="0"/>
                            <w:jc w:val="both"/>
                            <w:rPr>
                              <w:iCs/>
                              <w:noProof w:val="0"/>
                              <w:sz w:val="15"/>
                              <w:szCs w:val="15"/>
                              <w:lang w:val="es-EC"/>
                            </w:rPr>
                          </w:pPr>
                        </w:p>
                        <w:p w14:paraId="1095E679" w14:textId="3C1CD422" w:rsidR="00A136A7" w:rsidRPr="00D07937" w:rsidRDefault="00A136A7" w:rsidP="00A136A7">
                          <w:pPr>
                            <w:pStyle w:val="papersubtitle"/>
                            <w:spacing w:after="0"/>
                            <w:jc w:val="both"/>
                            <w:rPr>
                              <w:iCs/>
                              <w:noProof w:val="0"/>
                              <w:sz w:val="15"/>
                              <w:szCs w:val="15"/>
                              <w:lang w:val="es-EC"/>
                            </w:rPr>
                          </w:pPr>
                          <w:r w:rsidRPr="00D07937">
                            <w:rPr>
                              <w:iCs/>
                              <w:noProof w:val="0"/>
                              <w:sz w:val="15"/>
                              <w:szCs w:val="15"/>
                              <w:lang w:val="es-EC"/>
                            </w:rPr>
                            <w:t>Independiente</w:t>
                          </w:r>
                        </w:p>
                        <w:p w14:paraId="61B773B1" w14:textId="77777777" w:rsidR="00A136A7" w:rsidRPr="00D07937" w:rsidRDefault="00A136A7" w:rsidP="00A136A7">
                          <w:pPr>
                            <w:pStyle w:val="papersubtitle"/>
                            <w:spacing w:after="0"/>
                            <w:jc w:val="both"/>
                            <w:rPr>
                              <w:iCs/>
                              <w:noProof w:val="0"/>
                              <w:sz w:val="15"/>
                              <w:szCs w:val="15"/>
                              <w:lang w:val="es-EC"/>
                            </w:rPr>
                          </w:pPr>
                          <w:hyperlink r:id="rId4" w:history="1">
                            <w:r w:rsidRPr="00D07937">
                              <w:rPr>
                                <w:rStyle w:val="Hipervnculo"/>
                                <w:iCs/>
                                <w:noProof w:val="0"/>
                                <w:color w:val="auto"/>
                                <w:sz w:val="15"/>
                                <w:szCs w:val="15"/>
                                <w:u w:val="none"/>
                                <w:lang w:val="es-EC"/>
                              </w:rPr>
                              <w:t>sangojavier@gmail.com</w:t>
                            </w:r>
                          </w:hyperlink>
                          <w:r w:rsidRPr="00D07937">
                            <w:rPr>
                              <w:iCs/>
                              <w:noProof w:val="0"/>
                              <w:sz w:val="15"/>
                              <w:szCs w:val="15"/>
                              <w:lang w:val="es-EC"/>
                            </w:rPr>
                            <w:tab/>
                          </w:r>
                        </w:p>
                        <w:p w14:paraId="55DE2EEE" w14:textId="77777777" w:rsidR="00A136A7" w:rsidRPr="00D07937" w:rsidRDefault="00A136A7" w:rsidP="00A136A7">
                          <w:pPr>
                            <w:pStyle w:val="papersubtitle"/>
                            <w:spacing w:after="0"/>
                            <w:jc w:val="both"/>
                            <w:rPr>
                              <w:iCs/>
                              <w:noProof w:val="0"/>
                              <w:sz w:val="16"/>
                              <w:szCs w:val="16"/>
                              <w:lang w:val="es-EC"/>
                            </w:rPr>
                          </w:pPr>
                          <w:hyperlink r:id="rId5" w:history="1">
                            <w:r w:rsidRPr="00D07937">
                              <w:rPr>
                                <w:rStyle w:val="Hipervnculo"/>
                                <w:iCs/>
                                <w:noProof w:val="0"/>
                                <w:color w:val="auto"/>
                                <w:sz w:val="15"/>
                                <w:szCs w:val="15"/>
                                <w:u w:val="none"/>
                                <w:lang w:val="es-EC"/>
                              </w:rPr>
                              <w:t>https://orcid.org/0000-0001-8450-4406</w:t>
                            </w:r>
                          </w:hyperlink>
                        </w:p>
                        <w:p w14:paraId="6E7F0784" w14:textId="77777777" w:rsidR="00A136A7" w:rsidRDefault="00A136A7" w:rsidP="00A136A7">
                          <w:pPr>
                            <w:pStyle w:val="papersubtitle"/>
                            <w:spacing w:after="0"/>
                            <w:jc w:val="both"/>
                            <w:rPr>
                              <w:iCs/>
                              <w:noProof w:val="0"/>
                              <w:sz w:val="15"/>
                              <w:szCs w:val="15"/>
                              <w:lang w:val="es-EC"/>
                            </w:rPr>
                          </w:pPr>
                        </w:p>
                        <w:p w14:paraId="47BB544D" w14:textId="41582B39" w:rsidR="00A136A7" w:rsidRPr="00D07937" w:rsidRDefault="00A136A7" w:rsidP="00A136A7">
                          <w:pPr>
                            <w:pStyle w:val="papersubtitle"/>
                            <w:spacing w:after="0"/>
                            <w:jc w:val="both"/>
                            <w:rPr>
                              <w:iCs/>
                              <w:noProof w:val="0"/>
                              <w:sz w:val="15"/>
                              <w:szCs w:val="15"/>
                              <w:lang w:val="es-EC"/>
                            </w:rPr>
                          </w:pPr>
                          <w:r w:rsidRPr="00D07937">
                            <w:rPr>
                              <w:iCs/>
                              <w:noProof w:val="0"/>
                              <w:sz w:val="15"/>
                              <w:szCs w:val="15"/>
                              <w:lang w:val="es-EC"/>
                            </w:rPr>
                            <w:t>Independiente</w:t>
                          </w:r>
                          <w:r w:rsidRPr="00D07937">
                            <w:rPr>
                              <w:iCs/>
                              <w:noProof w:val="0"/>
                              <w:sz w:val="15"/>
                              <w:szCs w:val="15"/>
                              <w:lang w:val="es-EC"/>
                            </w:rPr>
                            <w:tab/>
                          </w:r>
                        </w:p>
                        <w:p w14:paraId="789DE0C4" w14:textId="77777777" w:rsidR="00A136A7" w:rsidRPr="00D07937" w:rsidRDefault="00A136A7" w:rsidP="00A136A7">
                          <w:pPr>
                            <w:pStyle w:val="papersubtitle"/>
                            <w:spacing w:after="0"/>
                            <w:jc w:val="both"/>
                            <w:rPr>
                              <w:iCs/>
                              <w:noProof w:val="0"/>
                              <w:sz w:val="15"/>
                              <w:szCs w:val="15"/>
                              <w:lang w:val="es-EC"/>
                            </w:rPr>
                          </w:pPr>
                          <w:hyperlink r:id="rId6" w:history="1">
                            <w:r w:rsidRPr="00D07937">
                              <w:rPr>
                                <w:rStyle w:val="Hipervnculo"/>
                                <w:iCs/>
                                <w:noProof w:val="0"/>
                                <w:color w:val="auto"/>
                                <w:sz w:val="15"/>
                                <w:szCs w:val="15"/>
                                <w:u w:val="none"/>
                                <w:lang w:val="es-EC"/>
                              </w:rPr>
                              <w:t>vanessacoello2018@gmail.com</w:t>
                            </w:r>
                          </w:hyperlink>
                          <w:r w:rsidRPr="00D07937">
                            <w:rPr>
                              <w:iCs/>
                              <w:noProof w:val="0"/>
                              <w:sz w:val="15"/>
                              <w:szCs w:val="15"/>
                              <w:lang w:val="es-EC"/>
                            </w:rPr>
                            <w:tab/>
                          </w:r>
                        </w:p>
                        <w:p w14:paraId="5BC4B464" w14:textId="77777777" w:rsidR="00A136A7" w:rsidRPr="00D07937" w:rsidRDefault="00A136A7" w:rsidP="00A136A7">
                          <w:pPr>
                            <w:pStyle w:val="papersubtitle"/>
                            <w:spacing w:after="0"/>
                            <w:jc w:val="both"/>
                            <w:rPr>
                              <w:iCs/>
                              <w:noProof w:val="0"/>
                              <w:sz w:val="15"/>
                              <w:szCs w:val="15"/>
                              <w:lang w:val="es-EC"/>
                            </w:rPr>
                          </w:pPr>
                          <w:hyperlink r:id="rId7" w:history="1">
                            <w:r w:rsidRPr="00D07937">
                              <w:rPr>
                                <w:rStyle w:val="Hipervnculo"/>
                                <w:iCs/>
                                <w:noProof w:val="0"/>
                                <w:color w:val="auto"/>
                                <w:sz w:val="15"/>
                                <w:szCs w:val="15"/>
                                <w:u w:val="none"/>
                                <w:lang w:val="es-EC"/>
                              </w:rPr>
                              <w:t>https://orcid.org/0000-0002-3501-5435</w:t>
                            </w:r>
                          </w:hyperlink>
                          <w:r w:rsidRPr="00D07937">
                            <w:rPr>
                              <w:iCs/>
                              <w:noProof w:val="0"/>
                              <w:sz w:val="15"/>
                              <w:szCs w:val="15"/>
                              <w:lang w:val="es-EC"/>
                            </w:rPr>
                            <w:tab/>
                          </w:r>
                        </w:p>
                        <w:p w14:paraId="24493D77" w14:textId="77777777" w:rsidR="00A136A7" w:rsidRPr="00D07937" w:rsidRDefault="00A136A7" w:rsidP="00A136A7">
                          <w:pPr>
                            <w:pStyle w:val="papersubtitle"/>
                            <w:spacing w:after="0"/>
                            <w:jc w:val="both"/>
                            <w:rPr>
                              <w:iCs/>
                              <w:noProof w:val="0"/>
                              <w:sz w:val="15"/>
                              <w:szCs w:val="15"/>
                              <w:lang w:val="es-EC"/>
                            </w:rPr>
                          </w:pPr>
                        </w:p>
                        <w:p w14:paraId="28C7CF9B" w14:textId="77777777" w:rsidR="00A136A7" w:rsidRPr="00D07937" w:rsidRDefault="00A136A7" w:rsidP="00A136A7">
                          <w:pPr>
                            <w:pStyle w:val="papersubtitle"/>
                            <w:spacing w:after="0"/>
                            <w:jc w:val="both"/>
                            <w:rPr>
                              <w:sz w:val="15"/>
                              <w:szCs w:val="15"/>
                              <w:lang w:val="es-EC"/>
                            </w:rPr>
                          </w:pPr>
                          <w:r w:rsidRPr="00D07937">
                            <w:rPr>
                              <w:iCs/>
                              <w:noProof w:val="0"/>
                              <w:sz w:val="15"/>
                              <w:szCs w:val="15"/>
                              <w:lang w:val="es-EC"/>
                            </w:rPr>
                            <w:t>Ministerio de Educación del Ecuador</w:t>
                          </w:r>
                          <w:r w:rsidRPr="00D07937">
                            <w:rPr>
                              <w:sz w:val="15"/>
                              <w:szCs w:val="15"/>
                              <w:lang w:val="es-EC"/>
                            </w:rPr>
                            <w:t xml:space="preserve"> </w:t>
                          </w:r>
                        </w:p>
                        <w:p w14:paraId="14742AD4" w14:textId="77777777" w:rsidR="00A136A7" w:rsidRPr="00D07937" w:rsidRDefault="00A136A7" w:rsidP="00A136A7">
                          <w:pPr>
                            <w:pStyle w:val="papersubtitle"/>
                            <w:spacing w:after="0"/>
                            <w:jc w:val="both"/>
                            <w:rPr>
                              <w:iCs/>
                              <w:noProof w:val="0"/>
                              <w:sz w:val="15"/>
                              <w:szCs w:val="15"/>
                              <w:lang w:val="es-EC"/>
                            </w:rPr>
                          </w:pPr>
                          <w:hyperlink r:id="rId8" w:history="1">
                            <w:r w:rsidRPr="00D07937">
                              <w:rPr>
                                <w:rStyle w:val="Hipervnculo"/>
                                <w:iCs/>
                                <w:noProof w:val="0"/>
                                <w:color w:val="auto"/>
                                <w:sz w:val="15"/>
                                <w:szCs w:val="15"/>
                                <w:u w:val="none"/>
                                <w:lang w:val="es-EC"/>
                              </w:rPr>
                              <w:t>karinae.cevallosl@educacion.gob.ec</w:t>
                            </w:r>
                          </w:hyperlink>
                          <w:r w:rsidRPr="00D07937">
                            <w:rPr>
                              <w:iCs/>
                              <w:noProof w:val="0"/>
                              <w:sz w:val="15"/>
                              <w:szCs w:val="15"/>
                              <w:lang w:val="es-EC"/>
                            </w:rPr>
                            <w:tab/>
                          </w:r>
                        </w:p>
                        <w:p w14:paraId="479BBF5D" w14:textId="77777777" w:rsidR="00A136A7" w:rsidRPr="00D07937" w:rsidRDefault="00A136A7" w:rsidP="00A136A7">
                          <w:pPr>
                            <w:pStyle w:val="papersubtitle"/>
                            <w:spacing w:after="0"/>
                            <w:jc w:val="both"/>
                            <w:rPr>
                              <w:iCs/>
                              <w:noProof w:val="0"/>
                              <w:sz w:val="15"/>
                              <w:szCs w:val="15"/>
                              <w:lang w:val="es-EC"/>
                            </w:rPr>
                          </w:pPr>
                          <w:hyperlink r:id="rId9" w:history="1">
                            <w:r w:rsidRPr="00D07937">
                              <w:rPr>
                                <w:rStyle w:val="Hipervnculo"/>
                                <w:iCs/>
                                <w:noProof w:val="0"/>
                                <w:color w:val="auto"/>
                                <w:sz w:val="15"/>
                                <w:szCs w:val="15"/>
                                <w:u w:val="none"/>
                                <w:lang w:val="es-EC"/>
                              </w:rPr>
                              <w:t>https://orcid.org/0009-0005-1958-7627</w:t>
                            </w:r>
                          </w:hyperlink>
                          <w:r w:rsidRPr="00D07937">
                            <w:rPr>
                              <w:iCs/>
                              <w:noProof w:val="0"/>
                              <w:sz w:val="15"/>
                              <w:szCs w:val="15"/>
                              <w:lang w:val="es-EC"/>
                            </w:rPr>
                            <w:tab/>
                          </w:r>
                        </w:p>
                        <w:p w14:paraId="16C26AF6" w14:textId="42B29274" w:rsidR="004F7A44" w:rsidRPr="007F6F26" w:rsidRDefault="004F7A44" w:rsidP="007F6F26">
                          <w:pPr>
                            <w:pStyle w:val="papersubtitle"/>
                            <w:spacing w:after="0"/>
                            <w:jc w:val="both"/>
                            <w:rPr>
                              <w:iCs/>
                              <w:noProof w:val="0"/>
                              <w:sz w:val="13"/>
                              <w:szCs w:val="13"/>
                              <w:lang w:val="es-E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FBE714" id="_x0000_t202" coordsize="21600,21600" o:spt="202" path="m,l,21600r21600,l21600,xe">
              <v:stroke joinstyle="miter"/>
              <v:path gradientshapeok="t" o:connecttype="rect"/>
            </v:shapetype>
            <v:shape id="Cuadro de texto 4" o:spid="_x0000_s1031" type="#_x0000_t202" style="position:absolute;margin-left:-153.6pt;margin-top:-269.45pt;width:132.7pt;height:28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" fillcolor="#bfbfbf [2412]" stroked="f" strokeweight=".5pt">
              <v:textbox>
                <w:txbxContent>
                  <w:p w14:paraId="57A951F8" w14:textId="77777777" w:rsidR="00A136A7" w:rsidRPr="00D07937" w:rsidRDefault="00A136A7" w:rsidP="00A136A7">
                    <w:pPr>
                      <w:pStyle w:val="papersubtitle"/>
                      <w:spacing w:after="0"/>
                      <w:jc w:val="both"/>
                      <w:rPr>
                        <w:iCs/>
                        <w:noProof w:val="0"/>
                        <w:sz w:val="15"/>
                        <w:szCs w:val="15"/>
                        <w:lang w:val="es-EC"/>
                      </w:rPr>
                    </w:pPr>
                    <w:r w:rsidRPr="00D07937">
                      <w:rPr>
                        <w:iCs/>
                        <w:noProof w:val="0"/>
                        <w:sz w:val="15"/>
                        <w:szCs w:val="15"/>
                        <w:lang w:val="es-EC"/>
                      </w:rPr>
                      <w:t>Universidad Estatal de Milagro</w:t>
                    </w:r>
                    <w:r w:rsidRPr="00D07937">
                      <w:rPr>
                        <w:iCs/>
                        <w:noProof w:val="0"/>
                        <w:sz w:val="15"/>
                        <w:szCs w:val="15"/>
                        <w:lang w:val="es-EC"/>
                      </w:rPr>
                      <w:tab/>
                    </w:r>
                  </w:p>
                  <w:p w14:paraId="15BA6B2B" w14:textId="77777777" w:rsidR="00A136A7" w:rsidRPr="00D07937" w:rsidRDefault="00A136A7" w:rsidP="00A136A7">
                    <w:pPr>
                      <w:pStyle w:val="papersubtitle"/>
                      <w:spacing w:after="0"/>
                      <w:jc w:val="both"/>
                      <w:rPr>
                        <w:iCs/>
                        <w:noProof w:val="0"/>
                        <w:sz w:val="15"/>
                        <w:szCs w:val="15"/>
                        <w:lang w:val="es-EC"/>
                      </w:rPr>
                    </w:pPr>
                    <w:hyperlink r:id="rId10" w:history="1">
                      <w:r w:rsidRPr="00D07937">
                        <w:rPr>
                          <w:rStyle w:val="Hipervnculo"/>
                          <w:iCs/>
                          <w:noProof w:val="0"/>
                          <w:color w:val="auto"/>
                          <w:sz w:val="15"/>
                          <w:szCs w:val="15"/>
                          <w:u w:val="none"/>
                          <w:lang w:val="es-EC"/>
                        </w:rPr>
                        <w:t>sjimenezb5@unemi.edu.ec</w:t>
                      </w:r>
                    </w:hyperlink>
                    <w:r w:rsidRPr="00D07937">
                      <w:rPr>
                        <w:iCs/>
                        <w:noProof w:val="0"/>
                        <w:sz w:val="15"/>
                        <w:szCs w:val="15"/>
                        <w:lang w:val="es-EC"/>
                      </w:rPr>
                      <w:tab/>
                    </w:r>
                  </w:p>
                  <w:p w14:paraId="2BADFC75" w14:textId="77777777" w:rsidR="00A136A7" w:rsidRPr="00D07937" w:rsidRDefault="00A136A7" w:rsidP="00A136A7">
                    <w:pPr>
                      <w:pStyle w:val="papersubtitle"/>
                      <w:spacing w:after="0"/>
                      <w:jc w:val="both"/>
                      <w:rPr>
                        <w:iCs/>
                        <w:noProof w:val="0"/>
                        <w:sz w:val="16"/>
                        <w:szCs w:val="16"/>
                        <w:lang w:val="es-EC"/>
                      </w:rPr>
                    </w:pPr>
                    <w:r w:rsidRPr="00D07937">
                      <w:rPr>
                        <w:iCs/>
                        <w:noProof w:val="0"/>
                        <w:sz w:val="15"/>
                        <w:szCs w:val="15"/>
                        <w:lang w:val="es-EC"/>
                      </w:rPr>
                      <w:t>https://orcid.org/0000-0001-9397-9251</w:t>
                    </w:r>
                    <w:r w:rsidRPr="00D07937">
                      <w:rPr>
                        <w:iCs/>
                        <w:noProof w:val="0"/>
                        <w:sz w:val="16"/>
                        <w:szCs w:val="16"/>
                        <w:lang w:val="es-EC"/>
                      </w:rPr>
                      <w:t xml:space="preserve">     </w:t>
                    </w:r>
                  </w:p>
                  <w:p w14:paraId="39639375" w14:textId="77777777" w:rsidR="00A136A7" w:rsidRDefault="00A136A7" w:rsidP="00A136A7">
                    <w:pPr>
                      <w:pStyle w:val="papersubtitle"/>
                      <w:spacing w:after="0"/>
                      <w:jc w:val="both"/>
                      <w:rPr>
                        <w:iCs/>
                        <w:noProof w:val="0"/>
                        <w:sz w:val="15"/>
                        <w:szCs w:val="15"/>
                        <w:lang w:val="es-EC"/>
                      </w:rPr>
                    </w:pPr>
                  </w:p>
                  <w:p w14:paraId="4CBAD1F2" w14:textId="058E2665" w:rsidR="00A136A7" w:rsidRPr="00D07937" w:rsidRDefault="00A136A7" w:rsidP="00A136A7">
                    <w:pPr>
                      <w:pStyle w:val="papersubtitle"/>
                      <w:spacing w:after="0"/>
                      <w:jc w:val="both"/>
                      <w:rPr>
                        <w:iCs/>
                        <w:noProof w:val="0"/>
                        <w:sz w:val="15"/>
                        <w:szCs w:val="15"/>
                        <w:lang w:val="es-EC"/>
                      </w:rPr>
                    </w:pPr>
                    <w:r w:rsidRPr="00D07937">
                      <w:rPr>
                        <w:iCs/>
                        <w:noProof w:val="0"/>
                        <w:sz w:val="15"/>
                        <w:szCs w:val="15"/>
                        <w:lang w:val="es-EC"/>
                      </w:rPr>
                      <w:t>Independiente</w:t>
                    </w:r>
                  </w:p>
                  <w:p w14:paraId="361508A8" w14:textId="77777777" w:rsidR="00A136A7" w:rsidRPr="00D07937" w:rsidRDefault="00A136A7" w:rsidP="00A136A7">
                    <w:pPr>
                      <w:pStyle w:val="papersubtitle"/>
                      <w:spacing w:after="0"/>
                      <w:jc w:val="both"/>
                      <w:rPr>
                        <w:iCs/>
                        <w:noProof w:val="0"/>
                        <w:sz w:val="15"/>
                        <w:szCs w:val="15"/>
                        <w:lang w:val="es-EC"/>
                      </w:rPr>
                    </w:pPr>
                    <w:hyperlink r:id="rId11" w:history="1">
                      <w:r w:rsidRPr="00D07937">
                        <w:rPr>
                          <w:rStyle w:val="Hipervnculo"/>
                          <w:iCs/>
                          <w:noProof w:val="0"/>
                          <w:color w:val="auto"/>
                          <w:sz w:val="15"/>
                          <w:szCs w:val="15"/>
                          <w:u w:val="none"/>
                          <w:lang w:val="es-EC"/>
                        </w:rPr>
                        <w:t>karina.barreros27@gmail.com</w:t>
                      </w:r>
                    </w:hyperlink>
                    <w:r w:rsidRPr="00D07937">
                      <w:rPr>
                        <w:iCs/>
                        <w:noProof w:val="0"/>
                        <w:sz w:val="15"/>
                        <w:szCs w:val="15"/>
                        <w:lang w:val="es-EC"/>
                      </w:rPr>
                      <w:tab/>
                    </w:r>
                  </w:p>
                  <w:p w14:paraId="5FF9E368" w14:textId="77777777" w:rsidR="00A136A7" w:rsidRPr="00D07937" w:rsidRDefault="00A136A7" w:rsidP="00A136A7">
                    <w:pPr>
                      <w:pStyle w:val="papersubtitle"/>
                      <w:spacing w:after="0"/>
                      <w:jc w:val="both"/>
                      <w:rPr>
                        <w:iCs/>
                        <w:noProof w:val="0"/>
                        <w:sz w:val="16"/>
                        <w:szCs w:val="16"/>
                        <w:lang w:val="es-EC"/>
                      </w:rPr>
                    </w:pPr>
                    <w:hyperlink r:id="rId12" w:history="1">
                      <w:r w:rsidRPr="00D07937">
                        <w:rPr>
                          <w:rStyle w:val="Hipervnculo"/>
                          <w:iCs/>
                          <w:noProof w:val="0"/>
                          <w:color w:val="auto"/>
                          <w:sz w:val="15"/>
                          <w:szCs w:val="15"/>
                          <w:u w:val="none"/>
                          <w:lang w:val="es-EC"/>
                        </w:rPr>
                        <w:t>https://orcid.org/0009-0007-1291-3762</w:t>
                      </w:r>
                    </w:hyperlink>
                  </w:p>
                  <w:p w14:paraId="3902F405" w14:textId="77777777" w:rsidR="00A136A7" w:rsidRDefault="00A136A7" w:rsidP="00A136A7">
                    <w:pPr>
                      <w:pStyle w:val="papersubtitle"/>
                      <w:spacing w:after="0"/>
                      <w:jc w:val="both"/>
                      <w:rPr>
                        <w:iCs/>
                        <w:noProof w:val="0"/>
                        <w:sz w:val="15"/>
                        <w:szCs w:val="15"/>
                        <w:lang w:val="es-EC"/>
                      </w:rPr>
                    </w:pPr>
                  </w:p>
                  <w:p w14:paraId="1095E679" w14:textId="3C1CD422" w:rsidR="00A136A7" w:rsidRPr="00D07937" w:rsidRDefault="00A136A7" w:rsidP="00A136A7">
                    <w:pPr>
                      <w:pStyle w:val="papersubtitle"/>
                      <w:spacing w:after="0"/>
                      <w:jc w:val="both"/>
                      <w:rPr>
                        <w:iCs/>
                        <w:noProof w:val="0"/>
                        <w:sz w:val="15"/>
                        <w:szCs w:val="15"/>
                        <w:lang w:val="es-EC"/>
                      </w:rPr>
                    </w:pPr>
                    <w:r w:rsidRPr="00D07937">
                      <w:rPr>
                        <w:iCs/>
                        <w:noProof w:val="0"/>
                        <w:sz w:val="15"/>
                        <w:szCs w:val="15"/>
                        <w:lang w:val="es-EC"/>
                      </w:rPr>
                      <w:t>Independiente</w:t>
                    </w:r>
                  </w:p>
                  <w:p w14:paraId="61B773B1" w14:textId="77777777" w:rsidR="00A136A7" w:rsidRPr="00D07937" w:rsidRDefault="00A136A7" w:rsidP="00A136A7">
                    <w:pPr>
                      <w:pStyle w:val="papersubtitle"/>
                      <w:spacing w:after="0"/>
                      <w:jc w:val="both"/>
                      <w:rPr>
                        <w:iCs/>
                        <w:noProof w:val="0"/>
                        <w:sz w:val="15"/>
                        <w:szCs w:val="15"/>
                        <w:lang w:val="es-EC"/>
                      </w:rPr>
                    </w:pPr>
                    <w:hyperlink r:id="rId13" w:history="1">
                      <w:r w:rsidRPr="00D07937">
                        <w:rPr>
                          <w:rStyle w:val="Hipervnculo"/>
                          <w:iCs/>
                          <w:noProof w:val="0"/>
                          <w:color w:val="auto"/>
                          <w:sz w:val="15"/>
                          <w:szCs w:val="15"/>
                          <w:u w:val="none"/>
                          <w:lang w:val="es-EC"/>
                        </w:rPr>
                        <w:t>sangojavier@gmail.com</w:t>
                      </w:r>
                    </w:hyperlink>
                    <w:r w:rsidRPr="00D07937">
                      <w:rPr>
                        <w:iCs/>
                        <w:noProof w:val="0"/>
                        <w:sz w:val="15"/>
                        <w:szCs w:val="15"/>
                        <w:lang w:val="es-EC"/>
                      </w:rPr>
                      <w:tab/>
                    </w:r>
                  </w:p>
                  <w:p w14:paraId="55DE2EEE" w14:textId="77777777" w:rsidR="00A136A7" w:rsidRPr="00D07937" w:rsidRDefault="00A136A7" w:rsidP="00A136A7">
                    <w:pPr>
                      <w:pStyle w:val="papersubtitle"/>
                      <w:spacing w:after="0"/>
                      <w:jc w:val="both"/>
                      <w:rPr>
                        <w:iCs/>
                        <w:noProof w:val="0"/>
                        <w:sz w:val="16"/>
                        <w:szCs w:val="16"/>
                        <w:lang w:val="es-EC"/>
                      </w:rPr>
                    </w:pPr>
                    <w:hyperlink r:id="rId14" w:history="1">
                      <w:r w:rsidRPr="00D07937">
                        <w:rPr>
                          <w:rStyle w:val="Hipervnculo"/>
                          <w:iCs/>
                          <w:noProof w:val="0"/>
                          <w:color w:val="auto"/>
                          <w:sz w:val="15"/>
                          <w:szCs w:val="15"/>
                          <w:u w:val="none"/>
                          <w:lang w:val="es-EC"/>
                        </w:rPr>
                        <w:t>https://orcid.org/0000-0001-8450-4406</w:t>
                      </w:r>
                    </w:hyperlink>
                  </w:p>
                  <w:p w14:paraId="6E7F0784" w14:textId="77777777" w:rsidR="00A136A7" w:rsidRDefault="00A136A7" w:rsidP="00A136A7">
                    <w:pPr>
                      <w:pStyle w:val="papersubtitle"/>
                      <w:spacing w:after="0"/>
                      <w:jc w:val="both"/>
                      <w:rPr>
                        <w:iCs/>
                        <w:noProof w:val="0"/>
                        <w:sz w:val="15"/>
                        <w:szCs w:val="15"/>
                        <w:lang w:val="es-EC"/>
                      </w:rPr>
                    </w:pPr>
                  </w:p>
                  <w:p w14:paraId="47BB544D" w14:textId="41582B39" w:rsidR="00A136A7" w:rsidRPr="00D07937" w:rsidRDefault="00A136A7" w:rsidP="00A136A7">
                    <w:pPr>
                      <w:pStyle w:val="papersubtitle"/>
                      <w:spacing w:after="0"/>
                      <w:jc w:val="both"/>
                      <w:rPr>
                        <w:iCs/>
                        <w:noProof w:val="0"/>
                        <w:sz w:val="15"/>
                        <w:szCs w:val="15"/>
                        <w:lang w:val="es-EC"/>
                      </w:rPr>
                    </w:pPr>
                    <w:r w:rsidRPr="00D07937">
                      <w:rPr>
                        <w:iCs/>
                        <w:noProof w:val="0"/>
                        <w:sz w:val="15"/>
                        <w:szCs w:val="15"/>
                        <w:lang w:val="es-EC"/>
                      </w:rPr>
                      <w:t>Independiente</w:t>
                    </w:r>
                    <w:r w:rsidRPr="00D07937">
                      <w:rPr>
                        <w:iCs/>
                        <w:noProof w:val="0"/>
                        <w:sz w:val="15"/>
                        <w:szCs w:val="15"/>
                        <w:lang w:val="es-EC"/>
                      </w:rPr>
                      <w:tab/>
                    </w:r>
                  </w:p>
                  <w:p w14:paraId="789DE0C4" w14:textId="77777777" w:rsidR="00A136A7" w:rsidRPr="00D07937" w:rsidRDefault="00A136A7" w:rsidP="00A136A7">
                    <w:pPr>
                      <w:pStyle w:val="papersubtitle"/>
                      <w:spacing w:after="0"/>
                      <w:jc w:val="both"/>
                      <w:rPr>
                        <w:iCs/>
                        <w:noProof w:val="0"/>
                        <w:sz w:val="15"/>
                        <w:szCs w:val="15"/>
                        <w:lang w:val="es-EC"/>
                      </w:rPr>
                    </w:pPr>
                    <w:hyperlink r:id="rId15" w:history="1">
                      <w:r w:rsidRPr="00D07937">
                        <w:rPr>
                          <w:rStyle w:val="Hipervnculo"/>
                          <w:iCs/>
                          <w:noProof w:val="0"/>
                          <w:color w:val="auto"/>
                          <w:sz w:val="15"/>
                          <w:szCs w:val="15"/>
                          <w:u w:val="none"/>
                          <w:lang w:val="es-EC"/>
                        </w:rPr>
                        <w:t>vanessacoello2018@gmail.com</w:t>
                      </w:r>
                    </w:hyperlink>
                    <w:r w:rsidRPr="00D07937">
                      <w:rPr>
                        <w:iCs/>
                        <w:noProof w:val="0"/>
                        <w:sz w:val="15"/>
                        <w:szCs w:val="15"/>
                        <w:lang w:val="es-EC"/>
                      </w:rPr>
                      <w:tab/>
                    </w:r>
                  </w:p>
                  <w:p w14:paraId="5BC4B464" w14:textId="77777777" w:rsidR="00A136A7" w:rsidRPr="00D07937" w:rsidRDefault="00A136A7" w:rsidP="00A136A7">
                    <w:pPr>
                      <w:pStyle w:val="papersubtitle"/>
                      <w:spacing w:after="0"/>
                      <w:jc w:val="both"/>
                      <w:rPr>
                        <w:iCs/>
                        <w:noProof w:val="0"/>
                        <w:sz w:val="15"/>
                        <w:szCs w:val="15"/>
                        <w:lang w:val="es-EC"/>
                      </w:rPr>
                    </w:pPr>
                    <w:hyperlink r:id="rId16" w:history="1">
                      <w:r w:rsidRPr="00D07937">
                        <w:rPr>
                          <w:rStyle w:val="Hipervnculo"/>
                          <w:iCs/>
                          <w:noProof w:val="0"/>
                          <w:color w:val="auto"/>
                          <w:sz w:val="15"/>
                          <w:szCs w:val="15"/>
                          <w:u w:val="none"/>
                          <w:lang w:val="es-EC"/>
                        </w:rPr>
                        <w:t>https://orcid.org/0000-0002-3501-5435</w:t>
                      </w:r>
                    </w:hyperlink>
                    <w:r w:rsidRPr="00D07937">
                      <w:rPr>
                        <w:iCs/>
                        <w:noProof w:val="0"/>
                        <w:sz w:val="15"/>
                        <w:szCs w:val="15"/>
                        <w:lang w:val="es-EC"/>
                      </w:rPr>
                      <w:tab/>
                    </w:r>
                  </w:p>
                  <w:p w14:paraId="24493D77" w14:textId="77777777" w:rsidR="00A136A7" w:rsidRPr="00D07937" w:rsidRDefault="00A136A7" w:rsidP="00A136A7">
                    <w:pPr>
                      <w:pStyle w:val="papersubtitle"/>
                      <w:spacing w:after="0"/>
                      <w:jc w:val="both"/>
                      <w:rPr>
                        <w:iCs/>
                        <w:noProof w:val="0"/>
                        <w:sz w:val="15"/>
                        <w:szCs w:val="15"/>
                        <w:lang w:val="es-EC"/>
                      </w:rPr>
                    </w:pPr>
                  </w:p>
                  <w:p w14:paraId="28C7CF9B" w14:textId="77777777" w:rsidR="00A136A7" w:rsidRPr="00D07937" w:rsidRDefault="00A136A7" w:rsidP="00A136A7">
                    <w:pPr>
                      <w:pStyle w:val="papersubtitle"/>
                      <w:spacing w:after="0"/>
                      <w:jc w:val="both"/>
                      <w:rPr>
                        <w:sz w:val="15"/>
                        <w:szCs w:val="15"/>
                        <w:lang w:val="es-EC"/>
                      </w:rPr>
                    </w:pPr>
                    <w:r w:rsidRPr="00D07937">
                      <w:rPr>
                        <w:iCs/>
                        <w:noProof w:val="0"/>
                        <w:sz w:val="15"/>
                        <w:szCs w:val="15"/>
                        <w:lang w:val="es-EC"/>
                      </w:rPr>
                      <w:t>Ministerio de Educación del Ecuador</w:t>
                    </w:r>
                    <w:r w:rsidRPr="00D07937">
                      <w:rPr>
                        <w:sz w:val="15"/>
                        <w:szCs w:val="15"/>
                        <w:lang w:val="es-EC"/>
                      </w:rPr>
                      <w:t xml:space="preserve"> </w:t>
                    </w:r>
                  </w:p>
                  <w:p w14:paraId="14742AD4" w14:textId="77777777" w:rsidR="00A136A7" w:rsidRPr="00D07937" w:rsidRDefault="00A136A7" w:rsidP="00A136A7">
                    <w:pPr>
                      <w:pStyle w:val="papersubtitle"/>
                      <w:spacing w:after="0"/>
                      <w:jc w:val="both"/>
                      <w:rPr>
                        <w:iCs/>
                        <w:noProof w:val="0"/>
                        <w:sz w:val="15"/>
                        <w:szCs w:val="15"/>
                        <w:lang w:val="es-EC"/>
                      </w:rPr>
                    </w:pPr>
                    <w:hyperlink r:id="rId17" w:history="1">
                      <w:r w:rsidRPr="00D07937">
                        <w:rPr>
                          <w:rStyle w:val="Hipervnculo"/>
                          <w:iCs/>
                          <w:noProof w:val="0"/>
                          <w:color w:val="auto"/>
                          <w:sz w:val="15"/>
                          <w:szCs w:val="15"/>
                          <w:u w:val="none"/>
                          <w:lang w:val="es-EC"/>
                        </w:rPr>
                        <w:t>karinae.cevallosl@educacion.gob.ec</w:t>
                      </w:r>
                    </w:hyperlink>
                    <w:r w:rsidRPr="00D07937">
                      <w:rPr>
                        <w:iCs/>
                        <w:noProof w:val="0"/>
                        <w:sz w:val="15"/>
                        <w:szCs w:val="15"/>
                        <w:lang w:val="es-EC"/>
                      </w:rPr>
                      <w:tab/>
                    </w:r>
                  </w:p>
                  <w:p w14:paraId="479BBF5D" w14:textId="77777777" w:rsidR="00A136A7" w:rsidRPr="00D07937" w:rsidRDefault="00A136A7" w:rsidP="00A136A7">
                    <w:pPr>
                      <w:pStyle w:val="papersubtitle"/>
                      <w:spacing w:after="0"/>
                      <w:jc w:val="both"/>
                      <w:rPr>
                        <w:iCs/>
                        <w:noProof w:val="0"/>
                        <w:sz w:val="15"/>
                        <w:szCs w:val="15"/>
                        <w:lang w:val="es-EC"/>
                      </w:rPr>
                    </w:pPr>
                    <w:hyperlink r:id="rId18" w:history="1">
                      <w:r w:rsidRPr="00D07937">
                        <w:rPr>
                          <w:rStyle w:val="Hipervnculo"/>
                          <w:iCs/>
                          <w:noProof w:val="0"/>
                          <w:color w:val="auto"/>
                          <w:sz w:val="15"/>
                          <w:szCs w:val="15"/>
                          <w:u w:val="none"/>
                          <w:lang w:val="es-EC"/>
                        </w:rPr>
                        <w:t>https://orcid.org/0009-0005-1958-7627</w:t>
                      </w:r>
                    </w:hyperlink>
                    <w:r w:rsidRPr="00D07937">
                      <w:rPr>
                        <w:iCs/>
                        <w:noProof w:val="0"/>
                        <w:sz w:val="15"/>
                        <w:szCs w:val="15"/>
                        <w:lang w:val="es-EC"/>
                      </w:rPr>
                      <w:tab/>
                    </w:r>
                  </w:p>
                  <w:p w14:paraId="16C26AF6" w14:textId="42B29274" w:rsidR="004F7A44" w:rsidRPr="007F6F26" w:rsidRDefault="004F7A44" w:rsidP="007F6F26">
                    <w:pPr>
                      <w:pStyle w:val="papersubtitle"/>
                      <w:spacing w:after="0"/>
                      <w:jc w:val="both"/>
                      <w:rPr>
                        <w:iCs/>
                        <w:noProof w:val="0"/>
                        <w:sz w:val="13"/>
                        <w:szCs w:val="13"/>
                        <w:lang w:val="es-EC"/>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19C52" w14:textId="77777777" w:rsidR="00B85BD9" w:rsidRDefault="00B85BD9" w:rsidP="00863BC7">
      <w:r>
        <w:separator/>
      </w:r>
    </w:p>
  </w:footnote>
  <w:footnote w:type="continuationSeparator" w:id="0">
    <w:p w14:paraId="556239E8" w14:textId="77777777" w:rsidR="00B85BD9" w:rsidRDefault="00B85BD9" w:rsidP="00863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869406848"/>
      <w:docPartObj>
        <w:docPartGallery w:val="Page Numbers (Top of Page)"/>
        <w:docPartUnique/>
      </w:docPartObj>
    </w:sdtPr>
    <w:sdtContent>
      <w:p w14:paraId="5C4AC0B7" w14:textId="77777777" w:rsidR="001808A0" w:rsidRDefault="00000000">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3AD01289" w14:textId="77777777" w:rsidR="004649A5" w:rsidRDefault="004649A5" w:rsidP="004649A5">
    <w:pPr>
      <w:pStyle w:val="Encabezado"/>
      <w:ind w:right="360"/>
    </w:pPr>
  </w:p>
  <w:p w14:paraId="5B63D461" w14:textId="77777777" w:rsidR="00BF3E83" w:rsidRDefault="00BF3E83"/>
  <w:p w14:paraId="1FD77970" w14:textId="77777777" w:rsidR="00F91CC7" w:rsidRDefault="00F91CC7"/>
  <w:p w14:paraId="285A7C41" w14:textId="77777777" w:rsidR="00F91CC7" w:rsidRDefault="00F91CC7"/>
  <w:p w14:paraId="325D96CA" w14:textId="77777777" w:rsidR="00F91CC7" w:rsidRDefault="00F91CC7"/>
  <w:p w14:paraId="4B6EA0AB" w14:textId="77777777" w:rsidR="00F91CC7" w:rsidRDefault="00F91CC7"/>
  <w:p w14:paraId="6E169F6D" w14:textId="77777777" w:rsidR="00F0795D" w:rsidRDefault="00F0795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42089504"/>
      <w:docPartObj>
        <w:docPartGallery w:val="Page Numbers (Top of Page)"/>
        <w:docPartUnique/>
      </w:docPartObj>
    </w:sdtPr>
    <w:sdtEndPr>
      <w:rPr>
        <w:rStyle w:val="Nmerodepgina"/>
        <w:color w:val="FFFFFF" w:themeColor="background1"/>
        <w:sz w:val="32"/>
        <w:szCs w:val="32"/>
      </w:rPr>
    </w:sdtEndPr>
    <w:sdtContent>
      <w:p w14:paraId="13DC3F1E" w14:textId="77777777" w:rsidR="004649A5" w:rsidRPr="00AE0061" w:rsidRDefault="00000000" w:rsidP="004649A5">
        <w:pPr>
          <w:pStyle w:val="Encabezado"/>
          <w:framePr w:wrap="none" w:vAnchor="text" w:hAnchor="page" w:x="11104" w:y="7384"/>
          <w:rPr>
            <w:rStyle w:val="Nmerodepgina"/>
            <w:color w:val="FFFFFF" w:themeColor="background1"/>
            <w:sz w:val="32"/>
            <w:szCs w:val="32"/>
          </w:rPr>
        </w:pPr>
      </w:p>
    </w:sdtContent>
  </w:sdt>
  <w:p w14:paraId="38C00BE3" w14:textId="1B262621" w:rsidR="004B5A81" w:rsidRPr="00012468" w:rsidRDefault="00000000" w:rsidP="004B5A81">
    <w:pPr>
      <w:ind w:right="49"/>
      <w:jc w:val="right"/>
      <w:rPr>
        <w:sz w:val="18"/>
        <w:szCs w:val="18"/>
        <w:lang w:val="es-ES" w:eastAsia="es-ES"/>
      </w:rPr>
    </w:pPr>
    <w:r w:rsidRPr="004F7A44">
      <w:rPr>
        <w:noProof/>
        <w:sz w:val="18"/>
        <w:szCs w:val="18"/>
        <w:lang w:val="es-MX"/>
      </w:rPr>
      <mc:AlternateContent>
        <mc:Choice Requires="wps">
          <w:drawing>
            <wp:anchor distT="0" distB="0" distL="114300" distR="114300" simplePos="0" relativeHeight="251671552" behindDoc="0" locked="0" layoutInCell="1" allowOverlap="1" wp14:anchorId="54E23D48" wp14:editId="0655CA9A">
              <wp:simplePos x="0" y="0"/>
              <wp:positionH relativeFrom="column">
                <wp:posOffset>82061</wp:posOffset>
              </wp:positionH>
              <wp:positionV relativeFrom="paragraph">
                <wp:posOffset>363757</wp:posOffset>
              </wp:positionV>
              <wp:extent cx="4082603" cy="0"/>
              <wp:effectExtent l="0" t="12700" r="19685" b="12700"/>
              <wp:wrapNone/>
              <wp:docPr id="10" name="Conector recto 10"/>
              <wp:cNvGraphicFramePr/>
              <a:graphic xmlns:a="http://schemas.openxmlformats.org/drawingml/2006/main">
                <a:graphicData uri="http://schemas.microsoft.com/office/word/2010/wordprocessingShape">
                  <wps:wsp>
                    <wps:cNvCnPr/>
                    <wps:spPr>
                      <a:xfrm>
                        <a:off x="0" y="0"/>
                        <a:ext cx="4082603" cy="0"/>
                      </a:xfrm>
                      <a:prstGeom prst="line">
                        <a:avLst/>
                      </a:prstGeom>
                      <a:ln w="28575">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v:line id="Conector recto 10"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375623 [1609]" strokeweigh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" from="6.45pt,28.65pt" to="327.9pt,28.65pt" w14:anchorId="7C241155">
              <v:stroke joinstyle="miter"/>
            </v:line>
          </w:pict>
        </mc:Fallback>
      </mc:AlternateContent>
    </w:r>
    <w:r w:rsidR="004B5A81" w:rsidRPr="004B5A81">
      <w:rPr>
        <w:b/>
        <w:bCs/>
        <w:sz w:val="18"/>
        <w:szCs w:val="18"/>
        <w:lang w:eastAsia="es-ES"/>
      </w:rPr>
      <w:t xml:space="preserve"> </w:t>
    </w:r>
    <w:r w:rsidR="004B5A81" w:rsidRPr="0065220C">
      <w:rPr>
        <w:b/>
        <w:bCs/>
        <w:sz w:val="18"/>
        <w:szCs w:val="18"/>
        <w:lang w:eastAsia="es-ES"/>
      </w:rPr>
      <w:t>Revista Iberoamericana de la Educación</w:t>
    </w:r>
    <w:r w:rsidR="004B5A81" w:rsidRPr="004F7A44">
      <w:rPr>
        <w:sz w:val="18"/>
        <w:szCs w:val="18"/>
        <w:lang w:eastAsia="es-ES"/>
      </w:rPr>
      <w:t xml:space="preserve">, Vol </w:t>
    </w:r>
    <w:r w:rsidR="004B5A81">
      <w:rPr>
        <w:sz w:val="18"/>
        <w:szCs w:val="18"/>
        <w:lang w:eastAsia="es-ES"/>
      </w:rPr>
      <w:t xml:space="preserve">- 9 </w:t>
    </w:r>
    <w:r w:rsidR="004B5A81" w:rsidRPr="004F7A44">
      <w:rPr>
        <w:sz w:val="18"/>
        <w:szCs w:val="18"/>
        <w:lang w:eastAsia="es-ES"/>
      </w:rPr>
      <w:t xml:space="preserve">No. </w:t>
    </w:r>
    <w:r w:rsidR="004B5A81">
      <w:rPr>
        <w:sz w:val="18"/>
        <w:szCs w:val="18"/>
        <w:lang w:eastAsia="es-ES"/>
      </w:rPr>
      <w:t>4</w:t>
    </w:r>
    <w:r w:rsidR="004B5A81" w:rsidRPr="004F7A44">
      <w:rPr>
        <w:sz w:val="18"/>
        <w:szCs w:val="18"/>
        <w:lang w:eastAsia="es-ES"/>
      </w:rPr>
      <w:t xml:space="preserve">, </w:t>
    </w:r>
    <w:r w:rsidR="004B5A81">
      <w:rPr>
        <w:sz w:val="18"/>
        <w:szCs w:val="18"/>
        <w:lang w:eastAsia="es-ES"/>
      </w:rPr>
      <w:t xml:space="preserve">October - December </w:t>
    </w:r>
    <w:r w:rsidR="004B5A81" w:rsidRPr="004F7A44">
      <w:rPr>
        <w:sz w:val="18"/>
        <w:szCs w:val="18"/>
        <w:lang w:eastAsia="es-ES"/>
      </w:rPr>
      <w:t>202</w:t>
    </w:r>
    <w:r w:rsidR="004B5A81">
      <w:rPr>
        <w:b/>
        <w:bCs/>
        <w:noProof/>
        <w:color w:val="C00000"/>
        <w:lang w:val="es-ES"/>
      </w:rPr>
      <mc:AlternateContent>
        <mc:Choice Requires="wps">
          <w:drawing>
            <wp:anchor distT="0" distB="0" distL="114300" distR="114300" simplePos="0" relativeHeight="251677696" behindDoc="1" locked="0" layoutInCell="1" allowOverlap="1" wp14:anchorId="7999666C" wp14:editId="0CFB344D">
              <wp:simplePos x="0" y="0"/>
              <wp:positionH relativeFrom="column">
                <wp:posOffset>5620215</wp:posOffset>
              </wp:positionH>
              <wp:positionV relativeFrom="paragraph">
                <wp:posOffset>3378680</wp:posOffset>
              </wp:positionV>
              <wp:extent cx="433137" cy="806116"/>
              <wp:effectExtent l="0" t="0" r="0" b="0"/>
              <wp:wrapNone/>
              <wp:docPr id="1813315292" name="Rectángulo 1813315292"/>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929006716"/>
                            <w:docPartObj>
                              <w:docPartGallery w:val="Page Numbers (Bottom of Page)"/>
                              <w:docPartUnique/>
                            </w:docPartObj>
                          </w:sdtPr>
                          <w:sdtContent>
                            <w:p w14:paraId="27894D18" w14:textId="77777777" w:rsidR="004B5A81" w:rsidRDefault="004B5A81" w:rsidP="004B5A81">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595F5155" w14:textId="77777777" w:rsidR="004B5A81" w:rsidRDefault="004B5A81" w:rsidP="004B5A8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99666C" id="Rectángulo 1813315292" o:spid="_x0000_s1026" style="position:absolute;left:0;text-align:left;margin-left:442.55pt;margin-top:266.05pt;width:34.1pt;height:63.45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" fillcolor="#c00000" stroked="f" strokeweight="1pt">
              <v:textbox>
                <w:txbxContent>
                  <w:sdt>
                    <w:sdtPr>
                      <w:rPr>
                        <w:rStyle w:val="Nmerodepgina"/>
                        <w:rFonts w:ascii="Times New Roman" w:hAnsi="Times New Roman" w:cs="Times New Roman"/>
                        <w:color w:val="FFFFFF" w:themeColor="background1"/>
                        <w:sz w:val="24"/>
                        <w:szCs w:val="24"/>
                      </w:rPr>
                      <w:id w:val="1929006716"/>
                      <w:docPartObj>
                        <w:docPartGallery w:val="Page Numbers (Bottom of Page)"/>
                        <w:docPartUnique/>
                      </w:docPartObj>
                    </w:sdtPr>
                    <w:sdtContent>
                      <w:p w14:paraId="27894D18" w14:textId="77777777" w:rsidR="004B5A81" w:rsidRDefault="004B5A81" w:rsidP="004B5A81">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595F5155" w14:textId="77777777" w:rsidR="004B5A81" w:rsidRDefault="004B5A81" w:rsidP="004B5A81">
                    <w:pPr>
                      <w:jc w:val="center"/>
                    </w:pPr>
                  </w:p>
                </w:txbxContent>
              </v:textbox>
            </v:rect>
          </w:pict>
        </mc:Fallback>
      </mc:AlternateContent>
    </w:r>
    <w:r w:rsidR="004B5A81">
      <w:rPr>
        <w:sz w:val="18"/>
        <w:szCs w:val="18"/>
        <w:lang w:val="es-ES" w:eastAsia="es-ES"/>
      </w:rPr>
      <w:t>5</w:t>
    </w:r>
  </w:p>
  <w:p w14:paraId="036E2C28" w14:textId="3A94CD6B" w:rsidR="0011536A" w:rsidRDefault="0011536A" w:rsidP="0011536A">
    <w:pPr>
      <w:ind w:right="49"/>
      <w:jc w:val="right"/>
      <w:rPr>
        <w:sz w:val="18"/>
        <w:szCs w:val="18"/>
        <w:lang w:eastAsia="es-ES"/>
      </w:rPr>
    </w:pPr>
  </w:p>
  <w:p w14:paraId="34A0AE3C" w14:textId="77777777" w:rsidR="0011536A" w:rsidRDefault="0011536A" w:rsidP="0011536A">
    <w:pPr>
      <w:ind w:right="49"/>
      <w:jc w:val="right"/>
      <w:rPr>
        <w:sz w:val="18"/>
        <w:szCs w:val="18"/>
        <w:lang w:eastAsia="es-ES"/>
      </w:rPr>
    </w:pPr>
  </w:p>
  <w:p w14:paraId="1348F403" w14:textId="77777777" w:rsidR="001808A0" w:rsidRPr="0011536A" w:rsidRDefault="00000000">
    <w:pPr>
      <w:ind w:right="49"/>
      <w:jc w:val="right"/>
      <w:rPr>
        <w:sz w:val="18"/>
        <w:szCs w:val="18"/>
        <w:lang w:eastAsia="es-ES"/>
      </w:rPr>
    </w:pPr>
    <w:r>
      <w:rPr>
        <w:b/>
        <w:bCs/>
        <w:noProof/>
        <w:color w:val="C00000"/>
        <w:lang w:val="es-ES"/>
      </w:rPr>
      <mc:AlternateContent>
        <mc:Choice Requires="wps">
          <w:drawing>
            <wp:anchor distT="0" distB="0" distL="114300" distR="114300" simplePos="0" relativeHeight="251663360" behindDoc="1" locked="0" layoutInCell="1" allowOverlap="1" wp14:anchorId="7EA46E17" wp14:editId="05205814">
              <wp:simplePos x="0" y="0"/>
              <wp:positionH relativeFrom="column">
                <wp:posOffset>5620215</wp:posOffset>
              </wp:positionH>
              <wp:positionV relativeFrom="paragraph">
                <wp:posOffset>3378680</wp:posOffset>
              </wp:positionV>
              <wp:extent cx="433137" cy="806116"/>
              <wp:effectExtent l="0" t="0" r="0" b="0"/>
              <wp:wrapNone/>
              <wp:docPr id="6" name="Rectángulo 6"/>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523551443"/>
                            <w:docPartObj>
                              <w:docPartGallery w:val="Page Numbers (Bottom of Page)"/>
                              <w:docPartUnique/>
                            </w:docPartObj>
                          </w:sdtPr>
                          <w:sdtContent>
                            <w:p w14:paraId="7F6B2102" w14:textId="77777777" w:rsidR="001808A0" w:rsidRDefault="00000000">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4BDE558B" w14:textId="77777777" w:rsidR="00AB53F1" w:rsidRDefault="00AB53F1" w:rsidP="00AB53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A46E17" id="Rectángulo 6" o:spid="_x0000_s1027" style="position:absolute;left:0;text-align:left;margin-left:442.55pt;margin-top:266.05pt;width:34.1pt;height:63.4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" fillcolor="#c00000" stroked="f" strokeweight="1pt">
              <v:textbox>
                <w:txbxContent>
                  <w:sdt>
                    <w:sdtPr>
                      <w:rPr>
                        <w:rStyle w:val="Nmerodepgina"/>
                        <w:rFonts w:ascii="Times New Roman" w:hAnsi="Times New Roman" w:cs="Times New Roman"/>
                        <w:color w:val="FFFFFF" w:themeColor="background1"/>
                        <w:sz w:val="24"/>
                        <w:szCs w:val="24"/>
                      </w:rPr>
                      <w:id w:val="-1523551443"/>
                      <w:docPartObj>
                        <w:docPartGallery w:val="Page Numbers (Bottom of Page)"/>
                        <w:docPartUnique/>
                      </w:docPartObj>
                    </w:sdtPr>
                    <w:sdtContent>
                      <w:p w14:paraId="7F6B2102" w14:textId="77777777" w:rsidR="001808A0" w:rsidRDefault="00000000">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4BDE558B" w14:textId="77777777" w:rsidR="00AB53F1" w:rsidRDefault="00AB53F1" w:rsidP="00AB53F1">
                    <w:pPr>
                      <w:jc w:val="center"/>
                    </w:pPr>
                  </w:p>
                </w:txbxContent>
              </v:textbox>
            </v:rect>
          </w:pict>
        </mc:Fallback>
      </mc:AlternateContent>
    </w:r>
  </w:p>
  <w:p w14:paraId="70C5E41D" w14:textId="77777777" w:rsidR="00F0795D" w:rsidRPr="0011536A" w:rsidRDefault="00F0795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E5A05" w14:textId="0B262CD6" w:rsidR="0011536A" w:rsidRPr="00012468" w:rsidRDefault="0011536A" w:rsidP="0011536A">
    <w:pPr>
      <w:ind w:right="49"/>
      <w:jc w:val="right"/>
      <w:rPr>
        <w:sz w:val="18"/>
        <w:szCs w:val="18"/>
        <w:lang w:val="es-ES" w:eastAsia="es-ES"/>
      </w:rPr>
    </w:pPr>
    <w:r w:rsidRPr="0065220C">
      <w:rPr>
        <w:b/>
        <w:bCs/>
        <w:sz w:val="18"/>
        <w:szCs w:val="18"/>
        <w:lang w:eastAsia="es-ES"/>
      </w:rPr>
      <w:t>Revista Iberoamericana de la Educación</w:t>
    </w:r>
    <w:r w:rsidRPr="004F7A44">
      <w:rPr>
        <w:sz w:val="18"/>
        <w:szCs w:val="18"/>
        <w:lang w:eastAsia="es-ES"/>
      </w:rPr>
      <w:t xml:space="preserve">, Vol </w:t>
    </w:r>
    <w:r>
      <w:rPr>
        <w:sz w:val="18"/>
        <w:szCs w:val="18"/>
        <w:lang w:eastAsia="es-ES"/>
      </w:rPr>
      <w:t xml:space="preserve">- </w:t>
    </w:r>
    <w:r w:rsidR="00012468">
      <w:rPr>
        <w:sz w:val="18"/>
        <w:szCs w:val="18"/>
        <w:lang w:eastAsia="es-ES"/>
      </w:rPr>
      <w:t>9</w:t>
    </w:r>
    <w:r>
      <w:rPr>
        <w:sz w:val="18"/>
        <w:szCs w:val="18"/>
        <w:lang w:eastAsia="es-ES"/>
      </w:rPr>
      <w:t xml:space="preserve"> </w:t>
    </w:r>
    <w:r w:rsidRPr="004F7A44">
      <w:rPr>
        <w:sz w:val="18"/>
        <w:szCs w:val="18"/>
        <w:lang w:eastAsia="es-ES"/>
      </w:rPr>
      <w:t xml:space="preserve">No. </w:t>
    </w:r>
    <w:r w:rsidR="004B5A81">
      <w:rPr>
        <w:sz w:val="18"/>
        <w:szCs w:val="18"/>
        <w:lang w:eastAsia="es-ES"/>
      </w:rPr>
      <w:t>4</w:t>
    </w:r>
    <w:r w:rsidRPr="004F7A44">
      <w:rPr>
        <w:sz w:val="18"/>
        <w:szCs w:val="18"/>
        <w:lang w:eastAsia="es-ES"/>
      </w:rPr>
      <w:t xml:space="preserve">, </w:t>
    </w:r>
    <w:r w:rsidR="004B5A81">
      <w:rPr>
        <w:sz w:val="18"/>
        <w:szCs w:val="18"/>
        <w:lang w:eastAsia="es-ES"/>
      </w:rPr>
      <w:t>October - December</w:t>
    </w:r>
    <w:r>
      <w:rPr>
        <w:sz w:val="18"/>
        <w:szCs w:val="18"/>
        <w:lang w:eastAsia="es-ES"/>
      </w:rPr>
      <w:t xml:space="preserve"> </w:t>
    </w:r>
    <w:r w:rsidRPr="004F7A44">
      <w:rPr>
        <w:sz w:val="18"/>
        <w:szCs w:val="18"/>
        <w:lang w:eastAsia="es-ES"/>
      </w:rPr>
      <w:t>202</w:t>
    </w:r>
    <w:r>
      <w:rPr>
        <w:b/>
        <w:bCs/>
        <w:noProof/>
        <w:color w:val="C00000"/>
        <w:lang w:val="es-ES"/>
      </w:rPr>
      <mc:AlternateContent>
        <mc:Choice Requires="wps">
          <w:drawing>
            <wp:anchor distT="0" distB="0" distL="114300" distR="114300" simplePos="0" relativeHeight="251675648" behindDoc="1" locked="0" layoutInCell="1" allowOverlap="1" wp14:anchorId="44DFA426" wp14:editId="52A91813">
              <wp:simplePos x="0" y="0"/>
              <wp:positionH relativeFrom="column">
                <wp:posOffset>5620215</wp:posOffset>
              </wp:positionH>
              <wp:positionV relativeFrom="paragraph">
                <wp:posOffset>3378680</wp:posOffset>
              </wp:positionV>
              <wp:extent cx="433137" cy="806116"/>
              <wp:effectExtent l="0" t="0" r="0" b="0"/>
              <wp:wrapNone/>
              <wp:docPr id="8" name="Rectángulo 8"/>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439442332"/>
                            <w:docPartObj>
                              <w:docPartGallery w:val="Page Numbers (Bottom of Page)"/>
                              <w:docPartUnique/>
                            </w:docPartObj>
                          </w:sdtPr>
                          <w:sdtContent>
                            <w:p w14:paraId="172B2B8A" w14:textId="77777777" w:rsidR="0011536A" w:rsidRDefault="0011536A" w:rsidP="0011536A">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6E320075" w14:textId="77777777" w:rsidR="0011536A" w:rsidRDefault="0011536A" w:rsidP="001153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DFA426" id="Rectángulo 8" o:spid="_x0000_s1028" style="position:absolute;left:0;text-align:left;margin-left:442.55pt;margin-top:266.05pt;width:34.1pt;height:63.45pt;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" fillcolor="#c00000" stroked="f" strokeweight="1pt">
              <v:textbox>
                <w:txbxContent>
                  <w:sdt>
                    <w:sdtPr>
                      <w:rPr>
                        <w:rStyle w:val="Nmerodepgina"/>
                        <w:rFonts w:ascii="Times New Roman" w:hAnsi="Times New Roman" w:cs="Times New Roman"/>
                        <w:color w:val="FFFFFF" w:themeColor="background1"/>
                        <w:sz w:val="24"/>
                        <w:szCs w:val="24"/>
                      </w:rPr>
                      <w:id w:val="-1439442332"/>
                      <w:docPartObj>
                        <w:docPartGallery w:val="Page Numbers (Bottom of Page)"/>
                        <w:docPartUnique/>
                      </w:docPartObj>
                    </w:sdtPr>
                    <w:sdtContent>
                      <w:p w14:paraId="172B2B8A" w14:textId="77777777" w:rsidR="0011536A" w:rsidRDefault="0011536A" w:rsidP="0011536A">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6E320075" w14:textId="77777777" w:rsidR="0011536A" w:rsidRDefault="0011536A" w:rsidP="0011536A">
                    <w:pPr>
                      <w:jc w:val="center"/>
                    </w:pPr>
                  </w:p>
                </w:txbxContent>
              </v:textbox>
            </v:rect>
          </w:pict>
        </mc:Fallback>
      </mc:AlternateContent>
    </w:r>
    <w:r w:rsidR="00012468">
      <w:rPr>
        <w:sz w:val="18"/>
        <w:szCs w:val="18"/>
        <w:lang w:val="es-ES" w:eastAsia="es-ES"/>
      </w:rPr>
      <w:t>5</w:t>
    </w:r>
  </w:p>
  <w:p w14:paraId="65F06248" w14:textId="77777777" w:rsidR="0011536A" w:rsidRPr="00565589" w:rsidRDefault="0011536A" w:rsidP="0011536A">
    <w:pPr>
      <w:ind w:right="49"/>
      <w:jc w:val="right"/>
      <w:rPr>
        <w:sz w:val="18"/>
        <w:szCs w:val="18"/>
        <w:lang w:eastAsia="es-ES"/>
      </w:rPr>
    </w:pPr>
    <w:r w:rsidRPr="00565589">
      <w:rPr>
        <w:sz w:val="18"/>
        <w:szCs w:val="18"/>
        <w:lang w:eastAsia="es-ES"/>
      </w:rPr>
      <w:t xml:space="preserve">e-ISSN: 2737-632x </w:t>
    </w:r>
  </w:p>
  <w:p w14:paraId="18C3E6C3" w14:textId="5E810C66" w:rsidR="0011536A" w:rsidRPr="00565589" w:rsidRDefault="0011536A" w:rsidP="007F6F26">
    <w:pPr>
      <w:ind w:right="49"/>
      <w:jc w:val="right"/>
    </w:pPr>
    <w:r w:rsidRPr="00565589">
      <w:rPr>
        <w:sz w:val="18"/>
        <w:szCs w:val="18"/>
        <w:lang w:eastAsia="es-ES"/>
      </w:rPr>
      <w:t xml:space="preserve">Pgs </w:t>
    </w:r>
    <w:r w:rsidR="00A136A7">
      <w:rPr>
        <w:sz w:val="18"/>
        <w:szCs w:val="18"/>
        <w:lang w:eastAsia="es-ES"/>
      </w:rPr>
      <w:t>55-83</w:t>
    </w:r>
  </w:p>
  <w:p w14:paraId="2E78931E" w14:textId="77777777" w:rsidR="004F7A44" w:rsidRPr="00565589" w:rsidRDefault="004F7A44" w:rsidP="004F7A44">
    <w:pPr>
      <w:ind w:right="49"/>
    </w:pPr>
  </w:p>
  <w:p w14:paraId="62B0BC4A" w14:textId="5C176724" w:rsidR="001808A0" w:rsidRDefault="00A136A7">
    <w:pPr>
      <w:pStyle w:val="Encabezado"/>
    </w:pPr>
    <w:r w:rsidRPr="004F7A44">
      <w:rPr>
        <w:rFonts w:ascii="Times" w:hAnsi="Times" w:cs="Times"/>
        <w:b/>
        <w:noProof/>
        <w:lang w:val="en-US"/>
      </w:rPr>
      <mc:AlternateContent>
        <mc:Choice Requires="wps">
          <w:drawing>
            <wp:anchor distT="0" distB="0" distL="114300" distR="114300" simplePos="0" relativeHeight="251673600" behindDoc="0" locked="0" layoutInCell="1" allowOverlap="1" wp14:anchorId="3C0D7BAD" wp14:editId="47FACCEB">
              <wp:simplePos x="0" y="0"/>
              <wp:positionH relativeFrom="column">
                <wp:posOffset>-1995017</wp:posOffset>
              </wp:positionH>
              <wp:positionV relativeFrom="paragraph">
                <wp:posOffset>1029327</wp:posOffset>
              </wp:positionV>
              <wp:extent cx="1729357" cy="2170430"/>
              <wp:effectExtent l="0" t="0" r="0" b="1270"/>
              <wp:wrapNone/>
              <wp:docPr id="7" name="Cuadro de texto 7"/>
              <wp:cNvGraphicFramePr/>
              <a:graphic xmlns:a="http://schemas.openxmlformats.org/drawingml/2006/main">
                <a:graphicData uri="http://schemas.microsoft.com/office/word/2010/wordprocessingShape">
                  <wps:wsp>
                    <wps:cNvSpPr txBox="1"/>
                    <wps:spPr>
                      <a:xfrm>
                        <a:off x="0" y="0"/>
                        <a:ext cx="1729357" cy="2170430"/>
                      </a:xfrm>
                      <a:prstGeom prst="rect">
                        <a:avLst/>
                      </a:prstGeom>
                      <a:solidFill>
                        <a:schemeClr val="bg1">
                          <a:lumMod val="75000"/>
                        </a:schemeClr>
                      </a:solidFill>
                      <a:ln w="6350">
                        <a:noFill/>
                      </a:ln>
                    </wps:spPr>
                    <wps:txbx>
                      <w:txbxContent>
                        <w:p w14:paraId="69615F93" w14:textId="77777777" w:rsidR="001808A0" w:rsidRPr="00A136A7" w:rsidRDefault="00000000">
                          <w:pPr>
                            <w:ind w:right="112"/>
                            <w:jc w:val="both"/>
                            <w:rPr>
                              <w:sz w:val="18"/>
                              <w:szCs w:val="18"/>
                            </w:rPr>
                          </w:pPr>
                          <w:r w:rsidRPr="00A136A7">
                            <w:rPr>
                              <w:sz w:val="18"/>
                              <w:szCs w:val="18"/>
                            </w:rPr>
                            <w:t>How to cite:</w:t>
                          </w:r>
                        </w:p>
                        <w:p w14:paraId="579C7E3E" w14:textId="2D2B176D" w:rsidR="001808A0" w:rsidRPr="007F6F26" w:rsidRDefault="00A136A7" w:rsidP="004B5A81">
                          <w:pPr>
                            <w:ind w:right="112"/>
                            <w:jc w:val="both"/>
                            <w:rPr>
                              <w:sz w:val="18"/>
                              <w:szCs w:val="18"/>
                            </w:rPr>
                          </w:pPr>
                          <w:r>
                            <w:rPr>
                              <w:sz w:val="18"/>
                              <w:szCs w:val="18"/>
                            </w:rPr>
                            <w:t>Jimenez, S., Barreros, E., Chávez, S., Coello, N., Cevallos, K.</w:t>
                          </w:r>
                          <w:r w:rsidR="00012468" w:rsidRPr="007F6F26">
                            <w:rPr>
                              <w:sz w:val="18"/>
                              <w:szCs w:val="18"/>
                            </w:rPr>
                            <w:t xml:space="preserve"> </w:t>
                          </w:r>
                          <w:r w:rsidR="00565589" w:rsidRPr="007F6F26">
                            <w:rPr>
                              <w:sz w:val="18"/>
                              <w:szCs w:val="18"/>
                            </w:rPr>
                            <w:t>(</w:t>
                          </w:r>
                          <w:r w:rsidR="004056C7" w:rsidRPr="007F6F26">
                            <w:rPr>
                              <w:sz w:val="18"/>
                              <w:szCs w:val="18"/>
                            </w:rPr>
                            <w:t>202</w:t>
                          </w:r>
                          <w:r w:rsidR="00012468" w:rsidRPr="007F6F26">
                            <w:rPr>
                              <w:sz w:val="18"/>
                              <w:szCs w:val="18"/>
                            </w:rPr>
                            <w:t>5</w:t>
                          </w:r>
                          <w:r w:rsidR="00565589" w:rsidRPr="007F6F26">
                            <w:rPr>
                              <w:sz w:val="18"/>
                              <w:szCs w:val="18"/>
                            </w:rPr>
                            <w:t xml:space="preserve">) </w:t>
                          </w:r>
                          <w:r w:rsidRPr="00A136A7">
                            <w:rPr>
                              <w:sz w:val="18"/>
                              <w:szCs w:val="18"/>
                            </w:rPr>
                            <w:t>Impacto de la Regulación Emocional en el Rendimiento Académico: Estrategias Psicoeducativas para la Educación Básica</w:t>
                          </w:r>
                          <w:r>
                            <w:rPr>
                              <w:sz w:val="18"/>
                              <w:szCs w:val="18"/>
                            </w:rPr>
                            <w:t>.</w:t>
                          </w:r>
                          <w:r w:rsidRPr="00A136A7">
                            <w:rPr>
                              <w:sz w:val="18"/>
                              <w:szCs w:val="18"/>
                            </w:rPr>
                            <w:t xml:space="preserve"> </w:t>
                          </w:r>
                          <w:r w:rsidR="00565589" w:rsidRPr="007F6F26">
                            <w:rPr>
                              <w:i/>
                              <w:iCs/>
                              <w:sz w:val="18"/>
                              <w:szCs w:val="18"/>
                            </w:rPr>
                            <w:t>Revista Iberoamericana</w:t>
                          </w:r>
                          <w:r w:rsidR="00565589" w:rsidRPr="007F6F26">
                            <w:rPr>
                              <w:sz w:val="18"/>
                              <w:szCs w:val="18"/>
                            </w:rPr>
                            <w:t xml:space="preserve"> De</w:t>
                          </w:r>
                          <w:r w:rsidR="00565589" w:rsidRPr="007F6F26">
                            <w:rPr>
                              <w:i/>
                              <w:iCs/>
                              <w:sz w:val="18"/>
                              <w:szCs w:val="18"/>
                            </w:rPr>
                            <w:t xml:space="preserve"> educación, </w:t>
                          </w:r>
                          <w:r w:rsidR="00012468" w:rsidRPr="007F6F26">
                            <w:rPr>
                              <w:sz w:val="18"/>
                              <w:szCs w:val="18"/>
                            </w:rPr>
                            <w:t>9</w:t>
                          </w:r>
                          <w:r w:rsidR="004056C7" w:rsidRPr="007F6F26">
                            <w:rPr>
                              <w:sz w:val="18"/>
                              <w:szCs w:val="18"/>
                            </w:rPr>
                            <w:t xml:space="preserve"> </w:t>
                          </w:r>
                          <w:r w:rsidR="00565589" w:rsidRPr="007F6F26">
                            <w:rPr>
                              <w:sz w:val="18"/>
                              <w:szCs w:val="18"/>
                            </w:rPr>
                            <w:t>(</w:t>
                          </w:r>
                          <w:r w:rsidR="004B5A81" w:rsidRPr="007F6F26">
                            <w:rPr>
                              <w:sz w:val="18"/>
                              <w:szCs w:val="18"/>
                            </w:rPr>
                            <w:t>4</w:t>
                          </w:r>
                          <w:r w:rsidR="00565589" w:rsidRPr="007F6F26">
                            <w:rPr>
                              <w:sz w:val="18"/>
                              <w:szCs w:val="18"/>
                            </w:rPr>
                            <w:t>).</w:t>
                          </w:r>
                        </w:p>
                        <w:p w14:paraId="29A3E352" w14:textId="77777777" w:rsidR="00565589" w:rsidRPr="007F6F26" w:rsidRDefault="00565589" w:rsidP="00565589">
                          <w:pPr>
                            <w:ind w:right="43"/>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0D7BAD" id="_x0000_t202" coordsize="21600,21600" o:spt="202" path="m,l,21600r21600,l21600,xe">
              <v:stroke joinstyle="miter"/>
              <v:path gradientshapeok="t" o:connecttype="rect"/>
            </v:shapetype>
            <v:shape id="Cuadro de texto 7" o:spid="_x0000_s1029" type="#_x0000_t202" style="position:absolute;margin-left:-157.1pt;margin-top:81.05pt;width:136.15pt;height:170.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" fillcolor="#bfbfbf [2412]" stroked="f" strokeweight=".5pt">
              <v:textbox>
                <w:txbxContent>
                  <w:p w14:paraId="69615F93" w14:textId="77777777" w:rsidR="001808A0" w:rsidRPr="00A136A7" w:rsidRDefault="00000000">
                    <w:pPr>
                      <w:ind w:right="112"/>
                      <w:jc w:val="both"/>
                      <w:rPr>
                        <w:sz w:val="18"/>
                        <w:szCs w:val="18"/>
                      </w:rPr>
                    </w:pPr>
                    <w:r w:rsidRPr="00A136A7">
                      <w:rPr>
                        <w:sz w:val="18"/>
                        <w:szCs w:val="18"/>
                      </w:rPr>
                      <w:t>How to cite:</w:t>
                    </w:r>
                  </w:p>
                  <w:p w14:paraId="579C7E3E" w14:textId="2D2B176D" w:rsidR="001808A0" w:rsidRPr="007F6F26" w:rsidRDefault="00A136A7" w:rsidP="004B5A81">
                    <w:pPr>
                      <w:ind w:right="112"/>
                      <w:jc w:val="both"/>
                      <w:rPr>
                        <w:sz w:val="18"/>
                        <w:szCs w:val="18"/>
                      </w:rPr>
                    </w:pPr>
                    <w:r>
                      <w:rPr>
                        <w:sz w:val="18"/>
                        <w:szCs w:val="18"/>
                      </w:rPr>
                      <w:t>Jimenez, S., Barreros, E., Chávez, S., Coello, N., Cevallos, K.</w:t>
                    </w:r>
                    <w:r w:rsidR="00012468" w:rsidRPr="007F6F26">
                      <w:rPr>
                        <w:sz w:val="18"/>
                        <w:szCs w:val="18"/>
                      </w:rPr>
                      <w:t xml:space="preserve"> </w:t>
                    </w:r>
                    <w:r w:rsidR="00565589" w:rsidRPr="007F6F26">
                      <w:rPr>
                        <w:sz w:val="18"/>
                        <w:szCs w:val="18"/>
                      </w:rPr>
                      <w:t>(</w:t>
                    </w:r>
                    <w:r w:rsidR="004056C7" w:rsidRPr="007F6F26">
                      <w:rPr>
                        <w:sz w:val="18"/>
                        <w:szCs w:val="18"/>
                      </w:rPr>
                      <w:t>202</w:t>
                    </w:r>
                    <w:r w:rsidR="00012468" w:rsidRPr="007F6F26">
                      <w:rPr>
                        <w:sz w:val="18"/>
                        <w:szCs w:val="18"/>
                      </w:rPr>
                      <w:t>5</w:t>
                    </w:r>
                    <w:r w:rsidR="00565589" w:rsidRPr="007F6F26">
                      <w:rPr>
                        <w:sz w:val="18"/>
                        <w:szCs w:val="18"/>
                      </w:rPr>
                      <w:t xml:space="preserve">) </w:t>
                    </w:r>
                    <w:r w:rsidRPr="00A136A7">
                      <w:rPr>
                        <w:sz w:val="18"/>
                        <w:szCs w:val="18"/>
                      </w:rPr>
                      <w:t>Impacto de la Regulación Emocional en el Rendimiento Académico: Estrategias Psicoeducativas para la Educación Básica</w:t>
                    </w:r>
                    <w:r>
                      <w:rPr>
                        <w:sz w:val="18"/>
                        <w:szCs w:val="18"/>
                      </w:rPr>
                      <w:t>.</w:t>
                    </w:r>
                    <w:r w:rsidRPr="00A136A7">
                      <w:rPr>
                        <w:sz w:val="18"/>
                        <w:szCs w:val="18"/>
                      </w:rPr>
                      <w:t xml:space="preserve"> </w:t>
                    </w:r>
                    <w:r w:rsidR="00565589" w:rsidRPr="007F6F26">
                      <w:rPr>
                        <w:i/>
                        <w:iCs/>
                        <w:sz w:val="18"/>
                        <w:szCs w:val="18"/>
                      </w:rPr>
                      <w:t>Revista Iberoamericana</w:t>
                    </w:r>
                    <w:r w:rsidR="00565589" w:rsidRPr="007F6F26">
                      <w:rPr>
                        <w:sz w:val="18"/>
                        <w:szCs w:val="18"/>
                      </w:rPr>
                      <w:t xml:space="preserve"> De</w:t>
                    </w:r>
                    <w:r w:rsidR="00565589" w:rsidRPr="007F6F26">
                      <w:rPr>
                        <w:i/>
                        <w:iCs/>
                        <w:sz w:val="18"/>
                        <w:szCs w:val="18"/>
                      </w:rPr>
                      <w:t xml:space="preserve"> educación, </w:t>
                    </w:r>
                    <w:r w:rsidR="00012468" w:rsidRPr="007F6F26">
                      <w:rPr>
                        <w:sz w:val="18"/>
                        <w:szCs w:val="18"/>
                      </w:rPr>
                      <w:t>9</w:t>
                    </w:r>
                    <w:r w:rsidR="004056C7" w:rsidRPr="007F6F26">
                      <w:rPr>
                        <w:sz w:val="18"/>
                        <w:szCs w:val="18"/>
                      </w:rPr>
                      <w:t xml:space="preserve"> </w:t>
                    </w:r>
                    <w:r w:rsidR="00565589" w:rsidRPr="007F6F26">
                      <w:rPr>
                        <w:sz w:val="18"/>
                        <w:szCs w:val="18"/>
                      </w:rPr>
                      <w:t>(</w:t>
                    </w:r>
                    <w:r w:rsidR="004B5A81" w:rsidRPr="007F6F26">
                      <w:rPr>
                        <w:sz w:val="18"/>
                        <w:szCs w:val="18"/>
                      </w:rPr>
                      <w:t>4</w:t>
                    </w:r>
                    <w:r w:rsidR="00565589" w:rsidRPr="007F6F26">
                      <w:rPr>
                        <w:sz w:val="18"/>
                        <w:szCs w:val="18"/>
                      </w:rPr>
                      <w:t>).</w:t>
                    </w:r>
                  </w:p>
                  <w:p w14:paraId="29A3E352" w14:textId="77777777" w:rsidR="00565589" w:rsidRPr="007F6F26" w:rsidRDefault="00565589" w:rsidP="00565589">
                    <w:pPr>
                      <w:ind w:right="43"/>
                      <w:rPr>
                        <w:sz w:val="18"/>
                        <w:szCs w:val="18"/>
                      </w:rPr>
                    </w:pPr>
                  </w:p>
                </w:txbxContent>
              </v:textbox>
            </v:shape>
          </w:pict>
        </mc:Fallback>
      </mc:AlternateContent>
    </w:r>
    <w:r w:rsidRPr="004F7A44">
      <w:rPr>
        <w:rFonts w:ascii="Times" w:hAnsi="Times" w:cs="Times"/>
        <w:b/>
        <w:noProof/>
        <w:lang w:val="en-US"/>
      </w:rPr>
      <mc:AlternateContent>
        <mc:Choice Requires="wps">
          <w:drawing>
            <wp:anchor distT="0" distB="0" distL="114300" distR="114300" simplePos="0" relativeHeight="251666432" behindDoc="0" locked="0" layoutInCell="1" allowOverlap="1" wp14:anchorId="18171D59" wp14:editId="67EF005E">
              <wp:simplePos x="0" y="0"/>
              <wp:positionH relativeFrom="column">
                <wp:posOffset>-1995017</wp:posOffset>
              </wp:positionH>
              <wp:positionV relativeFrom="paragraph">
                <wp:posOffset>3629308</wp:posOffset>
              </wp:positionV>
              <wp:extent cx="1729357" cy="1095375"/>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1729357" cy="1095375"/>
                      </a:xfrm>
                      <a:prstGeom prst="rect">
                        <a:avLst/>
                      </a:prstGeom>
                      <a:solidFill>
                        <a:schemeClr val="bg1">
                          <a:lumMod val="75000"/>
                        </a:schemeClr>
                      </a:solidFill>
                      <a:ln w="6350">
                        <a:noFill/>
                      </a:ln>
                    </wps:spPr>
                    <wps:txbx>
                      <w:txbxContent>
                        <w:p w14:paraId="3A16572C" w14:textId="0BE4E310" w:rsidR="001808A0" w:rsidRDefault="00000000">
                          <w:pPr>
                            <w:ind w:right="33"/>
                            <w:rPr>
                              <w:sz w:val="18"/>
                              <w:szCs w:val="18"/>
                              <w:lang w:val="en-US" w:eastAsia="es-ES"/>
                            </w:rPr>
                          </w:pPr>
                          <w:r w:rsidRPr="008E1B50">
                            <w:rPr>
                              <w:sz w:val="18"/>
                              <w:szCs w:val="18"/>
                              <w:lang w:val="en-US" w:eastAsia="es-ES"/>
                            </w:rPr>
                            <w:t xml:space="preserve">Received: </w:t>
                          </w:r>
                          <w:r w:rsidR="00012468">
                            <w:rPr>
                              <w:sz w:val="18"/>
                              <w:szCs w:val="18"/>
                              <w:lang w:val="en-US" w:eastAsia="es-ES"/>
                            </w:rPr>
                            <w:t>April,</w:t>
                          </w:r>
                          <w:r w:rsidR="009C05CA">
                            <w:rPr>
                              <w:sz w:val="18"/>
                              <w:szCs w:val="18"/>
                              <w:lang w:val="en-US" w:eastAsia="es-ES"/>
                            </w:rPr>
                            <w:t xml:space="preserve"> </w:t>
                          </w:r>
                          <w:r w:rsidR="00C21E89">
                            <w:rPr>
                              <w:sz w:val="18"/>
                              <w:szCs w:val="18"/>
                              <w:lang w:val="en-US" w:eastAsia="es-ES"/>
                            </w:rPr>
                            <w:t>202</w:t>
                          </w:r>
                          <w:r w:rsidR="004B5A81">
                            <w:rPr>
                              <w:sz w:val="18"/>
                              <w:szCs w:val="18"/>
                              <w:lang w:val="en-US" w:eastAsia="es-ES"/>
                            </w:rPr>
                            <w:t>5</w:t>
                          </w:r>
                        </w:p>
                        <w:p w14:paraId="061B045C" w14:textId="5237CE22" w:rsidR="001808A0" w:rsidRDefault="00000000">
                          <w:pPr>
                            <w:ind w:right="33"/>
                            <w:rPr>
                              <w:sz w:val="18"/>
                              <w:szCs w:val="18"/>
                              <w:lang w:val="en-US" w:eastAsia="es-ES"/>
                            </w:rPr>
                          </w:pPr>
                          <w:r w:rsidRPr="008E1B50">
                            <w:rPr>
                              <w:sz w:val="18"/>
                              <w:szCs w:val="18"/>
                              <w:lang w:val="en-US" w:eastAsia="es-ES"/>
                            </w:rPr>
                            <w:t xml:space="preserve">Approved: </w:t>
                          </w:r>
                          <w:r w:rsidR="000313EE">
                            <w:rPr>
                              <w:sz w:val="18"/>
                              <w:szCs w:val="18"/>
                              <w:lang w:val="en-US" w:eastAsia="es-ES"/>
                            </w:rPr>
                            <w:t>July</w:t>
                          </w:r>
                          <w:r w:rsidR="009C05CA">
                            <w:rPr>
                              <w:sz w:val="18"/>
                              <w:szCs w:val="18"/>
                              <w:lang w:val="en-US" w:eastAsia="es-ES"/>
                            </w:rPr>
                            <w:t>, 202</w:t>
                          </w:r>
                          <w:r w:rsidR="004B5A81">
                            <w:rPr>
                              <w:sz w:val="18"/>
                              <w:szCs w:val="18"/>
                              <w:lang w:val="en-US" w:eastAsia="es-ES"/>
                            </w:rPr>
                            <w:t>5</w:t>
                          </w:r>
                        </w:p>
                        <w:p w14:paraId="6006D0FB" w14:textId="77777777" w:rsidR="004B5A81" w:rsidRDefault="004B5A81">
                          <w:pPr>
                            <w:ind w:right="49"/>
                            <w:rPr>
                              <w:sz w:val="18"/>
                              <w:szCs w:val="18"/>
                              <w:lang w:val="en-US" w:eastAsia="es-ES"/>
                            </w:rPr>
                          </w:pPr>
                        </w:p>
                        <w:p w14:paraId="17A2BB18" w14:textId="77777777" w:rsidR="004B5A81" w:rsidRDefault="004B5A81">
                          <w:pPr>
                            <w:ind w:right="49"/>
                            <w:rPr>
                              <w:sz w:val="18"/>
                              <w:szCs w:val="18"/>
                              <w:lang w:val="en-US" w:eastAsia="es-ES"/>
                            </w:rPr>
                          </w:pPr>
                        </w:p>
                        <w:p w14:paraId="5D739B43" w14:textId="6CA52AEB" w:rsidR="001808A0" w:rsidRPr="009A3FD9" w:rsidRDefault="00000000">
                          <w:pPr>
                            <w:ind w:right="49"/>
                            <w:rPr>
                              <w:sz w:val="20"/>
                              <w:szCs w:val="20"/>
                              <w:lang w:val="en-US"/>
                            </w:rPr>
                          </w:pPr>
                          <w:r w:rsidRPr="009A3FD9">
                            <w:rPr>
                              <w:sz w:val="20"/>
                              <w:szCs w:val="20"/>
                              <w:lang w:val="en-US"/>
                            </w:rPr>
                            <w:t>http://www.revista-iberoamericana.org/index.php/es</w:t>
                          </w:r>
                        </w:p>
                        <w:p w14:paraId="37183FEB" w14:textId="77777777" w:rsidR="004F7A44" w:rsidRPr="009A3FD9" w:rsidRDefault="004F7A44" w:rsidP="000058EC">
                          <w:pPr>
                            <w:ind w:right="33"/>
                            <w:rPr>
                              <w:lang w:val="en-US"/>
                            </w:rPr>
                          </w:pPr>
                        </w:p>
                        <w:p w14:paraId="3858E766" w14:textId="77777777" w:rsidR="004F7A44" w:rsidRPr="009A3FD9" w:rsidRDefault="004F7A44" w:rsidP="004F7A44">
                          <w:pPr>
                            <w:ind w:right="33"/>
                            <w:rPr>
                              <w:lang w:val="en-US"/>
                            </w:rPr>
                          </w:pPr>
                        </w:p>
                        <w:p w14:paraId="45B20367" w14:textId="77777777" w:rsidR="004F7A44" w:rsidRPr="009A3FD9" w:rsidRDefault="004F7A44" w:rsidP="004F7A44">
                          <w:pPr>
                            <w:ind w:right="33"/>
                            <w:rPr>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71D59" id="Cuadro de texto 5" o:spid="_x0000_s1030" type="#_x0000_t202" style="position:absolute;margin-left:-157.1pt;margin-top:285.75pt;width:136.15pt;height:8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" fillcolor="#bfbfbf [2412]" stroked="f" strokeweight=".5pt">
              <v:textbox>
                <w:txbxContent>
                  <w:p w14:paraId="3A16572C" w14:textId="0BE4E310" w:rsidR="001808A0" w:rsidRDefault="00000000">
                    <w:pPr>
                      <w:ind w:right="33"/>
                      <w:rPr>
                        <w:sz w:val="18"/>
                        <w:szCs w:val="18"/>
                        <w:lang w:val="en-US" w:eastAsia="es-ES"/>
                      </w:rPr>
                    </w:pPr>
                    <w:r w:rsidRPr="008E1B50">
                      <w:rPr>
                        <w:sz w:val="18"/>
                        <w:szCs w:val="18"/>
                        <w:lang w:val="en-US" w:eastAsia="es-ES"/>
                      </w:rPr>
                      <w:t xml:space="preserve">Received: </w:t>
                    </w:r>
                    <w:r w:rsidR="00012468">
                      <w:rPr>
                        <w:sz w:val="18"/>
                        <w:szCs w:val="18"/>
                        <w:lang w:val="en-US" w:eastAsia="es-ES"/>
                      </w:rPr>
                      <w:t>April,</w:t>
                    </w:r>
                    <w:r w:rsidR="009C05CA">
                      <w:rPr>
                        <w:sz w:val="18"/>
                        <w:szCs w:val="18"/>
                        <w:lang w:val="en-US" w:eastAsia="es-ES"/>
                      </w:rPr>
                      <w:t xml:space="preserve"> </w:t>
                    </w:r>
                    <w:r w:rsidR="00C21E89">
                      <w:rPr>
                        <w:sz w:val="18"/>
                        <w:szCs w:val="18"/>
                        <w:lang w:val="en-US" w:eastAsia="es-ES"/>
                      </w:rPr>
                      <w:t>202</w:t>
                    </w:r>
                    <w:r w:rsidR="004B5A81">
                      <w:rPr>
                        <w:sz w:val="18"/>
                        <w:szCs w:val="18"/>
                        <w:lang w:val="en-US" w:eastAsia="es-ES"/>
                      </w:rPr>
                      <w:t>5</w:t>
                    </w:r>
                  </w:p>
                  <w:p w14:paraId="061B045C" w14:textId="5237CE22" w:rsidR="001808A0" w:rsidRDefault="00000000">
                    <w:pPr>
                      <w:ind w:right="33"/>
                      <w:rPr>
                        <w:sz w:val="18"/>
                        <w:szCs w:val="18"/>
                        <w:lang w:val="en-US" w:eastAsia="es-ES"/>
                      </w:rPr>
                    </w:pPr>
                    <w:r w:rsidRPr="008E1B50">
                      <w:rPr>
                        <w:sz w:val="18"/>
                        <w:szCs w:val="18"/>
                        <w:lang w:val="en-US" w:eastAsia="es-ES"/>
                      </w:rPr>
                      <w:t xml:space="preserve">Approved: </w:t>
                    </w:r>
                    <w:r w:rsidR="000313EE">
                      <w:rPr>
                        <w:sz w:val="18"/>
                        <w:szCs w:val="18"/>
                        <w:lang w:val="en-US" w:eastAsia="es-ES"/>
                      </w:rPr>
                      <w:t>July</w:t>
                    </w:r>
                    <w:r w:rsidR="009C05CA">
                      <w:rPr>
                        <w:sz w:val="18"/>
                        <w:szCs w:val="18"/>
                        <w:lang w:val="en-US" w:eastAsia="es-ES"/>
                      </w:rPr>
                      <w:t>, 202</w:t>
                    </w:r>
                    <w:r w:rsidR="004B5A81">
                      <w:rPr>
                        <w:sz w:val="18"/>
                        <w:szCs w:val="18"/>
                        <w:lang w:val="en-US" w:eastAsia="es-ES"/>
                      </w:rPr>
                      <w:t>5</w:t>
                    </w:r>
                  </w:p>
                  <w:p w14:paraId="6006D0FB" w14:textId="77777777" w:rsidR="004B5A81" w:rsidRDefault="004B5A81">
                    <w:pPr>
                      <w:ind w:right="49"/>
                      <w:rPr>
                        <w:sz w:val="18"/>
                        <w:szCs w:val="18"/>
                        <w:lang w:val="en-US" w:eastAsia="es-ES"/>
                      </w:rPr>
                    </w:pPr>
                  </w:p>
                  <w:p w14:paraId="17A2BB18" w14:textId="77777777" w:rsidR="004B5A81" w:rsidRDefault="004B5A81">
                    <w:pPr>
                      <w:ind w:right="49"/>
                      <w:rPr>
                        <w:sz w:val="18"/>
                        <w:szCs w:val="18"/>
                        <w:lang w:val="en-US" w:eastAsia="es-ES"/>
                      </w:rPr>
                    </w:pPr>
                  </w:p>
                  <w:p w14:paraId="5D739B43" w14:textId="6CA52AEB" w:rsidR="001808A0" w:rsidRPr="009A3FD9" w:rsidRDefault="00000000">
                    <w:pPr>
                      <w:ind w:right="49"/>
                      <w:rPr>
                        <w:sz w:val="20"/>
                        <w:szCs w:val="20"/>
                        <w:lang w:val="en-US"/>
                      </w:rPr>
                    </w:pPr>
                    <w:r w:rsidRPr="009A3FD9">
                      <w:rPr>
                        <w:sz w:val="20"/>
                        <w:szCs w:val="20"/>
                        <w:lang w:val="en-US"/>
                      </w:rPr>
                      <w:t>http://www.revista-iberoamericana.org/index.php/es</w:t>
                    </w:r>
                  </w:p>
                  <w:p w14:paraId="37183FEB" w14:textId="77777777" w:rsidR="004F7A44" w:rsidRPr="009A3FD9" w:rsidRDefault="004F7A44" w:rsidP="000058EC">
                    <w:pPr>
                      <w:ind w:right="33"/>
                      <w:rPr>
                        <w:lang w:val="en-US"/>
                      </w:rPr>
                    </w:pPr>
                  </w:p>
                  <w:p w14:paraId="3858E766" w14:textId="77777777" w:rsidR="004F7A44" w:rsidRPr="009A3FD9" w:rsidRDefault="004F7A44" w:rsidP="004F7A44">
                    <w:pPr>
                      <w:ind w:right="33"/>
                      <w:rPr>
                        <w:lang w:val="en-US"/>
                      </w:rPr>
                    </w:pPr>
                  </w:p>
                  <w:p w14:paraId="45B20367" w14:textId="77777777" w:rsidR="004F7A44" w:rsidRPr="009A3FD9" w:rsidRDefault="004F7A44" w:rsidP="004F7A44">
                    <w:pPr>
                      <w:ind w:right="33"/>
                      <w:rPr>
                        <w:sz w:val="18"/>
                        <w:szCs w:val="18"/>
                        <w:lang w:val="en-US"/>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2A2"/>
    <w:multiLevelType w:val="hybridMultilevel"/>
    <w:tmpl w:val="BA12F60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1C22E0B"/>
    <w:multiLevelType w:val="hybridMultilevel"/>
    <w:tmpl w:val="89BA1AE0"/>
    <w:lvl w:ilvl="0" w:tplc="47027A9E">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27710BF"/>
    <w:multiLevelType w:val="hybridMultilevel"/>
    <w:tmpl w:val="33AA55FE"/>
    <w:lvl w:ilvl="0" w:tplc="2BB2A9F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95CE9"/>
    <w:multiLevelType w:val="hybridMultilevel"/>
    <w:tmpl w:val="60C4B94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204B1006"/>
    <w:multiLevelType w:val="hybridMultilevel"/>
    <w:tmpl w:val="BEBA87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2AA53EB3"/>
    <w:multiLevelType w:val="multilevel"/>
    <w:tmpl w:val="1F1006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61920B3"/>
    <w:multiLevelType w:val="hybridMultilevel"/>
    <w:tmpl w:val="68B45B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39E11ADE"/>
    <w:multiLevelType w:val="hybridMultilevel"/>
    <w:tmpl w:val="D94CD9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3AE113DD"/>
    <w:multiLevelType w:val="hybridMultilevel"/>
    <w:tmpl w:val="50AC6572"/>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41935BD7"/>
    <w:multiLevelType w:val="hybridMultilevel"/>
    <w:tmpl w:val="D6DE9560"/>
    <w:lvl w:ilvl="0" w:tplc="D53E29B8">
      <w:numFmt w:val="bullet"/>
      <w:lvlText w:val="-"/>
      <w:lvlJc w:val="left"/>
      <w:pPr>
        <w:ind w:left="1800" w:hanging="360"/>
      </w:pPr>
      <w:rPr>
        <w:rFonts w:ascii="Helvetica Ligth" w:eastAsia="Times New Roman" w:hAnsi="Helvetica Ligth"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54E7342"/>
    <w:multiLevelType w:val="hybridMultilevel"/>
    <w:tmpl w:val="742ACAFA"/>
    <w:lvl w:ilvl="0" w:tplc="DB4CAD36">
      <w:numFmt w:val="bullet"/>
      <w:lvlText w:val="-"/>
      <w:lvlJc w:val="left"/>
      <w:pPr>
        <w:ind w:left="720" w:hanging="360"/>
      </w:pPr>
      <w:rPr>
        <w:rFonts w:ascii="Times New Roman" w:eastAsia="Arial Unicode MS"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BF53F88"/>
    <w:multiLevelType w:val="multilevel"/>
    <w:tmpl w:val="E6F606B4"/>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080" w:hanging="1080"/>
      </w:pPr>
      <w:rPr>
        <w:rFonts w:hint="default"/>
        <w:b/>
        <w:sz w:val="24"/>
      </w:rPr>
    </w:lvl>
    <w:lvl w:ilvl="8">
      <w:start w:val="1"/>
      <w:numFmt w:val="decimal"/>
      <w:lvlText w:val="%1.%2.%3.%4.%5.%6.%7.%8.%9."/>
      <w:lvlJc w:val="left"/>
      <w:pPr>
        <w:ind w:left="1440" w:hanging="1440"/>
      </w:pPr>
      <w:rPr>
        <w:rFonts w:hint="default"/>
        <w:b/>
        <w:sz w:val="24"/>
      </w:rPr>
    </w:lvl>
  </w:abstractNum>
  <w:abstractNum w:abstractNumId="12" w15:restartNumberingAfterBreak="0">
    <w:nsid w:val="4D185D15"/>
    <w:multiLevelType w:val="hybridMultilevel"/>
    <w:tmpl w:val="80CC981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4E4C02AD"/>
    <w:multiLevelType w:val="hybridMultilevel"/>
    <w:tmpl w:val="9C8C4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9A7C6D"/>
    <w:multiLevelType w:val="hybridMultilevel"/>
    <w:tmpl w:val="2D822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382EC5"/>
    <w:multiLevelType w:val="hybridMultilevel"/>
    <w:tmpl w:val="DB002F12"/>
    <w:lvl w:ilvl="0" w:tplc="3414328C">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56B369A9"/>
    <w:multiLevelType w:val="hybridMultilevel"/>
    <w:tmpl w:val="A4F84D1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65744CDC"/>
    <w:multiLevelType w:val="multilevel"/>
    <w:tmpl w:val="C7328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B63EB1"/>
    <w:multiLevelType w:val="hybridMultilevel"/>
    <w:tmpl w:val="7C1A7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852BC3"/>
    <w:multiLevelType w:val="hybridMultilevel"/>
    <w:tmpl w:val="1B18D6EE"/>
    <w:lvl w:ilvl="0" w:tplc="6AB40A8C">
      <w:start w:val="1"/>
      <w:numFmt w:val="decimal"/>
      <w:lvlText w:val="%1."/>
      <w:lvlJc w:val="left"/>
      <w:pPr>
        <w:ind w:left="432" w:hanging="360"/>
      </w:pPr>
      <w:rPr>
        <w:rFonts w:hint="default"/>
      </w:rPr>
    </w:lvl>
    <w:lvl w:ilvl="1" w:tplc="280A0019" w:tentative="1">
      <w:start w:val="1"/>
      <w:numFmt w:val="lowerLetter"/>
      <w:lvlText w:val="%2."/>
      <w:lvlJc w:val="left"/>
      <w:pPr>
        <w:ind w:left="1152" w:hanging="360"/>
      </w:pPr>
    </w:lvl>
    <w:lvl w:ilvl="2" w:tplc="280A001B" w:tentative="1">
      <w:start w:val="1"/>
      <w:numFmt w:val="lowerRoman"/>
      <w:lvlText w:val="%3."/>
      <w:lvlJc w:val="right"/>
      <w:pPr>
        <w:ind w:left="1872" w:hanging="180"/>
      </w:pPr>
    </w:lvl>
    <w:lvl w:ilvl="3" w:tplc="280A000F" w:tentative="1">
      <w:start w:val="1"/>
      <w:numFmt w:val="decimal"/>
      <w:lvlText w:val="%4."/>
      <w:lvlJc w:val="left"/>
      <w:pPr>
        <w:ind w:left="2592" w:hanging="360"/>
      </w:pPr>
    </w:lvl>
    <w:lvl w:ilvl="4" w:tplc="280A0019" w:tentative="1">
      <w:start w:val="1"/>
      <w:numFmt w:val="lowerLetter"/>
      <w:lvlText w:val="%5."/>
      <w:lvlJc w:val="left"/>
      <w:pPr>
        <w:ind w:left="3312" w:hanging="360"/>
      </w:pPr>
    </w:lvl>
    <w:lvl w:ilvl="5" w:tplc="280A001B" w:tentative="1">
      <w:start w:val="1"/>
      <w:numFmt w:val="lowerRoman"/>
      <w:lvlText w:val="%6."/>
      <w:lvlJc w:val="right"/>
      <w:pPr>
        <w:ind w:left="4032" w:hanging="180"/>
      </w:pPr>
    </w:lvl>
    <w:lvl w:ilvl="6" w:tplc="280A000F" w:tentative="1">
      <w:start w:val="1"/>
      <w:numFmt w:val="decimal"/>
      <w:lvlText w:val="%7."/>
      <w:lvlJc w:val="left"/>
      <w:pPr>
        <w:ind w:left="4752" w:hanging="360"/>
      </w:pPr>
    </w:lvl>
    <w:lvl w:ilvl="7" w:tplc="280A0019" w:tentative="1">
      <w:start w:val="1"/>
      <w:numFmt w:val="lowerLetter"/>
      <w:lvlText w:val="%8."/>
      <w:lvlJc w:val="left"/>
      <w:pPr>
        <w:ind w:left="5472" w:hanging="360"/>
      </w:pPr>
    </w:lvl>
    <w:lvl w:ilvl="8" w:tplc="280A001B" w:tentative="1">
      <w:start w:val="1"/>
      <w:numFmt w:val="lowerRoman"/>
      <w:lvlText w:val="%9."/>
      <w:lvlJc w:val="right"/>
      <w:pPr>
        <w:ind w:left="6192" w:hanging="180"/>
      </w:pPr>
    </w:lvl>
  </w:abstractNum>
  <w:abstractNum w:abstractNumId="20" w15:restartNumberingAfterBreak="0">
    <w:nsid w:val="73554B26"/>
    <w:multiLevelType w:val="hybridMultilevel"/>
    <w:tmpl w:val="8D42A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5B8693D"/>
    <w:multiLevelType w:val="multilevel"/>
    <w:tmpl w:val="3AE02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26213506">
    <w:abstractNumId w:val="15"/>
  </w:num>
  <w:num w:numId="2" w16cid:durableId="846019252">
    <w:abstractNumId w:val="7"/>
  </w:num>
  <w:num w:numId="3" w16cid:durableId="1367368089">
    <w:abstractNumId w:val="20"/>
  </w:num>
  <w:num w:numId="4" w16cid:durableId="1778795741">
    <w:abstractNumId w:val="9"/>
  </w:num>
  <w:num w:numId="5" w16cid:durableId="1555656013">
    <w:abstractNumId w:val="2"/>
  </w:num>
  <w:num w:numId="6" w16cid:durableId="1387296029">
    <w:abstractNumId w:val="19"/>
  </w:num>
  <w:num w:numId="7" w16cid:durableId="1193148504">
    <w:abstractNumId w:val="10"/>
  </w:num>
  <w:num w:numId="8" w16cid:durableId="2019847327">
    <w:abstractNumId w:val="17"/>
  </w:num>
  <w:num w:numId="9" w16cid:durableId="959607520">
    <w:abstractNumId w:val="6"/>
  </w:num>
  <w:num w:numId="10" w16cid:durableId="2095661708">
    <w:abstractNumId w:val="16"/>
  </w:num>
  <w:num w:numId="11" w16cid:durableId="1223952356">
    <w:abstractNumId w:val="14"/>
  </w:num>
  <w:num w:numId="12" w16cid:durableId="1101410238">
    <w:abstractNumId w:val="13"/>
  </w:num>
  <w:num w:numId="13" w16cid:durableId="1074739796">
    <w:abstractNumId w:val="18"/>
  </w:num>
  <w:num w:numId="14" w16cid:durableId="1884636524">
    <w:abstractNumId w:val="11"/>
  </w:num>
  <w:num w:numId="15" w16cid:durableId="314068857">
    <w:abstractNumId w:val="12"/>
  </w:num>
  <w:num w:numId="16" w16cid:durableId="198665851">
    <w:abstractNumId w:val="0"/>
  </w:num>
  <w:num w:numId="17" w16cid:durableId="1584142911">
    <w:abstractNumId w:val="3"/>
  </w:num>
  <w:num w:numId="18" w16cid:durableId="1930507461">
    <w:abstractNumId w:val="4"/>
  </w:num>
  <w:num w:numId="19" w16cid:durableId="2097701163">
    <w:abstractNumId w:val="5"/>
  </w:num>
  <w:num w:numId="20" w16cid:durableId="1255165262">
    <w:abstractNumId w:val="21"/>
  </w:num>
  <w:num w:numId="21" w16cid:durableId="125589310">
    <w:abstractNumId w:val="1"/>
  </w:num>
  <w:num w:numId="22" w16cid:durableId="2122143167">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hyphenationZone w:val="425"/>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C7"/>
    <w:rsid w:val="000042B4"/>
    <w:rsid w:val="00004EB2"/>
    <w:rsid w:val="000058EC"/>
    <w:rsid w:val="00012468"/>
    <w:rsid w:val="00015957"/>
    <w:rsid w:val="00021121"/>
    <w:rsid w:val="00031331"/>
    <w:rsid w:val="000313EE"/>
    <w:rsid w:val="00034113"/>
    <w:rsid w:val="000531CE"/>
    <w:rsid w:val="0005742B"/>
    <w:rsid w:val="000621F9"/>
    <w:rsid w:val="00064C1B"/>
    <w:rsid w:val="00066CC1"/>
    <w:rsid w:val="00067DF9"/>
    <w:rsid w:val="00073BC6"/>
    <w:rsid w:val="0009551A"/>
    <w:rsid w:val="000B4B2A"/>
    <w:rsid w:val="000B6DD3"/>
    <w:rsid w:val="000B7EB6"/>
    <w:rsid w:val="000C3406"/>
    <w:rsid w:val="000D09A9"/>
    <w:rsid w:val="000E41D0"/>
    <w:rsid w:val="000F30B6"/>
    <w:rsid w:val="000F79EF"/>
    <w:rsid w:val="00106565"/>
    <w:rsid w:val="001123A4"/>
    <w:rsid w:val="0011536A"/>
    <w:rsid w:val="00115E79"/>
    <w:rsid w:val="00120A7D"/>
    <w:rsid w:val="00122A4D"/>
    <w:rsid w:val="0012374E"/>
    <w:rsid w:val="001258B9"/>
    <w:rsid w:val="001302BB"/>
    <w:rsid w:val="00132827"/>
    <w:rsid w:val="00132CD5"/>
    <w:rsid w:val="001346BB"/>
    <w:rsid w:val="00137552"/>
    <w:rsid w:val="0014043D"/>
    <w:rsid w:val="00142DE9"/>
    <w:rsid w:val="001438B6"/>
    <w:rsid w:val="001740E1"/>
    <w:rsid w:val="001808A0"/>
    <w:rsid w:val="00192C6A"/>
    <w:rsid w:val="0019411C"/>
    <w:rsid w:val="001A16E5"/>
    <w:rsid w:val="001A1D67"/>
    <w:rsid w:val="001A2908"/>
    <w:rsid w:val="001A30AA"/>
    <w:rsid w:val="001A5959"/>
    <w:rsid w:val="001D2B6A"/>
    <w:rsid w:val="001D5104"/>
    <w:rsid w:val="001E45DA"/>
    <w:rsid w:val="00205523"/>
    <w:rsid w:val="002124B6"/>
    <w:rsid w:val="00214328"/>
    <w:rsid w:val="00220EAD"/>
    <w:rsid w:val="002217EC"/>
    <w:rsid w:val="00226210"/>
    <w:rsid w:val="002320FF"/>
    <w:rsid w:val="00232E2F"/>
    <w:rsid w:val="00234B31"/>
    <w:rsid w:val="002352E1"/>
    <w:rsid w:val="0024393B"/>
    <w:rsid w:val="0024625E"/>
    <w:rsid w:val="002551F1"/>
    <w:rsid w:val="002663B8"/>
    <w:rsid w:val="00270375"/>
    <w:rsid w:val="00273CA7"/>
    <w:rsid w:val="0027449C"/>
    <w:rsid w:val="002842DD"/>
    <w:rsid w:val="002916CB"/>
    <w:rsid w:val="002952E8"/>
    <w:rsid w:val="002A290C"/>
    <w:rsid w:val="002A4FA1"/>
    <w:rsid w:val="002A7260"/>
    <w:rsid w:val="002B7A3D"/>
    <w:rsid w:val="002C2F44"/>
    <w:rsid w:val="002D0363"/>
    <w:rsid w:val="002E14E1"/>
    <w:rsid w:val="002E3136"/>
    <w:rsid w:val="002E60AE"/>
    <w:rsid w:val="002F26EE"/>
    <w:rsid w:val="002F5759"/>
    <w:rsid w:val="002F6CF6"/>
    <w:rsid w:val="002F7761"/>
    <w:rsid w:val="00304DB4"/>
    <w:rsid w:val="00306D6A"/>
    <w:rsid w:val="0030708A"/>
    <w:rsid w:val="00342AE7"/>
    <w:rsid w:val="00343074"/>
    <w:rsid w:val="00345225"/>
    <w:rsid w:val="0034598E"/>
    <w:rsid w:val="00357A9B"/>
    <w:rsid w:val="00372364"/>
    <w:rsid w:val="00375C14"/>
    <w:rsid w:val="00382B5B"/>
    <w:rsid w:val="003871F3"/>
    <w:rsid w:val="0039191D"/>
    <w:rsid w:val="0039662C"/>
    <w:rsid w:val="003A00BF"/>
    <w:rsid w:val="003A23A1"/>
    <w:rsid w:val="003B2237"/>
    <w:rsid w:val="003B2B4A"/>
    <w:rsid w:val="003B36E4"/>
    <w:rsid w:val="003B5CB4"/>
    <w:rsid w:val="003C3263"/>
    <w:rsid w:val="003C3818"/>
    <w:rsid w:val="003C5A01"/>
    <w:rsid w:val="003D053B"/>
    <w:rsid w:val="003D07B6"/>
    <w:rsid w:val="003E254C"/>
    <w:rsid w:val="004006F4"/>
    <w:rsid w:val="00402141"/>
    <w:rsid w:val="00404DA6"/>
    <w:rsid w:val="004056C7"/>
    <w:rsid w:val="00414C3F"/>
    <w:rsid w:val="00420734"/>
    <w:rsid w:val="004404F5"/>
    <w:rsid w:val="004525E6"/>
    <w:rsid w:val="00455612"/>
    <w:rsid w:val="00457304"/>
    <w:rsid w:val="00461B63"/>
    <w:rsid w:val="004649A5"/>
    <w:rsid w:val="0047479B"/>
    <w:rsid w:val="004954B2"/>
    <w:rsid w:val="00495ECF"/>
    <w:rsid w:val="00497312"/>
    <w:rsid w:val="004A6DB7"/>
    <w:rsid w:val="004B0E27"/>
    <w:rsid w:val="004B484F"/>
    <w:rsid w:val="004B5A81"/>
    <w:rsid w:val="004C6C89"/>
    <w:rsid w:val="004D0DC2"/>
    <w:rsid w:val="004D2277"/>
    <w:rsid w:val="004D2530"/>
    <w:rsid w:val="004D38BF"/>
    <w:rsid w:val="004E2E70"/>
    <w:rsid w:val="004E51FB"/>
    <w:rsid w:val="004E6E72"/>
    <w:rsid w:val="004F08EA"/>
    <w:rsid w:val="004F41D2"/>
    <w:rsid w:val="004F7931"/>
    <w:rsid w:val="004F7A44"/>
    <w:rsid w:val="0050618E"/>
    <w:rsid w:val="00511039"/>
    <w:rsid w:val="005206C9"/>
    <w:rsid w:val="0052092E"/>
    <w:rsid w:val="0053739F"/>
    <w:rsid w:val="00537540"/>
    <w:rsid w:val="005452AF"/>
    <w:rsid w:val="00547666"/>
    <w:rsid w:val="00547A6E"/>
    <w:rsid w:val="0055015C"/>
    <w:rsid w:val="005504C9"/>
    <w:rsid w:val="0055796D"/>
    <w:rsid w:val="00560047"/>
    <w:rsid w:val="00565589"/>
    <w:rsid w:val="005703A0"/>
    <w:rsid w:val="0057199E"/>
    <w:rsid w:val="00572192"/>
    <w:rsid w:val="00575EF4"/>
    <w:rsid w:val="00583753"/>
    <w:rsid w:val="0059027B"/>
    <w:rsid w:val="0059208B"/>
    <w:rsid w:val="00596515"/>
    <w:rsid w:val="00597C15"/>
    <w:rsid w:val="005A4C13"/>
    <w:rsid w:val="005A512E"/>
    <w:rsid w:val="005A7EDD"/>
    <w:rsid w:val="005C6045"/>
    <w:rsid w:val="005D34C4"/>
    <w:rsid w:val="005E2DBC"/>
    <w:rsid w:val="0060091F"/>
    <w:rsid w:val="00601E06"/>
    <w:rsid w:val="006042C3"/>
    <w:rsid w:val="00614A10"/>
    <w:rsid w:val="006159EF"/>
    <w:rsid w:val="00620537"/>
    <w:rsid w:val="00620FBF"/>
    <w:rsid w:val="00631EC0"/>
    <w:rsid w:val="00633E5D"/>
    <w:rsid w:val="0063699B"/>
    <w:rsid w:val="00647348"/>
    <w:rsid w:val="0065152B"/>
    <w:rsid w:val="0065220C"/>
    <w:rsid w:val="00656BA0"/>
    <w:rsid w:val="00661400"/>
    <w:rsid w:val="00661DFE"/>
    <w:rsid w:val="00672910"/>
    <w:rsid w:val="006734FF"/>
    <w:rsid w:val="0067577F"/>
    <w:rsid w:val="006803CA"/>
    <w:rsid w:val="006A29D3"/>
    <w:rsid w:val="006A39C6"/>
    <w:rsid w:val="006B21F3"/>
    <w:rsid w:val="006C11CE"/>
    <w:rsid w:val="006C3769"/>
    <w:rsid w:val="006D0C8B"/>
    <w:rsid w:val="006D5D1F"/>
    <w:rsid w:val="006D67E6"/>
    <w:rsid w:val="006E5341"/>
    <w:rsid w:val="006E704E"/>
    <w:rsid w:val="00704D46"/>
    <w:rsid w:val="00712383"/>
    <w:rsid w:val="00713ECF"/>
    <w:rsid w:val="00715E13"/>
    <w:rsid w:val="007229DF"/>
    <w:rsid w:val="00722FC1"/>
    <w:rsid w:val="00737B14"/>
    <w:rsid w:val="007409E0"/>
    <w:rsid w:val="00740AE4"/>
    <w:rsid w:val="00740F89"/>
    <w:rsid w:val="007417E2"/>
    <w:rsid w:val="00741DBF"/>
    <w:rsid w:val="00751882"/>
    <w:rsid w:val="00751A4D"/>
    <w:rsid w:val="0077567E"/>
    <w:rsid w:val="00775CF2"/>
    <w:rsid w:val="007A2B25"/>
    <w:rsid w:val="007B1AFA"/>
    <w:rsid w:val="007E587C"/>
    <w:rsid w:val="007E63BB"/>
    <w:rsid w:val="007E63F7"/>
    <w:rsid w:val="007E7559"/>
    <w:rsid w:val="007F0D79"/>
    <w:rsid w:val="007F6F26"/>
    <w:rsid w:val="0080176C"/>
    <w:rsid w:val="00803535"/>
    <w:rsid w:val="008062D5"/>
    <w:rsid w:val="0081026E"/>
    <w:rsid w:val="0081065B"/>
    <w:rsid w:val="00810F5C"/>
    <w:rsid w:val="00814DED"/>
    <w:rsid w:val="00817B1E"/>
    <w:rsid w:val="00823164"/>
    <w:rsid w:val="00824180"/>
    <w:rsid w:val="00824BA7"/>
    <w:rsid w:val="00831BAB"/>
    <w:rsid w:val="00833C12"/>
    <w:rsid w:val="0083746C"/>
    <w:rsid w:val="00843336"/>
    <w:rsid w:val="00850F5C"/>
    <w:rsid w:val="0085286C"/>
    <w:rsid w:val="00853749"/>
    <w:rsid w:val="008573B7"/>
    <w:rsid w:val="008606EA"/>
    <w:rsid w:val="00861908"/>
    <w:rsid w:val="00863BC7"/>
    <w:rsid w:val="0086516F"/>
    <w:rsid w:val="00872B12"/>
    <w:rsid w:val="0087339C"/>
    <w:rsid w:val="0087703B"/>
    <w:rsid w:val="008A5592"/>
    <w:rsid w:val="008A7DDD"/>
    <w:rsid w:val="008B2C98"/>
    <w:rsid w:val="008B4D6D"/>
    <w:rsid w:val="008C10C1"/>
    <w:rsid w:val="008C18CB"/>
    <w:rsid w:val="008C53BC"/>
    <w:rsid w:val="008C75A3"/>
    <w:rsid w:val="008C7EB2"/>
    <w:rsid w:val="008D5815"/>
    <w:rsid w:val="008E1653"/>
    <w:rsid w:val="008E1939"/>
    <w:rsid w:val="008E1B50"/>
    <w:rsid w:val="008E74FD"/>
    <w:rsid w:val="008F1E20"/>
    <w:rsid w:val="008F2DD4"/>
    <w:rsid w:val="008F4406"/>
    <w:rsid w:val="009011B8"/>
    <w:rsid w:val="00901241"/>
    <w:rsid w:val="009300DC"/>
    <w:rsid w:val="0093036A"/>
    <w:rsid w:val="00935A03"/>
    <w:rsid w:val="0093781C"/>
    <w:rsid w:val="00944E9C"/>
    <w:rsid w:val="00952D2A"/>
    <w:rsid w:val="009532C7"/>
    <w:rsid w:val="00955752"/>
    <w:rsid w:val="00981A6A"/>
    <w:rsid w:val="009821BF"/>
    <w:rsid w:val="0098503D"/>
    <w:rsid w:val="00986B4B"/>
    <w:rsid w:val="00986F39"/>
    <w:rsid w:val="00991BEC"/>
    <w:rsid w:val="009929A6"/>
    <w:rsid w:val="00993759"/>
    <w:rsid w:val="009A3A75"/>
    <w:rsid w:val="009A3FD9"/>
    <w:rsid w:val="009B2F76"/>
    <w:rsid w:val="009C05CA"/>
    <w:rsid w:val="009C1BDE"/>
    <w:rsid w:val="009C4903"/>
    <w:rsid w:val="009D21EB"/>
    <w:rsid w:val="009E3CE0"/>
    <w:rsid w:val="009E4B42"/>
    <w:rsid w:val="009E723F"/>
    <w:rsid w:val="009F179A"/>
    <w:rsid w:val="009F4E5D"/>
    <w:rsid w:val="009F6D36"/>
    <w:rsid w:val="00A0586E"/>
    <w:rsid w:val="00A136A7"/>
    <w:rsid w:val="00A15565"/>
    <w:rsid w:val="00A16984"/>
    <w:rsid w:val="00A3395D"/>
    <w:rsid w:val="00A71D7E"/>
    <w:rsid w:val="00A75C0C"/>
    <w:rsid w:val="00A8105A"/>
    <w:rsid w:val="00A83FFF"/>
    <w:rsid w:val="00A91925"/>
    <w:rsid w:val="00A92969"/>
    <w:rsid w:val="00A944A2"/>
    <w:rsid w:val="00A94957"/>
    <w:rsid w:val="00A970CD"/>
    <w:rsid w:val="00AB0B7B"/>
    <w:rsid w:val="00AB24C3"/>
    <w:rsid w:val="00AB3C18"/>
    <w:rsid w:val="00AB53F1"/>
    <w:rsid w:val="00AB6846"/>
    <w:rsid w:val="00AB7315"/>
    <w:rsid w:val="00AC4FD3"/>
    <w:rsid w:val="00AC64C2"/>
    <w:rsid w:val="00AC6B81"/>
    <w:rsid w:val="00AD2FBF"/>
    <w:rsid w:val="00AD57C7"/>
    <w:rsid w:val="00AD7BCF"/>
    <w:rsid w:val="00AD7F82"/>
    <w:rsid w:val="00AE0061"/>
    <w:rsid w:val="00AE0357"/>
    <w:rsid w:val="00AE1DC7"/>
    <w:rsid w:val="00AE2631"/>
    <w:rsid w:val="00AE41ED"/>
    <w:rsid w:val="00AE550C"/>
    <w:rsid w:val="00AF06C1"/>
    <w:rsid w:val="00AF4CCF"/>
    <w:rsid w:val="00B042E6"/>
    <w:rsid w:val="00B12360"/>
    <w:rsid w:val="00B14F14"/>
    <w:rsid w:val="00B157EE"/>
    <w:rsid w:val="00B162D0"/>
    <w:rsid w:val="00B318E8"/>
    <w:rsid w:val="00B31B37"/>
    <w:rsid w:val="00B32DA6"/>
    <w:rsid w:val="00B54EDF"/>
    <w:rsid w:val="00B67563"/>
    <w:rsid w:val="00B73B70"/>
    <w:rsid w:val="00B807C4"/>
    <w:rsid w:val="00B85BD9"/>
    <w:rsid w:val="00B86C88"/>
    <w:rsid w:val="00BA132A"/>
    <w:rsid w:val="00BA4D89"/>
    <w:rsid w:val="00BA5C53"/>
    <w:rsid w:val="00BB3AF0"/>
    <w:rsid w:val="00BB4DF8"/>
    <w:rsid w:val="00BB6474"/>
    <w:rsid w:val="00BC0005"/>
    <w:rsid w:val="00BC2858"/>
    <w:rsid w:val="00BC75CA"/>
    <w:rsid w:val="00BD1BEC"/>
    <w:rsid w:val="00BE5237"/>
    <w:rsid w:val="00BE5C33"/>
    <w:rsid w:val="00BF20AD"/>
    <w:rsid w:val="00BF3767"/>
    <w:rsid w:val="00BF3E83"/>
    <w:rsid w:val="00BF7C1B"/>
    <w:rsid w:val="00C12995"/>
    <w:rsid w:val="00C17802"/>
    <w:rsid w:val="00C21E89"/>
    <w:rsid w:val="00C22EFF"/>
    <w:rsid w:val="00C31C29"/>
    <w:rsid w:val="00C37CA5"/>
    <w:rsid w:val="00C623A3"/>
    <w:rsid w:val="00C66BBF"/>
    <w:rsid w:val="00C732BA"/>
    <w:rsid w:val="00C77136"/>
    <w:rsid w:val="00C77E79"/>
    <w:rsid w:val="00C83D45"/>
    <w:rsid w:val="00C84A88"/>
    <w:rsid w:val="00C84E67"/>
    <w:rsid w:val="00C9458F"/>
    <w:rsid w:val="00CA327E"/>
    <w:rsid w:val="00CA3D94"/>
    <w:rsid w:val="00CA3F0B"/>
    <w:rsid w:val="00CA5495"/>
    <w:rsid w:val="00CA5D33"/>
    <w:rsid w:val="00CA76A2"/>
    <w:rsid w:val="00CC0A43"/>
    <w:rsid w:val="00CD017D"/>
    <w:rsid w:val="00CD18BE"/>
    <w:rsid w:val="00CD1CEC"/>
    <w:rsid w:val="00CD26A4"/>
    <w:rsid w:val="00CD340B"/>
    <w:rsid w:val="00CF0A0B"/>
    <w:rsid w:val="00CF12D0"/>
    <w:rsid w:val="00CF24C5"/>
    <w:rsid w:val="00CF6E70"/>
    <w:rsid w:val="00D04F2D"/>
    <w:rsid w:val="00D05092"/>
    <w:rsid w:val="00D073AD"/>
    <w:rsid w:val="00D114B4"/>
    <w:rsid w:val="00D15F24"/>
    <w:rsid w:val="00D21C60"/>
    <w:rsid w:val="00D226EA"/>
    <w:rsid w:val="00D23FAF"/>
    <w:rsid w:val="00D261A2"/>
    <w:rsid w:val="00D26691"/>
    <w:rsid w:val="00D3181B"/>
    <w:rsid w:val="00D336A9"/>
    <w:rsid w:val="00D33C6B"/>
    <w:rsid w:val="00D33F3C"/>
    <w:rsid w:val="00D57AF0"/>
    <w:rsid w:val="00D7109F"/>
    <w:rsid w:val="00D724E0"/>
    <w:rsid w:val="00D746A6"/>
    <w:rsid w:val="00D7685D"/>
    <w:rsid w:val="00D90EEB"/>
    <w:rsid w:val="00D937B8"/>
    <w:rsid w:val="00D94B42"/>
    <w:rsid w:val="00DA176B"/>
    <w:rsid w:val="00DA27A7"/>
    <w:rsid w:val="00DA2ED6"/>
    <w:rsid w:val="00DA444F"/>
    <w:rsid w:val="00DA4A0A"/>
    <w:rsid w:val="00DA518C"/>
    <w:rsid w:val="00DA5267"/>
    <w:rsid w:val="00DB0A41"/>
    <w:rsid w:val="00DB10FA"/>
    <w:rsid w:val="00DB295C"/>
    <w:rsid w:val="00DB71A6"/>
    <w:rsid w:val="00DC02F0"/>
    <w:rsid w:val="00DC0782"/>
    <w:rsid w:val="00DC331A"/>
    <w:rsid w:val="00DC38CC"/>
    <w:rsid w:val="00DD208A"/>
    <w:rsid w:val="00DD38E0"/>
    <w:rsid w:val="00DD58CB"/>
    <w:rsid w:val="00DE441C"/>
    <w:rsid w:val="00DE46E2"/>
    <w:rsid w:val="00DE54BF"/>
    <w:rsid w:val="00DE69EB"/>
    <w:rsid w:val="00DF1618"/>
    <w:rsid w:val="00DF597B"/>
    <w:rsid w:val="00E0111D"/>
    <w:rsid w:val="00E03674"/>
    <w:rsid w:val="00E03857"/>
    <w:rsid w:val="00E12533"/>
    <w:rsid w:val="00E20267"/>
    <w:rsid w:val="00E268BE"/>
    <w:rsid w:val="00E26A65"/>
    <w:rsid w:val="00E3190D"/>
    <w:rsid w:val="00E3441F"/>
    <w:rsid w:val="00E35F16"/>
    <w:rsid w:val="00E3757E"/>
    <w:rsid w:val="00E41CBD"/>
    <w:rsid w:val="00E43B6C"/>
    <w:rsid w:val="00E465A1"/>
    <w:rsid w:val="00E465DC"/>
    <w:rsid w:val="00E50650"/>
    <w:rsid w:val="00E543E4"/>
    <w:rsid w:val="00E716B9"/>
    <w:rsid w:val="00E865FB"/>
    <w:rsid w:val="00E90668"/>
    <w:rsid w:val="00E96C1E"/>
    <w:rsid w:val="00EA55E4"/>
    <w:rsid w:val="00EA6CC1"/>
    <w:rsid w:val="00EB0F0B"/>
    <w:rsid w:val="00ED4D2E"/>
    <w:rsid w:val="00ED60B7"/>
    <w:rsid w:val="00EE53DC"/>
    <w:rsid w:val="00EE6CDA"/>
    <w:rsid w:val="00EF4AEE"/>
    <w:rsid w:val="00F04768"/>
    <w:rsid w:val="00F05ECA"/>
    <w:rsid w:val="00F0795D"/>
    <w:rsid w:val="00F117D2"/>
    <w:rsid w:val="00F11E08"/>
    <w:rsid w:val="00F1269B"/>
    <w:rsid w:val="00F14F0F"/>
    <w:rsid w:val="00F21618"/>
    <w:rsid w:val="00F23569"/>
    <w:rsid w:val="00F2749E"/>
    <w:rsid w:val="00F46EF8"/>
    <w:rsid w:val="00F51BC9"/>
    <w:rsid w:val="00F541A8"/>
    <w:rsid w:val="00F6072F"/>
    <w:rsid w:val="00F6427B"/>
    <w:rsid w:val="00F678BA"/>
    <w:rsid w:val="00F76B06"/>
    <w:rsid w:val="00F81ACF"/>
    <w:rsid w:val="00F82162"/>
    <w:rsid w:val="00F90BBD"/>
    <w:rsid w:val="00F91CC7"/>
    <w:rsid w:val="00F961C2"/>
    <w:rsid w:val="00F96B94"/>
    <w:rsid w:val="00F97336"/>
    <w:rsid w:val="00FB3BDD"/>
    <w:rsid w:val="00FB6DB1"/>
    <w:rsid w:val="00FC0EDF"/>
    <w:rsid w:val="00FD1276"/>
    <w:rsid w:val="00FD4FC6"/>
    <w:rsid w:val="00FD5C52"/>
    <w:rsid w:val="00FD6864"/>
    <w:rsid w:val="00FD6EA0"/>
    <w:rsid w:val="00FE4292"/>
    <w:rsid w:val="00FF24FE"/>
    <w:rsid w:val="00FF7713"/>
    <w:rsid w:val="00FF79B4"/>
    <w:rsid w:val="00FF7C4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F0C08"/>
  <w15:chartTrackingRefBased/>
  <w15:docId w15:val="{477FBA39-0AD3-4A6C-8516-1953072D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863BC7"/>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basedOn w:val="Normal"/>
    <w:next w:val="Normal"/>
    <w:link w:val="Ttulo2Car"/>
    <w:uiPriority w:val="9"/>
    <w:unhideWhenUsed/>
    <w:qFormat/>
    <w:rsid w:val="00863BC7"/>
    <w:pPr>
      <w:keepNext/>
      <w:keepLines/>
      <w:spacing w:before="200" w:line="259" w:lineRule="auto"/>
      <w:outlineLvl w:val="1"/>
    </w:pPr>
    <w:rPr>
      <w:rFonts w:asciiTheme="majorHAnsi" w:eastAsiaTheme="majorEastAsia" w:hAnsiTheme="majorHAnsi" w:cstheme="majorBidi"/>
      <w:b/>
      <w:bCs/>
      <w:color w:val="5B9BD5" w:themeColor="accent1"/>
      <w:sz w:val="26"/>
      <w:szCs w:val="26"/>
      <w:lang w:eastAsia="en-US"/>
    </w:rPr>
  </w:style>
  <w:style w:type="paragraph" w:styleId="Ttulo3">
    <w:name w:val="heading 3"/>
    <w:basedOn w:val="Normal"/>
    <w:next w:val="Normal"/>
    <w:link w:val="Ttulo3Car"/>
    <w:uiPriority w:val="9"/>
    <w:unhideWhenUsed/>
    <w:qFormat/>
    <w:rsid w:val="00863BC7"/>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paragraph" w:styleId="Ttulo4">
    <w:name w:val="heading 4"/>
    <w:basedOn w:val="Normal"/>
    <w:next w:val="Normal"/>
    <w:link w:val="Ttulo4Car"/>
    <w:uiPriority w:val="9"/>
    <w:unhideWhenUsed/>
    <w:qFormat/>
    <w:rsid w:val="00863BC7"/>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paragraph" w:styleId="Ttulo5">
    <w:name w:val="heading 5"/>
    <w:basedOn w:val="Normal"/>
    <w:next w:val="Normal"/>
    <w:link w:val="Ttulo5Car"/>
    <w:uiPriority w:val="9"/>
    <w:unhideWhenUsed/>
    <w:qFormat/>
    <w:rsid w:val="00E465DC"/>
    <w:pPr>
      <w:keepNext/>
      <w:keepLines/>
      <w:spacing w:before="40" w:line="259" w:lineRule="auto"/>
      <w:outlineLvl w:val="4"/>
    </w:pPr>
    <w:rPr>
      <w:rFonts w:asciiTheme="majorHAnsi" w:eastAsiaTheme="majorEastAsia" w:hAnsiTheme="majorHAnsi" w:cstheme="majorBidi"/>
      <w:color w:val="2E74B5" w:themeColor="accent1" w:themeShade="BF"/>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BC7"/>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863BC7"/>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863BC7"/>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863BC7"/>
    <w:rPr>
      <w:rFonts w:asciiTheme="majorHAnsi" w:eastAsiaTheme="majorEastAsia" w:hAnsiTheme="majorHAnsi" w:cstheme="majorBidi"/>
      <w:i/>
      <w:iCs/>
      <w:color w:val="2E74B5" w:themeColor="accent1" w:themeShade="BF"/>
    </w:rPr>
  </w:style>
  <w:style w:type="character" w:customStyle="1" w:styleId="TextocomentarioCar">
    <w:name w:val="Texto comentario Car"/>
    <w:basedOn w:val="Fuentedeprrafopredeter"/>
    <w:link w:val="Textocomentario"/>
    <w:uiPriority w:val="99"/>
    <w:semiHidden/>
    <w:rsid w:val="00863BC7"/>
    <w:rPr>
      <w:sz w:val="20"/>
      <w:szCs w:val="20"/>
    </w:rPr>
  </w:style>
  <w:style w:type="paragraph" w:styleId="Textocomentario">
    <w:name w:val="annotation text"/>
    <w:basedOn w:val="Normal"/>
    <w:link w:val="TextocomentarioCar"/>
    <w:uiPriority w:val="99"/>
    <w:semiHidden/>
    <w:unhideWhenUsed/>
    <w:rsid w:val="00863BC7"/>
    <w:pPr>
      <w:spacing w:after="160"/>
    </w:pPr>
    <w:rPr>
      <w:rFonts w:asciiTheme="minorHAnsi" w:eastAsiaTheme="minorHAnsi" w:hAnsiTheme="minorHAnsi" w:cstheme="minorBidi"/>
      <w:sz w:val="20"/>
      <w:szCs w:val="20"/>
      <w:lang w:eastAsia="en-US"/>
    </w:rPr>
  </w:style>
  <w:style w:type="character" w:customStyle="1" w:styleId="AsuntodelcomentarioCar">
    <w:name w:val="Asunto del comentario Car"/>
    <w:basedOn w:val="TextocomentarioCar"/>
    <w:link w:val="Asuntodelcomentario"/>
    <w:uiPriority w:val="99"/>
    <w:semiHidden/>
    <w:rsid w:val="00863BC7"/>
    <w:rPr>
      <w:b/>
      <w:bCs/>
      <w:sz w:val="20"/>
      <w:szCs w:val="20"/>
    </w:rPr>
  </w:style>
  <w:style w:type="paragraph" w:styleId="Asuntodelcomentario">
    <w:name w:val="annotation subject"/>
    <w:basedOn w:val="Textocomentario"/>
    <w:next w:val="Textocomentario"/>
    <w:link w:val="AsuntodelcomentarioCar"/>
    <w:uiPriority w:val="99"/>
    <w:semiHidden/>
    <w:unhideWhenUsed/>
    <w:rsid w:val="00863BC7"/>
    <w:rPr>
      <w:b/>
      <w:bCs/>
    </w:rPr>
  </w:style>
  <w:style w:type="character" w:customStyle="1" w:styleId="TextodegloboCar">
    <w:name w:val="Texto de globo Car"/>
    <w:basedOn w:val="Fuentedeprrafopredeter"/>
    <w:link w:val="Textodeglobo"/>
    <w:uiPriority w:val="99"/>
    <w:semiHidden/>
    <w:rsid w:val="00863BC7"/>
    <w:rPr>
      <w:rFonts w:ascii="Segoe UI" w:hAnsi="Segoe UI" w:cs="Segoe UI"/>
      <w:sz w:val="18"/>
      <w:szCs w:val="18"/>
    </w:rPr>
  </w:style>
  <w:style w:type="paragraph" w:styleId="Textodeglobo">
    <w:name w:val="Balloon Text"/>
    <w:basedOn w:val="Normal"/>
    <w:link w:val="TextodegloboCar"/>
    <w:uiPriority w:val="99"/>
    <w:semiHidden/>
    <w:unhideWhenUsed/>
    <w:rsid w:val="00863BC7"/>
    <w:rPr>
      <w:rFonts w:ascii="Segoe UI" w:eastAsiaTheme="minorHAnsi" w:hAnsi="Segoe UI" w:cs="Segoe UI"/>
      <w:sz w:val="18"/>
      <w:szCs w:val="18"/>
      <w:lang w:eastAsia="en-US"/>
    </w:rPr>
  </w:style>
  <w:style w:type="paragraph" w:styleId="Encabezado">
    <w:name w:val="header"/>
    <w:basedOn w:val="Normal"/>
    <w:link w:val="EncabezadoCar"/>
    <w:uiPriority w:val="99"/>
    <w:unhideWhenUsed/>
    <w:rsid w:val="00863BC7"/>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863BC7"/>
  </w:style>
  <w:style w:type="paragraph" w:styleId="Piedepgina">
    <w:name w:val="footer"/>
    <w:basedOn w:val="Normal"/>
    <w:link w:val="PiedepginaCar"/>
    <w:uiPriority w:val="99"/>
    <w:unhideWhenUsed/>
    <w:rsid w:val="00863BC7"/>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863BC7"/>
  </w:style>
  <w:style w:type="paragraph" w:customStyle="1" w:styleId="Default">
    <w:name w:val="Default"/>
    <w:rsid w:val="00863BC7"/>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TtuloTDC">
    <w:name w:val="TOC Heading"/>
    <w:basedOn w:val="Ttulo1"/>
    <w:next w:val="Normal"/>
    <w:uiPriority w:val="39"/>
    <w:unhideWhenUsed/>
    <w:qFormat/>
    <w:rsid w:val="00863BC7"/>
    <w:pPr>
      <w:spacing w:before="480" w:line="276" w:lineRule="auto"/>
      <w:outlineLvl w:val="9"/>
    </w:pPr>
    <w:rPr>
      <w:b/>
      <w:bCs/>
      <w:sz w:val="28"/>
      <w:szCs w:val="28"/>
      <w:lang w:val="es-ES"/>
    </w:rPr>
  </w:style>
  <w:style w:type="paragraph" w:styleId="TDC1">
    <w:name w:val="toc 1"/>
    <w:basedOn w:val="Normal"/>
    <w:next w:val="Normal"/>
    <w:autoRedefine/>
    <w:uiPriority w:val="39"/>
    <w:unhideWhenUsed/>
    <w:rsid w:val="00863BC7"/>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863BC7"/>
    <w:pPr>
      <w:spacing w:after="100" w:line="259" w:lineRule="auto"/>
      <w:ind w:left="220"/>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sid w:val="00863BC7"/>
    <w:rPr>
      <w:color w:val="0563C1" w:themeColor="hyperlink"/>
      <w:u w:val="single"/>
    </w:rPr>
  </w:style>
  <w:style w:type="paragraph" w:styleId="Prrafodelista">
    <w:name w:val="List Paragraph"/>
    <w:aliases w:val="figuras cap 5,TITULOS PRINCIPALES,Fundamentacion,Lista vistosa - Énfasis 11,Bulleted List,Lista media 2 - Énfasis 41,SubPárrafo de lista,Cita Pie de Página,titulo,coar"/>
    <w:basedOn w:val="Normal"/>
    <w:link w:val="PrrafodelistaCar"/>
    <w:uiPriority w:val="34"/>
    <w:qFormat/>
    <w:rsid w:val="00863BC7"/>
    <w:pPr>
      <w:spacing w:after="160" w:line="259" w:lineRule="auto"/>
      <w:ind w:left="720"/>
      <w:contextualSpacing/>
    </w:pPr>
    <w:rPr>
      <w:rFonts w:asciiTheme="minorHAnsi" w:eastAsiaTheme="minorHAnsi" w:hAnsiTheme="minorHAnsi" w:cstheme="minorBidi"/>
      <w:sz w:val="22"/>
      <w:szCs w:val="22"/>
      <w:lang w:eastAsia="en-US"/>
    </w:rPr>
  </w:style>
  <w:style w:type="paragraph" w:styleId="Ttulo">
    <w:name w:val="Title"/>
    <w:basedOn w:val="Normal"/>
    <w:next w:val="Normal"/>
    <w:link w:val="TtuloCar"/>
    <w:uiPriority w:val="10"/>
    <w:qFormat/>
    <w:rsid w:val="00863BC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tuloCar">
    <w:name w:val="Título Car"/>
    <w:basedOn w:val="Fuentedeprrafopredeter"/>
    <w:link w:val="Ttulo"/>
    <w:uiPriority w:val="10"/>
    <w:rsid w:val="00863BC7"/>
    <w:rPr>
      <w:rFonts w:asciiTheme="majorHAnsi" w:eastAsiaTheme="majorEastAsia" w:hAnsiTheme="majorHAnsi" w:cstheme="majorBidi"/>
      <w:color w:val="323E4F" w:themeColor="text2" w:themeShade="BF"/>
      <w:spacing w:val="5"/>
      <w:kern w:val="28"/>
      <w:sz w:val="52"/>
      <w:szCs w:val="52"/>
    </w:rPr>
  </w:style>
  <w:style w:type="paragraph" w:styleId="Sinespaciado">
    <w:name w:val="No Spacing"/>
    <w:link w:val="SinespaciadoCar"/>
    <w:uiPriority w:val="1"/>
    <w:qFormat/>
    <w:rsid w:val="00863BC7"/>
    <w:pPr>
      <w:spacing w:after="0" w:line="240" w:lineRule="auto"/>
    </w:pPr>
    <w:rPr>
      <w:lang w:val="en-US"/>
    </w:rPr>
  </w:style>
  <w:style w:type="paragraph" w:styleId="Textonotapie">
    <w:name w:val="footnote text"/>
    <w:basedOn w:val="Normal"/>
    <w:link w:val="TextonotapieCar"/>
    <w:unhideWhenUsed/>
    <w:rsid w:val="00863BC7"/>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rsid w:val="00863BC7"/>
    <w:rPr>
      <w:sz w:val="20"/>
      <w:szCs w:val="20"/>
    </w:rPr>
  </w:style>
  <w:style w:type="character" w:styleId="Refdenotaalpie">
    <w:name w:val="footnote reference"/>
    <w:basedOn w:val="Fuentedeprrafopredeter"/>
    <w:semiHidden/>
    <w:unhideWhenUsed/>
    <w:rsid w:val="00863BC7"/>
    <w:rPr>
      <w:vertAlign w:val="superscript"/>
    </w:rPr>
  </w:style>
  <w:style w:type="character" w:customStyle="1" w:styleId="apple-converted-space">
    <w:name w:val="apple-converted-space"/>
    <w:basedOn w:val="Fuentedeprrafopredeter"/>
    <w:rsid w:val="00863BC7"/>
  </w:style>
  <w:style w:type="character" w:styleId="Textoennegrita">
    <w:name w:val="Strong"/>
    <w:basedOn w:val="Fuentedeprrafopredeter"/>
    <w:uiPriority w:val="22"/>
    <w:qFormat/>
    <w:rsid w:val="00863BC7"/>
    <w:rPr>
      <w:b/>
      <w:bCs/>
    </w:rPr>
  </w:style>
  <w:style w:type="paragraph" w:styleId="Bibliografa">
    <w:name w:val="Bibliography"/>
    <w:basedOn w:val="Normal"/>
    <w:next w:val="Normal"/>
    <w:uiPriority w:val="37"/>
    <w:unhideWhenUsed/>
    <w:rsid w:val="00863BC7"/>
    <w:pPr>
      <w:spacing w:after="160" w:line="259" w:lineRule="auto"/>
    </w:pPr>
    <w:rPr>
      <w:rFonts w:asciiTheme="minorHAnsi" w:eastAsiaTheme="minorHAnsi" w:hAnsiTheme="minorHAnsi" w:cstheme="minorBidi"/>
      <w:sz w:val="22"/>
      <w:szCs w:val="22"/>
      <w:lang w:eastAsia="en-US"/>
    </w:rPr>
  </w:style>
  <w:style w:type="character" w:customStyle="1" w:styleId="MapadeldocumentoCar">
    <w:name w:val="Mapa del documento Car"/>
    <w:basedOn w:val="Fuentedeprrafopredeter"/>
    <w:link w:val="Mapadeldocumento"/>
    <w:uiPriority w:val="99"/>
    <w:semiHidden/>
    <w:rsid w:val="00863BC7"/>
    <w:rPr>
      <w:rFonts w:ascii="Tahoma" w:hAnsi="Tahoma" w:cs="Tahoma"/>
      <w:sz w:val="16"/>
      <w:szCs w:val="16"/>
    </w:rPr>
  </w:style>
  <w:style w:type="paragraph" w:styleId="Mapadeldocumento">
    <w:name w:val="Document Map"/>
    <w:basedOn w:val="Normal"/>
    <w:link w:val="MapadeldocumentoCar"/>
    <w:uiPriority w:val="99"/>
    <w:semiHidden/>
    <w:unhideWhenUsed/>
    <w:rsid w:val="00863BC7"/>
    <w:rPr>
      <w:rFonts w:ascii="Tahoma" w:eastAsiaTheme="minorHAnsi" w:hAnsi="Tahoma" w:cs="Tahoma"/>
      <w:sz w:val="16"/>
      <w:szCs w:val="16"/>
      <w:lang w:eastAsia="en-US"/>
    </w:rPr>
  </w:style>
  <w:style w:type="paragraph" w:styleId="TDC3">
    <w:name w:val="toc 3"/>
    <w:basedOn w:val="Normal"/>
    <w:next w:val="Normal"/>
    <w:autoRedefine/>
    <w:uiPriority w:val="39"/>
    <w:unhideWhenUsed/>
    <w:rsid w:val="00863BC7"/>
    <w:pPr>
      <w:spacing w:after="100" w:line="259" w:lineRule="auto"/>
      <w:ind w:left="440"/>
    </w:pPr>
    <w:rPr>
      <w:rFonts w:asciiTheme="minorHAnsi" w:eastAsiaTheme="minorHAnsi" w:hAnsiTheme="minorHAnsi" w:cstheme="minorBidi"/>
      <w:sz w:val="22"/>
      <w:szCs w:val="22"/>
      <w:lang w:eastAsia="en-US"/>
    </w:rPr>
  </w:style>
  <w:style w:type="paragraph" w:styleId="Descripcin">
    <w:name w:val="caption"/>
    <w:basedOn w:val="Normal"/>
    <w:next w:val="Normal"/>
    <w:uiPriority w:val="35"/>
    <w:unhideWhenUsed/>
    <w:qFormat/>
    <w:rsid w:val="00863BC7"/>
    <w:pPr>
      <w:spacing w:after="200"/>
    </w:pPr>
    <w:rPr>
      <w:rFonts w:asciiTheme="minorHAnsi" w:eastAsiaTheme="minorHAnsi" w:hAnsiTheme="minorHAnsi" w:cstheme="minorBidi"/>
      <w:i/>
      <w:iCs/>
      <w:color w:val="44546A" w:themeColor="text2"/>
      <w:sz w:val="18"/>
      <w:szCs w:val="18"/>
      <w:lang w:eastAsia="en-US"/>
    </w:rPr>
  </w:style>
  <w:style w:type="character" w:customStyle="1" w:styleId="apple-style-span">
    <w:name w:val="apple-style-span"/>
    <w:basedOn w:val="Fuentedeprrafopredeter"/>
    <w:rsid w:val="00863BC7"/>
  </w:style>
  <w:style w:type="paragraph" w:styleId="Tabladeilustraciones">
    <w:name w:val="table of figures"/>
    <w:basedOn w:val="Normal"/>
    <w:next w:val="Normal"/>
    <w:uiPriority w:val="99"/>
    <w:unhideWhenUsed/>
    <w:rsid w:val="00863BC7"/>
    <w:pPr>
      <w:spacing w:line="259" w:lineRule="auto"/>
    </w:pPr>
    <w:rPr>
      <w:rFonts w:asciiTheme="minorHAnsi" w:eastAsiaTheme="minorHAnsi" w:hAnsiTheme="minorHAnsi" w:cstheme="minorBidi"/>
      <w:sz w:val="22"/>
      <w:szCs w:val="22"/>
      <w:lang w:eastAsia="en-US"/>
    </w:rPr>
  </w:style>
  <w:style w:type="table" w:customStyle="1" w:styleId="Tabladecuadrcula5oscura-nfasis31">
    <w:name w:val="Tabla de cuadrícula 5 oscura - Énfasis 31"/>
    <w:basedOn w:val="Tablanormal"/>
    <w:uiPriority w:val="50"/>
    <w:rsid w:val="00863BC7"/>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DC4">
    <w:name w:val="toc 4"/>
    <w:basedOn w:val="Normal"/>
    <w:next w:val="Normal"/>
    <w:autoRedefine/>
    <w:uiPriority w:val="39"/>
    <w:unhideWhenUsed/>
    <w:rsid w:val="00863BC7"/>
    <w:pPr>
      <w:spacing w:after="100" w:line="276" w:lineRule="auto"/>
      <w:ind w:left="660"/>
    </w:pPr>
    <w:rPr>
      <w:rFonts w:asciiTheme="minorHAnsi" w:eastAsiaTheme="minorEastAsia" w:hAnsiTheme="minorHAnsi" w:cstheme="minorBidi"/>
      <w:sz w:val="22"/>
      <w:szCs w:val="22"/>
      <w:lang w:eastAsia="es-EC"/>
    </w:rPr>
  </w:style>
  <w:style w:type="paragraph" w:styleId="TDC5">
    <w:name w:val="toc 5"/>
    <w:basedOn w:val="Normal"/>
    <w:next w:val="Normal"/>
    <w:autoRedefine/>
    <w:uiPriority w:val="39"/>
    <w:unhideWhenUsed/>
    <w:rsid w:val="00863BC7"/>
    <w:pPr>
      <w:spacing w:after="100" w:line="276" w:lineRule="auto"/>
      <w:ind w:left="880"/>
    </w:pPr>
    <w:rPr>
      <w:rFonts w:asciiTheme="minorHAnsi" w:eastAsiaTheme="minorEastAsia" w:hAnsiTheme="minorHAnsi" w:cstheme="minorBidi"/>
      <w:sz w:val="22"/>
      <w:szCs w:val="22"/>
      <w:lang w:eastAsia="es-EC"/>
    </w:rPr>
  </w:style>
  <w:style w:type="paragraph" w:styleId="TDC6">
    <w:name w:val="toc 6"/>
    <w:basedOn w:val="Normal"/>
    <w:next w:val="Normal"/>
    <w:autoRedefine/>
    <w:uiPriority w:val="39"/>
    <w:unhideWhenUsed/>
    <w:rsid w:val="00863BC7"/>
    <w:pPr>
      <w:spacing w:after="100" w:line="276" w:lineRule="auto"/>
      <w:ind w:left="1100"/>
    </w:pPr>
    <w:rPr>
      <w:rFonts w:asciiTheme="minorHAnsi" w:eastAsiaTheme="minorEastAsia" w:hAnsiTheme="minorHAnsi" w:cstheme="minorBidi"/>
      <w:sz w:val="22"/>
      <w:szCs w:val="22"/>
      <w:lang w:eastAsia="es-EC"/>
    </w:rPr>
  </w:style>
  <w:style w:type="paragraph" w:styleId="TDC7">
    <w:name w:val="toc 7"/>
    <w:basedOn w:val="Normal"/>
    <w:next w:val="Normal"/>
    <w:autoRedefine/>
    <w:uiPriority w:val="39"/>
    <w:unhideWhenUsed/>
    <w:rsid w:val="00863BC7"/>
    <w:pPr>
      <w:spacing w:after="100" w:line="276" w:lineRule="auto"/>
      <w:ind w:left="1320"/>
    </w:pPr>
    <w:rPr>
      <w:rFonts w:asciiTheme="minorHAnsi" w:eastAsiaTheme="minorEastAsia" w:hAnsiTheme="minorHAnsi" w:cstheme="minorBidi"/>
      <w:sz w:val="22"/>
      <w:szCs w:val="22"/>
      <w:lang w:eastAsia="es-EC"/>
    </w:rPr>
  </w:style>
  <w:style w:type="paragraph" w:styleId="TDC8">
    <w:name w:val="toc 8"/>
    <w:basedOn w:val="Normal"/>
    <w:next w:val="Normal"/>
    <w:autoRedefine/>
    <w:uiPriority w:val="39"/>
    <w:unhideWhenUsed/>
    <w:rsid w:val="00863BC7"/>
    <w:pPr>
      <w:spacing w:after="100" w:line="276" w:lineRule="auto"/>
      <w:ind w:left="1540"/>
    </w:pPr>
    <w:rPr>
      <w:rFonts w:asciiTheme="minorHAnsi" w:eastAsiaTheme="minorEastAsia" w:hAnsiTheme="minorHAnsi" w:cstheme="minorBidi"/>
      <w:sz w:val="22"/>
      <w:szCs w:val="22"/>
      <w:lang w:eastAsia="es-EC"/>
    </w:rPr>
  </w:style>
  <w:style w:type="paragraph" w:styleId="TDC9">
    <w:name w:val="toc 9"/>
    <w:basedOn w:val="Normal"/>
    <w:next w:val="Normal"/>
    <w:autoRedefine/>
    <w:uiPriority w:val="39"/>
    <w:unhideWhenUsed/>
    <w:rsid w:val="00863BC7"/>
    <w:pPr>
      <w:spacing w:after="100" w:line="276" w:lineRule="auto"/>
      <w:ind w:left="1760"/>
    </w:pPr>
    <w:rPr>
      <w:rFonts w:asciiTheme="minorHAnsi" w:eastAsiaTheme="minorEastAsia" w:hAnsiTheme="minorHAnsi" w:cstheme="minorBidi"/>
      <w:sz w:val="22"/>
      <w:szCs w:val="22"/>
      <w:lang w:eastAsia="es-EC"/>
    </w:rPr>
  </w:style>
  <w:style w:type="paragraph" w:styleId="NormalWeb">
    <w:name w:val="Normal (Web)"/>
    <w:basedOn w:val="Normal"/>
    <w:uiPriority w:val="99"/>
    <w:unhideWhenUsed/>
    <w:rsid w:val="00C84A88"/>
    <w:pPr>
      <w:spacing w:before="100" w:beforeAutospacing="1" w:after="100" w:afterAutospacing="1"/>
    </w:pPr>
    <w:rPr>
      <w:lang w:eastAsia="es-EC"/>
    </w:rPr>
  </w:style>
  <w:style w:type="character" w:styleId="Mencinsinresolver">
    <w:name w:val="Unresolved Mention"/>
    <w:basedOn w:val="Fuentedeprrafopredeter"/>
    <w:uiPriority w:val="99"/>
    <w:semiHidden/>
    <w:unhideWhenUsed/>
    <w:rsid w:val="004649A5"/>
    <w:rPr>
      <w:color w:val="605E5C"/>
      <w:shd w:val="clear" w:color="auto" w:fill="E1DFDD"/>
    </w:rPr>
  </w:style>
  <w:style w:type="paragraph" w:styleId="HTMLconformatoprevio">
    <w:name w:val="HTML Preformatted"/>
    <w:basedOn w:val="Normal"/>
    <w:link w:val="HTMLconformatoprevioCar"/>
    <w:uiPriority w:val="99"/>
    <w:semiHidden/>
    <w:unhideWhenUsed/>
    <w:rsid w:val="00464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ES_tradnl"/>
    </w:rPr>
  </w:style>
  <w:style w:type="character" w:customStyle="1" w:styleId="HTMLconformatoprevioCar">
    <w:name w:val="HTML con formato previo Car"/>
    <w:basedOn w:val="Fuentedeprrafopredeter"/>
    <w:link w:val="HTMLconformatoprevio"/>
    <w:uiPriority w:val="99"/>
    <w:semiHidden/>
    <w:rsid w:val="004649A5"/>
    <w:rPr>
      <w:rFonts w:ascii="Courier New" w:eastAsia="Times New Roman" w:hAnsi="Courier New" w:cs="Courier New"/>
      <w:sz w:val="20"/>
      <w:szCs w:val="20"/>
      <w:lang w:eastAsia="es-ES_tradnl"/>
    </w:rPr>
  </w:style>
  <w:style w:type="character" w:styleId="Nmerodepgina">
    <w:name w:val="page number"/>
    <w:basedOn w:val="Fuentedeprrafopredeter"/>
    <w:uiPriority w:val="99"/>
    <w:semiHidden/>
    <w:unhideWhenUsed/>
    <w:rsid w:val="004649A5"/>
  </w:style>
  <w:style w:type="table" w:styleId="Tablaconcuadrcula">
    <w:name w:val="Table Grid"/>
    <w:basedOn w:val="Tablanormal"/>
    <w:uiPriority w:val="59"/>
    <w:rsid w:val="00AE0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
    <w:name w:val="s2"/>
    <w:basedOn w:val="Fuentedeprrafopredeter"/>
    <w:rsid w:val="00EA55E4"/>
  </w:style>
  <w:style w:type="character" w:styleId="nfasisintenso">
    <w:name w:val="Intense Emphasis"/>
    <w:basedOn w:val="Fuentedeprrafopredeter"/>
    <w:uiPriority w:val="21"/>
    <w:qFormat/>
    <w:rsid w:val="00817B1E"/>
    <w:rPr>
      <w:i/>
      <w:iCs/>
      <w:color w:val="5B9BD5" w:themeColor="accent1"/>
    </w:rPr>
  </w:style>
  <w:style w:type="table" w:styleId="Tabladelista1clara">
    <w:name w:val="List Table 1 Light"/>
    <w:basedOn w:val="Tablanormal"/>
    <w:uiPriority w:val="46"/>
    <w:rsid w:val="00817B1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independiente2">
    <w:name w:val="Body Text 2"/>
    <w:basedOn w:val="Normal"/>
    <w:link w:val="Textoindependiente2Car"/>
    <w:rsid w:val="00E465DC"/>
    <w:rPr>
      <w:b/>
      <w:szCs w:val="20"/>
      <w:lang w:val="es-ES" w:eastAsia="es-ES"/>
    </w:rPr>
  </w:style>
  <w:style w:type="character" w:customStyle="1" w:styleId="Textoindependiente2Car">
    <w:name w:val="Texto independiente 2 Car"/>
    <w:basedOn w:val="Fuentedeprrafopredeter"/>
    <w:link w:val="Textoindependiente2"/>
    <w:rsid w:val="00E465DC"/>
    <w:rPr>
      <w:rFonts w:ascii="Times New Roman" w:eastAsia="Times New Roman" w:hAnsi="Times New Roman" w:cs="Times New Roman"/>
      <w:b/>
      <w:sz w:val="24"/>
      <w:szCs w:val="20"/>
      <w:lang w:val="es-ES" w:eastAsia="es-ES"/>
    </w:rPr>
  </w:style>
  <w:style w:type="character" w:customStyle="1" w:styleId="Ttulo5Car">
    <w:name w:val="Título 5 Car"/>
    <w:basedOn w:val="Fuentedeprrafopredeter"/>
    <w:link w:val="Ttulo5"/>
    <w:uiPriority w:val="9"/>
    <w:rsid w:val="00E465DC"/>
    <w:rPr>
      <w:rFonts w:asciiTheme="majorHAnsi" w:eastAsiaTheme="majorEastAsia" w:hAnsiTheme="majorHAnsi" w:cstheme="majorBidi"/>
      <w:color w:val="2E74B5" w:themeColor="accent1" w:themeShade="BF"/>
    </w:rPr>
  </w:style>
  <w:style w:type="character" w:customStyle="1" w:styleId="notranslate">
    <w:name w:val="notranslate"/>
    <w:basedOn w:val="Fuentedeprrafopredeter"/>
    <w:rsid w:val="00E465DC"/>
  </w:style>
  <w:style w:type="character" w:styleId="Hipervnculovisitado">
    <w:name w:val="FollowedHyperlink"/>
    <w:basedOn w:val="Fuentedeprrafopredeter"/>
    <w:uiPriority w:val="99"/>
    <w:semiHidden/>
    <w:unhideWhenUsed/>
    <w:rsid w:val="00E465DC"/>
    <w:rPr>
      <w:color w:val="954F72" w:themeColor="followedHyperlink"/>
      <w:u w:val="single"/>
    </w:rPr>
  </w:style>
  <w:style w:type="paragraph" w:styleId="Cita">
    <w:name w:val="Quote"/>
    <w:basedOn w:val="Normal"/>
    <w:next w:val="Normal"/>
    <w:link w:val="CitaCar"/>
    <w:uiPriority w:val="29"/>
    <w:qFormat/>
    <w:rsid w:val="00FC0EDF"/>
    <w:pPr>
      <w:spacing w:before="200" w:after="160" w:line="259" w:lineRule="auto"/>
      <w:ind w:left="864" w:right="864"/>
      <w:jc w:val="center"/>
    </w:pPr>
    <w:rPr>
      <w:rFonts w:asciiTheme="minorHAnsi" w:eastAsiaTheme="minorEastAsia" w:hAnsiTheme="minorHAnsi" w:cstheme="minorBidi"/>
      <w:i/>
      <w:iCs/>
      <w:color w:val="404040" w:themeColor="text1" w:themeTint="BF"/>
      <w:sz w:val="22"/>
      <w:szCs w:val="22"/>
      <w:lang w:val="es-US" w:eastAsia="zh-TW"/>
    </w:rPr>
  </w:style>
  <w:style w:type="character" w:customStyle="1" w:styleId="CitaCar">
    <w:name w:val="Cita Car"/>
    <w:basedOn w:val="Fuentedeprrafopredeter"/>
    <w:link w:val="Cita"/>
    <w:uiPriority w:val="29"/>
    <w:rsid w:val="00FC0EDF"/>
    <w:rPr>
      <w:rFonts w:eastAsiaTheme="minorEastAsia"/>
      <w:i/>
      <w:iCs/>
      <w:color w:val="404040" w:themeColor="text1" w:themeTint="BF"/>
      <w:lang w:val="es-US" w:eastAsia="zh-TW"/>
    </w:rPr>
  </w:style>
  <w:style w:type="character" w:customStyle="1" w:styleId="SinespaciadoCar">
    <w:name w:val="Sin espaciado Car"/>
    <w:basedOn w:val="Fuentedeprrafopredeter"/>
    <w:link w:val="Sinespaciado"/>
    <w:uiPriority w:val="1"/>
    <w:rsid w:val="00497312"/>
    <w:rPr>
      <w:lang w:val="en-US"/>
    </w:rPr>
  </w:style>
  <w:style w:type="character" w:customStyle="1" w:styleId="y2iqfc">
    <w:name w:val="y2iqfc"/>
    <w:basedOn w:val="Fuentedeprrafopredeter"/>
    <w:rsid w:val="00004EB2"/>
  </w:style>
  <w:style w:type="paragraph" w:styleId="Textonotaalfinal">
    <w:name w:val="endnote text"/>
    <w:basedOn w:val="Normal"/>
    <w:link w:val="TextonotaalfinalCar"/>
    <w:uiPriority w:val="99"/>
    <w:unhideWhenUsed/>
    <w:rsid w:val="008E74FD"/>
    <w:rPr>
      <w:rFonts w:asciiTheme="minorHAnsi" w:eastAsiaTheme="minorHAnsi" w:hAnsiTheme="minorHAnsi" w:cstheme="minorBidi"/>
      <w:sz w:val="20"/>
      <w:szCs w:val="20"/>
      <w:lang w:val="en-US" w:eastAsia="en-US"/>
    </w:rPr>
  </w:style>
  <w:style w:type="character" w:customStyle="1" w:styleId="TextonotaalfinalCar">
    <w:name w:val="Texto nota al final Car"/>
    <w:basedOn w:val="Fuentedeprrafopredeter"/>
    <w:link w:val="Textonotaalfinal"/>
    <w:uiPriority w:val="99"/>
    <w:rsid w:val="008E74FD"/>
    <w:rPr>
      <w:sz w:val="20"/>
      <w:szCs w:val="20"/>
      <w:lang w:val="en-US"/>
    </w:rPr>
  </w:style>
  <w:style w:type="character" w:styleId="Refdenotaalfinal">
    <w:name w:val="endnote reference"/>
    <w:basedOn w:val="Fuentedeprrafopredeter"/>
    <w:uiPriority w:val="99"/>
    <w:semiHidden/>
    <w:unhideWhenUsed/>
    <w:rsid w:val="008E74FD"/>
    <w:rPr>
      <w:vertAlign w:val="superscript"/>
    </w:rPr>
  </w:style>
  <w:style w:type="paragraph" w:customStyle="1" w:styleId="paragraph">
    <w:name w:val="paragraph"/>
    <w:basedOn w:val="Normal"/>
    <w:rsid w:val="002F5759"/>
    <w:pPr>
      <w:spacing w:before="100" w:beforeAutospacing="1" w:after="100" w:afterAutospacing="1"/>
    </w:pPr>
    <w:rPr>
      <w:lang w:eastAsia="es-EC"/>
    </w:rPr>
  </w:style>
  <w:style w:type="character" w:customStyle="1" w:styleId="normaltextrun">
    <w:name w:val="normaltextrun"/>
    <w:basedOn w:val="Fuentedeprrafopredeter"/>
    <w:rsid w:val="002F5759"/>
  </w:style>
  <w:style w:type="character" w:customStyle="1" w:styleId="PrrafodelistaCar">
    <w:name w:val="Párrafo de lista Car"/>
    <w:aliases w:val="figuras cap 5 Car,TITULOS PRINCIPALES Car,Fundamentacion Car,Lista vistosa - Énfasis 11 Car,Bulleted List Car,Lista media 2 - Énfasis 41 Car,SubPárrafo de lista Car,Cita Pie de Página Car,titulo Car,coar Car"/>
    <w:link w:val="Prrafodelista"/>
    <w:qFormat/>
    <w:rsid w:val="002F26EE"/>
  </w:style>
  <w:style w:type="table" w:styleId="Tablaconcuadrculaclara">
    <w:name w:val="Grid Table Light"/>
    <w:basedOn w:val="Tablanormal"/>
    <w:uiPriority w:val="40"/>
    <w:rsid w:val="00C178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5">
    <w:name w:val="Plain Table 5"/>
    <w:basedOn w:val="Tablanormal"/>
    <w:uiPriority w:val="45"/>
    <w:rsid w:val="00C1780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1">
    <w:name w:val="Plain Table 1"/>
    <w:basedOn w:val="Tablanormal"/>
    <w:uiPriority w:val="41"/>
    <w:rsid w:val="003D05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lista2">
    <w:name w:val="List Table 2"/>
    <w:basedOn w:val="Tablanormal"/>
    <w:uiPriority w:val="47"/>
    <w:rsid w:val="00C732B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orpo">
    <w:name w:val="Corpo"/>
    <w:rsid w:val="001E45DA"/>
    <w:pPr>
      <w:pBdr>
        <w:top w:val="nil"/>
        <w:left w:val="nil"/>
        <w:bottom w:val="nil"/>
        <w:right w:val="nil"/>
        <w:between w:val="nil"/>
        <w:bar w:val="nil"/>
      </w:pBdr>
    </w:pPr>
    <w:rPr>
      <w:rFonts w:ascii="Calibri" w:eastAsia="Arial Unicode MS" w:hAnsi="Calibri" w:cs="Arial Unicode MS"/>
      <w:color w:val="000000"/>
      <w:u w:color="000000"/>
      <w:bdr w:val="nil"/>
      <w:lang w:val="pt-PT" w:eastAsia="es-MX"/>
      <w14:textOutline w14:w="0" w14:cap="flat" w14:cmpd="sng" w14:algn="ctr">
        <w14:noFill/>
        <w14:prstDash w14:val="solid"/>
        <w14:bevel/>
      </w14:textOutline>
    </w:rPr>
  </w:style>
  <w:style w:type="paragraph" w:customStyle="1" w:styleId="CorpoA">
    <w:name w:val="Corpo A"/>
    <w:rsid w:val="001E45DA"/>
    <w:pPr>
      <w:pBdr>
        <w:top w:val="nil"/>
        <w:left w:val="nil"/>
        <w:bottom w:val="nil"/>
        <w:right w:val="nil"/>
        <w:between w:val="nil"/>
        <w:bar w:val="nil"/>
      </w:pBdr>
      <w:spacing w:line="256" w:lineRule="auto"/>
    </w:pPr>
    <w:rPr>
      <w:rFonts w:ascii="Calibri" w:eastAsia="Arial Unicode MS" w:hAnsi="Calibri" w:cs="Arial Unicode MS"/>
      <w:color w:val="000000"/>
      <w:u w:color="000000"/>
      <w:bdr w:val="nil"/>
      <w:lang w:val="es-ES_tradnl" w:eastAsia="es-MX"/>
    </w:rPr>
  </w:style>
  <w:style w:type="character" w:customStyle="1" w:styleId="Hyperlink0">
    <w:name w:val="Hyperlink.0"/>
    <w:basedOn w:val="Fuentedeprrafopredeter"/>
    <w:rsid w:val="001E45DA"/>
    <w:rPr>
      <w:outline w:val="0"/>
      <w:color w:val="000000"/>
      <w:u w:val="none" w:color="0563C1"/>
    </w:rPr>
  </w:style>
  <w:style w:type="paragraph" w:customStyle="1" w:styleId="Padro">
    <w:name w:val="Padrão"/>
    <w:rsid w:val="001E45D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pt-PT" w:eastAsia="es-MX"/>
      <w14:textOutline w14:w="0" w14:cap="flat" w14:cmpd="sng" w14:algn="ctr">
        <w14:noFill/>
        <w14:prstDash w14:val="solid"/>
        <w14:bevel/>
      </w14:textOutline>
    </w:rPr>
  </w:style>
  <w:style w:type="character" w:customStyle="1" w:styleId="orcid-id-https">
    <w:name w:val="orcid-id-https"/>
    <w:basedOn w:val="Fuentedeprrafopredeter"/>
    <w:rsid w:val="00BA4D89"/>
  </w:style>
  <w:style w:type="paragraph" w:customStyle="1" w:styleId="heading2">
    <w:name w:val="heading2"/>
    <w:basedOn w:val="Normal"/>
    <w:rsid w:val="00DD38E0"/>
    <w:pPr>
      <w:keepNext/>
      <w:keepLines/>
      <w:tabs>
        <w:tab w:val="left" w:pos="284"/>
      </w:tabs>
      <w:suppressAutoHyphens/>
      <w:overflowPunct w:val="0"/>
      <w:autoSpaceDE w:val="0"/>
      <w:autoSpaceDN w:val="0"/>
      <w:adjustRightInd w:val="0"/>
      <w:spacing w:before="240" w:after="120"/>
      <w:jc w:val="both"/>
      <w:textAlignment w:val="baseline"/>
    </w:pPr>
    <w:rPr>
      <w:rFonts w:ascii="Georgia" w:hAnsi="Georgia"/>
      <w:b/>
      <w:bCs/>
      <w:sz w:val="20"/>
      <w:szCs w:val="20"/>
      <w:lang w:val="es-ES" w:eastAsia="pt-PT"/>
    </w:rPr>
  </w:style>
  <w:style w:type="paragraph" w:customStyle="1" w:styleId="heading1-georgia">
    <w:name w:val="heading1-georgia"/>
    <w:basedOn w:val="Normal"/>
    <w:rsid w:val="00DD38E0"/>
    <w:pPr>
      <w:keepNext/>
      <w:keepLines/>
      <w:tabs>
        <w:tab w:val="left" w:pos="397"/>
      </w:tabs>
      <w:suppressAutoHyphens/>
      <w:overflowPunct w:val="0"/>
      <w:autoSpaceDE w:val="0"/>
      <w:autoSpaceDN w:val="0"/>
      <w:adjustRightInd w:val="0"/>
      <w:spacing w:before="360" w:after="120"/>
      <w:jc w:val="both"/>
      <w:textAlignment w:val="baseline"/>
    </w:pPr>
    <w:rPr>
      <w:rFonts w:ascii="Georgia" w:hAnsi="Georgia"/>
      <w:b/>
      <w:bCs/>
      <w:sz w:val="22"/>
      <w:szCs w:val="20"/>
      <w:lang w:val="es-ES" w:eastAsia="pt-PT"/>
    </w:rPr>
  </w:style>
  <w:style w:type="paragraph" w:customStyle="1" w:styleId="References">
    <w:name w:val="References"/>
    <w:basedOn w:val="Normal"/>
    <w:rsid w:val="00DD38E0"/>
    <w:pPr>
      <w:overflowPunct w:val="0"/>
      <w:autoSpaceDE w:val="0"/>
      <w:autoSpaceDN w:val="0"/>
      <w:adjustRightInd w:val="0"/>
      <w:spacing w:after="120"/>
      <w:ind w:left="397" w:hanging="397"/>
      <w:jc w:val="both"/>
      <w:textAlignment w:val="baseline"/>
    </w:pPr>
    <w:rPr>
      <w:rFonts w:ascii="Times" w:hAnsi="Times"/>
      <w:sz w:val="22"/>
      <w:szCs w:val="20"/>
      <w:lang w:val="pt-PT" w:eastAsia="pt-PT"/>
    </w:rPr>
  </w:style>
  <w:style w:type="paragraph" w:customStyle="1" w:styleId="Normal1">
    <w:name w:val="Normal1"/>
    <w:rsid w:val="0065152B"/>
    <w:pPr>
      <w:spacing w:after="0" w:line="360" w:lineRule="auto"/>
      <w:ind w:firstLine="680"/>
      <w:jc w:val="both"/>
    </w:pPr>
    <w:rPr>
      <w:rFonts w:ascii="Times New Roman" w:eastAsia="Times New Roman" w:hAnsi="Times New Roman" w:cs="Times New Roman"/>
      <w:sz w:val="24"/>
      <w:szCs w:val="24"/>
      <w:lang w:eastAsia="es-EC"/>
    </w:rPr>
  </w:style>
  <w:style w:type="paragraph" w:styleId="Textoindependiente">
    <w:name w:val="Body Text"/>
    <w:basedOn w:val="Normal"/>
    <w:link w:val="TextoindependienteCar"/>
    <w:uiPriority w:val="99"/>
    <w:unhideWhenUsed/>
    <w:rsid w:val="003871F3"/>
    <w:pPr>
      <w:spacing w:after="120"/>
    </w:pPr>
    <w:rPr>
      <w:lang w:eastAsia="es-ES_tradnl"/>
    </w:rPr>
  </w:style>
  <w:style w:type="character" w:customStyle="1" w:styleId="TextoindependienteCar">
    <w:name w:val="Texto independiente Car"/>
    <w:basedOn w:val="Fuentedeprrafopredeter"/>
    <w:link w:val="Textoindependiente"/>
    <w:uiPriority w:val="99"/>
    <w:rsid w:val="003871F3"/>
    <w:rPr>
      <w:rFonts w:ascii="Times New Roman" w:eastAsia="Times New Roman" w:hAnsi="Times New Roman" w:cs="Times New Roman"/>
      <w:sz w:val="24"/>
      <w:szCs w:val="24"/>
      <w:lang w:eastAsia="es-ES_tradnl"/>
    </w:rPr>
  </w:style>
  <w:style w:type="table" w:customStyle="1" w:styleId="TableNormal1">
    <w:name w:val="Table Normal1"/>
    <w:uiPriority w:val="2"/>
    <w:semiHidden/>
    <w:unhideWhenUsed/>
    <w:qFormat/>
    <w:rsid w:val="003871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871F3"/>
    <w:pPr>
      <w:widowControl w:val="0"/>
      <w:autoSpaceDE w:val="0"/>
      <w:autoSpaceDN w:val="0"/>
      <w:ind w:left="9"/>
    </w:pPr>
    <w:rPr>
      <w:rFonts w:ascii="Arial MT" w:eastAsia="Arial MT" w:hAnsi="Arial MT" w:cs="Arial MT"/>
      <w:sz w:val="22"/>
      <w:szCs w:val="22"/>
      <w:lang w:val="es-ES" w:eastAsia="en-US"/>
    </w:rPr>
  </w:style>
  <w:style w:type="character" w:styleId="Textodelmarcadordeposicin">
    <w:name w:val="Placeholder Text"/>
    <w:basedOn w:val="Fuentedeprrafopredeter"/>
    <w:uiPriority w:val="99"/>
    <w:semiHidden/>
    <w:rsid w:val="004404F5"/>
    <w:rPr>
      <w:color w:val="666666"/>
    </w:rPr>
  </w:style>
  <w:style w:type="paragraph" w:customStyle="1" w:styleId="heading1">
    <w:name w:val="heading1"/>
    <w:basedOn w:val="Normal"/>
    <w:next w:val="Normal"/>
    <w:qFormat/>
    <w:rsid w:val="00304DB4"/>
    <w:pPr>
      <w:keepNext/>
      <w:keepLines/>
      <w:suppressAutoHyphens/>
      <w:overflowPunct w:val="0"/>
      <w:autoSpaceDE w:val="0"/>
      <w:autoSpaceDN w:val="0"/>
      <w:adjustRightInd w:val="0"/>
      <w:spacing w:before="360" w:after="240" w:line="300" w:lineRule="atLeast"/>
      <w:textAlignment w:val="baseline"/>
      <w:outlineLvl w:val="0"/>
    </w:pPr>
    <w:rPr>
      <w:b/>
      <w:szCs w:val="20"/>
      <w:lang w:eastAsia="en-US"/>
    </w:rPr>
  </w:style>
  <w:style w:type="paragraph" w:customStyle="1" w:styleId="p1a">
    <w:name w:val="p1a"/>
    <w:basedOn w:val="Normal"/>
    <w:next w:val="Normal"/>
    <w:rsid w:val="00304DB4"/>
    <w:pPr>
      <w:overflowPunct w:val="0"/>
      <w:autoSpaceDE w:val="0"/>
      <w:autoSpaceDN w:val="0"/>
      <w:adjustRightInd w:val="0"/>
      <w:spacing w:line="240" w:lineRule="atLeast"/>
      <w:jc w:val="both"/>
      <w:textAlignment w:val="baseline"/>
    </w:pPr>
    <w:rPr>
      <w:sz w:val="20"/>
      <w:szCs w:val="20"/>
      <w:lang w:eastAsia="en-US"/>
    </w:rPr>
  </w:style>
  <w:style w:type="paragraph" w:customStyle="1" w:styleId="papersubtitle">
    <w:name w:val="paper subtitle"/>
    <w:rsid w:val="009A3FD9"/>
    <w:pPr>
      <w:spacing w:after="120" w:line="240" w:lineRule="auto"/>
      <w:jc w:val="center"/>
    </w:pPr>
    <w:rPr>
      <w:rFonts w:ascii="Times New Roman" w:eastAsia="MS Mincho" w:hAnsi="Times New Roman" w:cs="Times New Roman"/>
      <w:noProof/>
      <w:sz w:val="28"/>
      <w:szCs w:val="28"/>
      <w:lang w:val="en-US"/>
    </w:rPr>
  </w:style>
  <w:style w:type="table" w:styleId="Tablanormal4">
    <w:name w:val="Plain Table 4"/>
    <w:basedOn w:val="Tablanormal"/>
    <w:uiPriority w:val="44"/>
    <w:rsid w:val="004B5A8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986">
      <w:bodyDiv w:val="1"/>
      <w:marLeft w:val="0"/>
      <w:marRight w:val="0"/>
      <w:marTop w:val="0"/>
      <w:marBottom w:val="0"/>
      <w:divBdr>
        <w:top w:val="none" w:sz="0" w:space="0" w:color="auto"/>
        <w:left w:val="none" w:sz="0" w:space="0" w:color="auto"/>
        <w:bottom w:val="none" w:sz="0" w:space="0" w:color="auto"/>
        <w:right w:val="none" w:sz="0" w:space="0" w:color="auto"/>
      </w:divBdr>
    </w:div>
    <w:div w:id="17437510">
      <w:bodyDiv w:val="1"/>
      <w:marLeft w:val="0"/>
      <w:marRight w:val="0"/>
      <w:marTop w:val="0"/>
      <w:marBottom w:val="0"/>
      <w:divBdr>
        <w:top w:val="none" w:sz="0" w:space="0" w:color="auto"/>
        <w:left w:val="none" w:sz="0" w:space="0" w:color="auto"/>
        <w:bottom w:val="none" w:sz="0" w:space="0" w:color="auto"/>
        <w:right w:val="none" w:sz="0" w:space="0" w:color="auto"/>
      </w:divBdr>
    </w:div>
    <w:div w:id="33119429">
      <w:bodyDiv w:val="1"/>
      <w:marLeft w:val="0"/>
      <w:marRight w:val="0"/>
      <w:marTop w:val="0"/>
      <w:marBottom w:val="0"/>
      <w:divBdr>
        <w:top w:val="none" w:sz="0" w:space="0" w:color="auto"/>
        <w:left w:val="none" w:sz="0" w:space="0" w:color="auto"/>
        <w:bottom w:val="none" w:sz="0" w:space="0" w:color="auto"/>
        <w:right w:val="none" w:sz="0" w:space="0" w:color="auto"/>
      </w:divBdr>
    </w:div>
    <w:div w:id="40907201">
      <w:bodyDiv w:val="1"/>
      <w:marLeft w:val="0"/>
      <w:marRight w:val="0"/>
      <w:marTop w:val="0"/>
      <w:marBottom w:val="0"/>
      <w:divBdr>
        <w:top w:val="none" w:sz="0" w:space="0" w:color="auto"/>
        <w:left w:val="none" w:sz="0" w:space="0" w:color="auto"/>
        <w:bottom w:val="none" w:sz="0" w:space="0" w:color="auto"/>
        <w:right w:val="none" w:sz="0" w:space="0" w:color="auto"/>
      </w:divBdr>
    </w:div>
    <w:div w:id="99111317">
      <w:bodyDiv w:val="1"/>
      <w:marLeft w:val="0"/>
      <w:marRight w:val="0"/>
      <w:marTop w:val="0"/>
      <w:marBottom w:val="0"/>
      <w:divBdr>
        <w:top w:val="none" w:sz="0" w:space="0" w:color="auto"/>
        <w:left w:val="none" w:sz="0" w:space="0" w:color="auto"/>
        <w:bottom w:val="none" w:sz="0" w:space="0" w:color="auto"/>
        <w:right w:val="none" w:sz="0" w:space="0" w:color="auto"/>
      </w:divBdr>
    </w:div>
    <w:div w:id="131141965">
      <w:bodyDiv w:val="1"/>
      <w:marLeft w:val="0"/>
      <w:marRight w:val="0"/>
      <w:marTop w:val="0"/>
      <w:marBottom w:val="0"/>
      <w:divBdr>
        <w:top w:val="none" w:sz="0" w:space="0" w:color="auto"/>
        <w:left w:val="none" w:sz="0" w:space="0" w:color="auto"/>
        <w:bottom w:val="none" w:sz="0" w:space="0" w:color="auto"/>
        <w:right w:val="none" w:sz="0" w:space="0" w:color="auto"/>
      </w:divBdr>
    </w:div>
    <w:div w:id="146016860">
      <w:bodyDiv w:val="1"/>
      <w:marLeft w:val="0"/>
      <w:marRight w:val="0"/>
      <w:marTop w:val="0"/>
      <w:marBottom w:val="0"/>
      <w:divBdr>
        <w:top w:val="none" w:sz="0" w:space="0" w:color="auto"/>
        <w:left w:val="none" w:sz="0" w:space="0" w:color="auto"/>
        <w:bottom w:val="none" w:sz="0" w:space="0" w:color="auto"/>
        <w:right w:val="none" w:sz="0" w:space="0" w:color="auto"/>
      </w:divBdr>
    </w:div>
    <w:div w:id="148910324">
      <w:bodyDiv w:val="1"/>
      <w:marLeft w:val="0"/>
      <w:marRight w:val="0"/>
      <w:marTop w:val="0"/>
      <w:marBottom w:val="0"/>
      <w:divBdr>
        <w:top w:val="none" w:sz="0" w:space="0" w:color="auto"/>
        <w:left w:val="none" w:sz="0" w:space="0" w:color="auto"/>
        <w:bottom w:val="none" w:sz="0" w:space="0" w:color="auto"/>
        <w:right w:val="none" w:sz="0" w:space="0" w:color="auto"/>
      </w:divBdr>
    </w:div>
    <w:div w:id="162821371">
      <w:bodyDiv w:val="1"/>
      <w:marLeft w:val="0"/>
      <w:marRight w:val="0"/>
      <w:marTop w:val="0"/>
      <w:marBottom w:val="0"/>
      <w:divBdr>
        <w:top w:val="none" w:sz="0" w:space="0" w:color="auto"/>
        <w:left w:val="none" w:sz="0" w:space="0" w:color="auto"/>
        <w:bottom w:val="none" w:sz="0" w:space="0" w:color="auto"/>
        <w:right w:val="none" w:sz="0" w:space="0" w:color="auto"/>
      </w:divBdr>
    </w:div>
    <w:div w:id="179005774">
      <w:bodyDiv w:val="1"/>
      <w:marLeft w:val="0"/>
      <w:marRight w:val="0"/>
      <w:marTop w:val="0"/>
      <w:marBottom w:val="0"/>
      <w:divBdr>
        <w:top w:val="none" w:sz="0" w:space="0" w:color="auto"/>
        <w:left w:val="none" w:sz="0" w:space="0" w:color="auto"/>
        <w:bottom w:val="none" w:sz="0" w:space="0" w:color="auto"/>
        <w:right w:val="none" w:sz="0" w:space="0" w:color="auto"/>
      </w:divBdr>
    </w:div>
    <w:div w:id="281616889">
      <w:bodyDiv w:val="1"/>
      <w:marLeft w:val="0"/>
      <w:marRight w:val="0"/>
      <w:marTop w:val="0"/>
      <w:marBottom w:val="0"/>
      <w:divBdr>
        <w:top w:val="none" w:sz="0" w:space="0" w:color="auto"/>
        <w:left w:val="none" w:sz="0" w:space="0" w:color="auto"/>
        <w:bottom w:val="none" w:sz="0" w:space="0" w:color="auto"/>
        <w:right w:val="none" w:sz="0" w:space="0" w:color="auto"/>
      </w:divBdr>
    </w:div>
    <w:div w:id="295138437">
      <w:bodyDiv w:val="1"/>
      <w:marLeft w:val="0"/>
      <w:marRight w:val="0"/>
      <w:marTop w:val="0"/>
      <w:marBottom w:val="0"/>
      <w:divBdr>
        <w:top w:val="none" w:sz="0" w:space="0" w:color="auto"/>
        <w:left w:val="none" w:sz="0" w:space="0" w:color="auto"/>
        <w:bottom w:val="none" w:sz="0" w:space="0" w:color="auto"/>
        <w:right w:val="none" w:sz="0" w:space="0" w:color="auto"/>
      </w:divBdr>
    </w:div>
    <w:div w:id="295919480">
      <w:bodyDiv w:val="1"/>
      <w:marLeft w:val="0"/>
      <w:marRight w:val="0"/>
      <w:marTop w:val="0"/>
      <w:marBottom w:val="0"/>
      <w:divBdr>
        <w:top w:val="none" w:sz="0" w:space="0" w:color="auto"/>
        <w:left w:val="none" w:sz="0" w:space="0" w:color="auto"/>
        <w:bottom w:val="none" w:sz="0" w:space="0" w:color="auto"/>
        <w:right w:val="none" w:sz="0" w:space="0" w:color="auto"/>
      </w:divBdr>
    </w:div>
    <w:div w:id="312563226">
      <w:bodyDiv w:val="1"/>
      <w:marLeft w:val="0"/>
      <w:marRight w:val="0"/>
      <w:marTop w:val="0"/>
      <w:marBottom w:val="0"/>
      <w:divBdr>
        <w:top w:val="none" w:sz="0" w:space="0" w:color="auto"/>
        <w:left w:val="none" w:sz="0" w:space="0" w:color="auto"/>
        <w:bottom w:val="none" w:sz="0" w:space="0" w:color="auto"/>
        <w:right w:val="none" w:sz="0" w:space="0" w:color="auto"/>
      </w:divBdr>
    </w:div>
    <w:div w:id="325331034">
      <w:bodyDiv w:val="1"/>
      <w:marLeft w:val="0"/>
      <w:marRight w:val="0"/>
      <w:marTop w:val="0"/>
      <w:marBottom w:val="0"/>
      <w:divBdr>
        <w:top w:val="none" w:sz="0" w:space="0" w:color="auto"/>
        <w:left w:val="none" w:sz="0" w:space="0" w:color="auto"/>
        <w:bottom w:val="none" w:sz="0" w:space="0" w:color="auto"/>
        <w:right w:val="none" w:sz="0" w:space="0" w:color="auto"/>
      </w:divBdr>
    </w:div>
    <w:div w:id="328026113">
      <w:bodyDiv w:val="1"/>
      <w:marLeft w:val="0"/>
      <w:marRight w:val="0"/>
      <w:marTop w:val="0"/>
      <w:marBottom w:val="0"/>
      <w:divBdr>
        <w:top w:val="none" w:sz="0" w:space="0" w:color="auto"/>
        <w:left w:val="none" w:sz="0" w:space="0" w:color="auto"/>
        <w:bottom w:val="none" w:sz="0" w:space="0" w:color="auto"/>
        <w:right w:val="none" w:sz="0" w:space="0" w:color="auto"/>
      </w:divBdr>
    </w:div>
    <w:div w:id="330840133">
      <w:bodyDiv w:val="1"/>
      <w:marLeft w:val="0"/>
      <w:marRight w:val="0"/>
      <w:marTop w:val="0"/>
      <w:marBottom w:val="0"/>
      <w:divBdr>
        <w:top w:val="none" w:sz="0" w:space="0" w:color="auto"/>
        <w:left w:val="none" w:sz="0" w:space="0" w:color="auto"/>
        <w:bottom w:val="none" w:sz="0" w:space="0" w:color="auto"/>
        <w:right w:val="none" w:sz="0" w:space="0" w:color="auto"/>
      </w:divBdr>
    </w:div>
    <w:div w:id="331026747">
      <w:bodyDiv w:val="1"/>
      <w:marLeft w:val="0"/>
      <w:marRight w:val="0"/>
      <w:marTop w:val="0"/>
      <w:marBottom w:val="0"/>
      <w:divBdr>
        <w:top w:val="none" w:sz="0" w:space="0" w:color="auto"/>
        <w:left w:val="none" w:sz="0" w:space="0" w:color="auto"/>
        <w:bottom w:val="none" w:sz="0" w:space="0" w:color="auto"/>
        <w:right w:val="none" w:sz="0" w:space="0" w:color="auto"/>
      </w:divBdr>
    </w:div>
    <w:div w:id="352730232">
      <w:bodyDiv w:val="1"/>
      <w:marLeft w:val="0"/>
      <w:marRight w:val="0"/>
      <w:marTop w:val="0"/>
      <w:marBottom w:val="0"/>
      <w:divBdr>
        <w:top w:val="none" w:sz="0" w:space="0" w:color="auto"/>
        <w:left w:val="none" w:sz="0" w:space="0" w:color="auto"/>
        <w:bottom w:val="none" w:sz="0" w:space="0" w:color="auto"/>
        <w:right w:val="none" w:sz="0" w:space="0" w:color="auto"/>
      </w:divBdr>
    </w:div>
    <w:div w:id="364987991">
      <w:bodyDiv w:val="1"/>
      <w:marLeft w:val="0"/>
      <w:marRight w:val="0"/>
      <w:marTop w:val="0"/>
      <w:marBottom w:val="0"/>
      <w:divBdr>
        <w:top w:val="none" w:sz="0" w:space="0" w:color="auto"/>
        <w:left w:val="none" w:sz="0" w:space="0" w:color="auto"/>
        <w:bottom w:val="none" w:sz="0" w:space="0" w:color="auto"/>
        <w:right w:val="none" w:sz="0" w:space="0" w:color="auto"/>
      </w:divBdr>
    </w:div>
    <w:div w:id="373652893">
      <w:bodyDiv w:val="1"/>
      <w:marLeft w:val="0"/>
      <w:marRight w:val="0"/>
      <w:marTop w:val="0"/>
      <w:marBottom w:val="0"/>
      <w:divBdr>
        <w:top w:val="none" w:sz="0" w:space="0" w:color="auto"/>
        <w:left w:val="none" w:sz="0" w:space="0" w:color="auto"/>
        <w:bottom w:val="none" w:sz="0" w:space="0" w:color="auto"/>
        <w:right w:val="none" w:sz="0" w:space="0" w:color="auto"/>
      </w:divBdr>
    </w:div>
    <w:div w:id="386690748">
      <w:bodyDiv w:val="1"/>
      <w:marLeft w:val="0"/>
      <w:marRight w:val="0"/>
      <w:marTop w:val="0"/>
      <w:marBottom w:val="0"/>
      <w:divBdr>
        <w:top w:val="none" w:sz="0" w:space="0" w:color="auto"/>
        <w:left w:val="none" w:sz="0" w:space="0" w:color="auto"/>
        <w:bottom w:val="none" w:sz="0" w:space="0" w:color="auto"/>
        <w:right w:val="none" w:sz="0" w:space="0" w:color="auto"/>
      </w:divBdr>
    </w:div>
    <w:div w:id="408771552">
      <w:bodyDiv w:val="1"/>
      <w:marLeft w:val="0"/>
      <w:marRight w:val="0"/>
      <w:marTop w:val="0"/>
      <w:marBottom w:val="0"/>
      <w:divBdr>
        <w:top w:val="none" w:sz="0" w:space="0" w:color="auto"/>
        <w:left w:val="none" w:sz="0" w:space="0" w:color="auto"/>
        <w:bottom w:val="none" w:sz="0" w:space="0" w:color="auto"/>
        <w:right w:val="none" w:sz="0" w:space="0" w:color="auto"/>
      </w:divBdr>
    </w:div>
    <w:div w:id="426078893">
      <w:bodyDiv w:val="1"/>
      <w:marLeft w:val="0"/>
      <w:marRight w:val="0"/>
      <w:marTop w:val="0"/>
      <w:marBottom w:val="0"/>
      <w:divBdr>
        <w:top w:val="none" w:sz="0" w:space="0" w:color="auto"/>
        <w:left w:val="none" w:sz="0" w:space="0" w:color="auto"/>
        <w:bottom w:val="none" w:sz="0" w:space="0" w:color="auto"/>
        <w:right w:val="none" w:sz="0" w:space="0" w:color="auto"/>
      </w:divBdr>
    </w:div>
    <w:div w:id="431707366">
      <w:bodyDiv w:val="1"/>
      <w:marLeft w:val="0"/>
      <w:marRight w:val="0"/>
      <w:marTop w:val="0"/>
      <w:marBottom w:val="0"/>
      <w:divBdr>
        <w:top w:val="none" w:sz="0" w:space="0" w:color="auto"/>
        <w:left w:val="none" w:sz="0" w:space="0" w:color="auto"/>
        <w:bottom w:val="none" w:sz="0" w:space="0" w:color="auto"/>
        <w:right w:val="none" w:sz="0" w:space="0" w:color="auto"/>
      </w:divBdr>
    </w:div>
    <w:div w:id="434596003">
      <w:bodyDiv w:val="1"/>
      <w:marLeft w:val="0"/>
      <w:marRight w:val="0"/>
      <w:marTop w:val="0"/>
      <w:marBottom w:val="0"/>
      <w:divBdr>
        <w:top w:val="none" w:sz="0" w:space="0" w:color="auto"/>
        <w:left w:val="none" w:sz="0" w:space="0" w:color="auto"/>
        <w:bottom w:val="none" w:sz="0" w:space="0" w:color="auto"/>
        <w:right w:val="none" w:sz="0" w:space="0" w:color="auto"/>
      </w:divBdr>
    </w:div>
    <w:div w:id="438182804">
      <w:bodyDiv w:val="1"/>
      <w:marLeft w:val="0"/>
      <w:marRight w:val="0"/>
      <w:marTop w:val="0"/>
      <w:marBottom w:val="0"/>
      <w:divBdr>
        <w:top w:val="none" w:sz="0" w:space="0" w:color="auto"/>
        <w:left w:val="none" w:sz="0" w:space="0" w:color="auto"/>
        <w:bottom w:val="none" w:sz="0" w:space="0" w:color="auto"/>
        <w:right w:val="none" w:sz="0" w:space="0" w:color="auto"/>
      </w:divBdr>
    </w:div>
    <w:div w:id="490104669">
      <w:bodyDiv w:val="1"/>
      <w:marLeft w:val="0"/>
      <w:marRight w:val="0"/>
      <w:marTop w:val="0"/>
      <w:marBottom w:val="0"/>
      <w:divBdr>
        <w:top w:val="none" w:sz="0" w:space="0" w:color="auto"/>
        <w:left w:val="none" w:sz="0" w:space="0" w:color="auto"/>
        <w:bottom w:val="none" w:sz="0" w:space="0" w:color="auto"/>
        <w:right w:val="none" w:sz="0" w:space="0" w:color="auto"/>
      </w:divBdr>
    </w:div>
    <w:div w:id="494614651">
      <w:bodyDiv w:val="1"/>
      <w:marLeft w:val="0"/>
      <w:marRight w:val="0"/>
      <w:marTop w:val="0"/>
      <w:marBottom w:val="0"/>
      <w:divBdr>
        <w:top w:val="none" w:sz="0" w:space="0" w:color="auto"/>
        <w:left w:val="none" w:sz="0" w:space="0" w:color="auto"/>
        <w:bottom w:val="none" w:sz="0" w:space="0" w:color="auto"/>
        <w:right w:val="none" w:sz="0" w:space="0" w:color="auto"/>
      </w:divBdr>
    </w:div>
    <w:div w:id="497310727">
      <w:bodyDiv w:val="1"/>
      <w:marLeft w:val="0"/>
      <w:marRight w:val="0"/>
      <w:marTop w:val="0"/>
      <w:marBottom w:val="0"/>
      <w:divBdr>
        <w:top w:val="none" w:sz="0" w:space="0" w:color="auto"/>
        <w:left w:val="none" w:sz="0" w:space="0" w:color="auto"/>
        <w:bottom w:val="none" w:sz="0" w:space="0" w:color="auto"/>
        <w:right w:val="none" w:sz="0" w:space="0" w:color="auto"/>
      </w:divBdr>
      <w:divsChild>
        <w:div w:id="1594313015">
          <w:marLeft w:val="480"/>
          <w:marRight w:val="0"/>
          <w:marTop w:val="0"/>
          <w:marBottom w:val="0"/>
          <w:divBdr>
            <w:top w:val="none" w:sz="0" w:space="0" w:color="auto"/>
            <w:left w:val="none" w:sz="0" w:space="0" w:color="auto"/>
            <w:bottom w:val="none" w:sz="0" w:space="0" w:color="auto"/>
            <w:right w:val="none" w:sz="0" w:space="0" w:color="auto"/>
          </w:divBdr>
        </w:div>
        <w:div w:id="1338191684">
          <w:marLeft w:val="480"/>
          <w:marRight w:val="0"/>
          <w:marTop w:val="0"/>
          <w:marBottom w:val="0"/>
          <w:divBdr>
            <w:top w:val="none" w:sz="0" w:space="0" w:color="auto"/>
            <w:left w:val="none" w:sz="0" w:space="0" w:color="auto"/>
            <w:bottom w:val="none" w:sz="0" w:space="0" w:color="auto"/>
            <w:right w:val="none" w:sz="0" w:space="0" w:color="auto"/>
          </w:divBdr>
        </w:div>
        <w:div w:id="1497770683">
          <w:marLeft w:val="480"/>
          <w:marRight w:val="0"/>
          <w:marTop w:val="0"/>
          <w:marBottom w:val="0"/>
          <w:divBdr>
            <w:top w:val="none" w:sz="0" w:space="0" w:color="auto"/>
            <w:left w:val="none" w:sz="0" w:space="0" w:color="auto"/>
            <w:bottom w:val="none" w:sz="0" w:space="0" w:color="auto"/>
            <w:right w:val="none" w:sz="0" w:space="0" w:color="auto"/>
          </w:divBdr>
        </w:div>
        <w:div w:id="1775588504">
          <w:marLeft w:val="480"/>
          <w:marRight w:val="0"/>
          <w:marTop w:val="0"/>
          <w:marBottom w:val="0"/>
          <w:divBdr>
            <w:top w:val="none" w:sz="0" w:space="0" w:color="auto"/>
            <w:left w:val="none" w:sz="0" w:space="0" w:color="auto"/>
            <w:bottom w:val="none" w:sz="0" w:space="0" w:color="auto"/>
            <w:right w:val="none" w:sz="0" w:space="0" w:color="auto"/>
          </w:divBdr>
        </w:div>
        <w:div w:id="2096122746">
          <w:marLeft w:val="480"/>
          <w:marRight w:val="0"/>
          <w:marTop w:val="0"/>
          <w:marBottom w:val="0"/>
          <w:divBdr>
            <w:top w:val="none" w:sz="0" w:space="0" w:color="auto"/>
            <w:left w:val="none" w:sz="0" w:space="0" w:color="auto"/>
            <w:bottom w:val="none" w:sz="0" w:space="0" w:color="auto"/>
            <w:right w:val="none" w:sz="0" w:space="0" w:color="auto"/>
          </w:divBdr>
        </w:div>
      </w:divsChild>
    </w:div>
    <w:div w:id="497621320">
      <w:bodyDiv w:val="1"/>
      <w:marLeft w:val="0"/>
      <w:marRight w:val="0"/>
      <w:marTop w:val="0"/>
      <w:marBottom w:val="0"/>
      <w:divBdr>
        <w:top w:val="none" w:sz="0" w:space="0" w:color="auto"/>
        <w:left w:val="none" w:sz="0" w:space="0" w:color="auto"/>
        <w:bottom w:val="none" w:sz="0" w:space="0" w:color="auto"/>
        <w:right w:val="none" w:sz="0" w:space="0" w:color="auto"/>
      </w:divBdr>
    </w:div>
    <w:div w:id="501093163">
      <w:bodyDiv w:val="1"/>
      <w:marLeft w:val="0"/>
      <w:marRight w:val="0"/>
      <w:marTop w:val="0"/>
      <w:marBottom w:val="0"/>
      <w:divBdr>
        <w:top w:val="none" w:sz="0" w:space="0" w:color="auto"/>
        <w:left w:val="none" w:sz="0" w:space="0" w:color="auto"/>
        <w:bottom w:val="none" w:sz="0" w:space="0" w:color="auto"/>
        <w:right w:val="none" w:sz="0" w:space="0" w:color="auto"/>
      </w:divBdr>
    </w:div>
    <w:div w:id="503786042">
      <w:bodyDiv w:val="1"/>
      <w:marLeft w:val="0"/>
      <w:marRight w:val="0"/>
      <w:marTop w:val="0"/>
      <w:marBottom w:val="0"/>
      <w:divBdr>
        <w:top w:val="none" w:sz="0" w:space="0" w:color="auto"/>
        <w:left w:val="none" w:sz="0" w:space="0" w:color="auto"/>
        <w:bottom w:val="none" w:sz="0" w:space="0" w:color="auto"/>
        <w:right w:val="none" w:sz="0" w:space="0" w:color="auto"/>
      </w:divBdr>
    </w:div>
    <w:div w:id="554895574">
      <w:bodyDiv w:val="1"/>
      <w:marLeft w:val="0"/>
      <w:marRight w:val="0"/>
      <w:marTop w:val="0"/>
      <w:marBottom w:val="0"/>
      <w:divBdr>
        <w:top w:val="none" w:sz="0" w:space="0" w:color="auto"/>
        <w:left w:val="none" w:sz="0" w:space="0" w:color="auto"/>
        <w:bottom w:val="none" w:sz="0" w:space="0" w:color="auto"/>
        <w:right w:val="none" w:sz="0" w:space="0" w:color="auto"/>
      </w:divBdr>
    </w:div>
    <w:div w:id="558786662">
      <w:bodyDiv w:val="1"/>
      <w:marLeft w:val="0"/>
      <w:marRight w:val="0"/>
      <w:marTop w:val="0"/>
      <w:marBottom w:val="0"/>
      <w:divBdr>
        <w:top w:val="none" w:sz="0" w:space="0" w:color="auto"/>
        <w:left w:val="none" w:sz="0" w:space="0" w:color="auto"/>
        <w:bottom w:val="none" w:sz="0" w:space="0" w:color="auto"/>
        <w:right w:val="none" w:sz="0" w:space="0" w:color="auto"/>
      </w:divBdr>
    </w:div>
    <w:div w:id="564535548">
      <w:bodyDiv w:val="1"/>
      <w:marLeft w:val="0"/>
      <w:marRight w:val="0"/>
      <w:marTop w:val="0"/>
      <w:marBottom w:val="0"/>
      <w:divBdr>
        <w:top w:val="none" w:sz="0" w:space="0" w:color="auto"/>
        <w:left w:val="none" w:sz="0" w:space="0" w:color="auto"/>
        <w:bottom w:val="none" w:sz="0" w:space="0" w:color="auto"/>
        <w:right w:val="none" w:sz="0" w:space="0" w:color="auto"/>
      </w:divBdr>
    </w:div>
    <w:div w:id="567350592">
      <w:bodyDiv w:val="1"/>
      <w:marLeft w:val="0"/>
      <w:marRight w:val="0"/>
      <w:marTop w:val="0"/>
      <w:marBottom w:val="0"/>
      <w:divBdr>
        <w:top w:val="none" w:sz="0" w:space="0" w:color="auto"/>
        <w:left w:val="none" w:sz="0" w:space="0" w:color="auto"/>
        <w:bottom w:val="none" w:sz="0" w:space="0" w:color="auto"/>
        <w:right w:val="none" w:sz="0" w:space="0" w:color="auto"/>
      </w:divBdr>
    </w:div>
    <w:div w:id="582378119">
      <w:bodyDiv w:val="1"/>
      <w:marLeft w:val="0"/>
      <w:marRight w:val="0"/>
      <w:marTop w:val="0"/>
      <w:marBottom w:val="0"/>
      <w:divBdr>
        <w:top w:val="none" w:sz="0" w:space="0" w:color="auto"/>
        <w:left w:val="none" w:sz="0" w:space="0" w:color="auto"/>
        <w:bottom w:val="none" w:sz="0" w:space="0" w:color="auto"/>
        <w:right w:val="none" w:sz="0" w:space="0" w:color="auto"/>
      </w:divBdr>
    </w:div>
    <w:div w:id="588857195">
      <w:bodyDiv w:val="1"/>
      <w:marLeft w:val="0"/>
      <w:marRight w:val="0"/>
      <w:marTop w:val="0"/>
      <w:marBottom w:val="0"/>
      <w:divBdr>
        <w:top w:val="none" w:sz="0" w:space="0" w:color="auto"/>
        <w:left w:val="none" w:sz="0" w:space="0" w:color="auto"/>
        <w:bottom w:val="none" w:sz="0" w:space="0" w:color="auto"/>
        <w:right w:val="none" w:sz="0" w:space="0" w:color="auto"/>
      </w:divBdr>
    </w:div>
    <w:div w:id="601765187">
      <w:bodyDiv w:val="1"/>
      <w:marLeft w:val="0"/>
      <w:marRight w:val="0"/>
      <w:marTop w:val="0"/>
      <w:marBottom w:val="0"/>
      <w:divBdr>
        <w:top w:val="none" w:sz="0" w:space="0" w:color="auto"/>
        <w:left w:val="none" w:sz="0" w:space="0" w:color="auto"/>
        <w:bottom w:val="none" w:sz="0" w:space="0" w:color="auto"/>
        <w:right w:val="none" w:sz="0" w:space="0" w:color="auto"/>
      </w:divBdr>
    </w:div>
    <w:div w:id="612515274">
      <w:bodyDiv w:val="1"/>
      <w:marLeft w:val="0"/>
      <w:marRight w:val="0"/>
      <w:marTop w:val="0"/>
      <w:marBottom w:val="0"/>
      <w:divBdr>
        <w:top w:val="none" w:sz="0" w:space="0" w:color="auto"/>
        <w:left w:val="none" w:sz="0" w:space="0" w:color="auto"/>
        <w:bottom w:val="none" w:sz="0" w:space="0" w:color="auto"/>
        <w:right w:val="none" w:sz="0" w:space="0" w:color="auto"/>
      </w:divBdr>
    </w:div>
    <w:div w:id="612979675">
      <w:bodyDiv w:val="1"/>
      <w:marLeft w:val="0"/>
      <w:marRight w:val="0"/>
      <w:marTop w:val="0"/>
      <w:marBottom w:val="0"/>
      <w:divBdr>
        <w:top w:val="none" w:sz="0" w:space="0" w:color="auto"/>
        <w:left w:val="none" w:sz="0" w:space="0" w:color="auto"/>
        <w:bottom w:val="none" w:sz="0" w:space="0" w:color="auto"/>
        <w:right w:val="none" w:sz="0" w:space="0" w:color="auto"/>
      </w:divBdr>
    </w:div>
    <w:div w:id="640840724">
      <w:bodyDiv w:val="1"/>
      <w:marLeft w:val="0"/>
      <w:marRight w:val="0"/>
      <w:marTop w:val="0"/>
      <w:marBottom w:val="0"/>
      <w:divBdr>
        <w:top w:val="none" w:sz="0" w:space="0" w:color="auto"/>
        <w:left w:val="none" w:sz="0" w:space="0" w:color="auto"/>
        <w:bottom w:val="none" w:sz="0" w:space="0" w:color="auto"/>
        <w:right w:val="none" w:sz="0" w:space="0" w:color="auto"/>
      </w:divBdr>
    </w:div>
    <w:div w:id="653727388">
      <w:bodyDiv w:val="1"/>
      <w:marLeft w:val="0"/>
      <w:marRight w:val="0"/>
      <w:marTop w:val="0"/>
      <w:marBottom w:val="0"/>
      <w:divBdr>
        <w:top w:val="none" w:sz="0" w:space="0" w:color="auto"/>
        <w:left w:val="none" w:sz="0" w:space="0" w:color="auto"/>
        <w:bottom w:val="none" w:sz="0" w:space="0" w:color="auto"/>
        <w:right w:val="none" w:sz="0" w:space="0" w:color="auto"/>
      </w:divBdr>
    </w:div>
    <w:div w:id="655694339">
      <w:bodyDiv w:val="1"/>
      <w:marLeft w:val="0"/>
      <w:marRight w:val="0"/>
      <w:marTop w:val="0"/>
      <w:marBottom w:val="0"/>
      <w:divBdr>
        <w:top w:val="none" w:sz="0" w:space="0" w:color="auto"/>
        <w:left w:val="none" w:sz="0" w:space="0" w:color="auto"/>
        <w:bottom w:val="none" w:sz="0" w:space="0" w:color="auto"/>
        <w:right w:val="none" w:sz="0" w:space="0" w:color="auto"/>
      </w:divBdr>
    </w:div>
    <w:div w:id="662124376">
      <w:bodyDiv w:val="1"/>
      <w:marLeft w:val="0"/>
      <w:marRight w:val="0"/>
      <w:marTop w:val="0"/>
      <w:marBottom w:val="0"/>
      <w:divBdr>
        <w:top w:val="none" w:sz="0" w:space="0" w:color="auto"/>
        <w:left w:val="none" w:sz="0" w:space="0" w:color="auto"/>
        <w:bottom w:val="none" w:sz="0" w:space="0" w:color="auto"/>
        <w:right w:val="none" w:sz="0" w:space="0" w:color="auto"/>
      </w:divBdr>
    </w:div>
    <w:div w:id="687370631">
      <w:bodyDiv w:val="1"/>
      <w:marLeft w:val="0"/>
      <w:marRight w:val="0"/>
      <w:marTop w:val="0"/>
      <w:marBottom w:val="0"/>
      <w:divBdr>
        <w:top w:val="none" w:sz="0" w:space="0" w:color="auto"/>
        <w:left w:val="none" w:sz="0" w:space="0" w:color="auto"/>
        <w:bottom w:val="none" w:sz="0" w:space="0" w:color="auto"/>
        <w:right w:val="none" w:sz="0" w:space="0" w:color="auto"/>
      </w:divBdr>
    </w:div>
    <w:div w:id="690760782">
      <w:bodyDiv w:val="1"/>
      <w:marLeft w:val="0"/>
      <w:marRight w:val="0"/>
      <w:marTop w:val="0"/>
      <w:marBottom w:val="0"/>
      <w:divBdr>
        <w:top w:val="none" w:sz="0" w:space="0" w:color="auto"/>
        <w:left w:val="none" w:sz="0" w:space="0" w:color="auto"/>
        <w:bottom w:val="none" w:sz="0" w:space="0" w:color="auto"/>
        <w:right w:val="none" w:sz="0" w:space="0" w:color="auto"/>
      </w:divBdr>
    </w:div>
    <w:div w:id="693073790">
      <w:bodyDiv w:val="1"/>
      <w:marLeft w:val="0"/>
      <w:marRight w:val="0"/>
      <w:marTop w:val="0"/>
      <w:marBottom w:val="0"/>
      <w:divBdr>
        <w:top w:val="none" w:sz="0" w:space="0" w:color="auto"/>
        <w:left w:val="none" w:sz="0" w:space="0" w:color="auto"/>
        <w:bottom w:val="none" w:sz="0" w:space="0" w:color="auto"/>
        <w:right w:val="none" w:sz="0" w:space="0" w:color="auto"/>
      </w:divBdr>
    </w:div>
    <w:div w:id="694699192">
      <w:bodyDiv w:val="1"/>
      <w:marLeft w:val="0"/>
      <w:marRight w:val="0"/>
      <w:marTop w:val="0"/>
      <w:marBottom w:val="0"/>
      <w:divBdr>
        <w:top w:val="none" w:sz="0" w:space="0" w:color="auto"/>
        <w:left w:val="none" w:sz="0" w:space="0" w:color="auto"/>
        <w:bottom w:val="none" w:sz="0" w:space="0" w:color="auto"/>
        <w:right w:val="none" w:sz="0" w:space="0" w:color="auto"/>
      </w:divBdr>
    </w:div>
    <w:div w:id="701250863">
      <w:bodyDiv w:val="1"/>
      <w:marLeft w:val="0"/>
      <w:marRight w:val="0"/>
      <w:marTop w:val="0"/>
      <w:marBottom w:val="0"/>
      <w:divBdr>
        <w:top w:val="none" w:sz="0" w:space="0" w:color="auto"/>
        <w:left w:val="none" w:sz="0" w:space="0" w:color="auto"/>
        <w:bottom w:val="none" w:sz="0" w:space="0" w:color="auto"/>
        <w:right w:val="none" w:sz="0" w:space="0" w:color="auto"/>
      </w:divBdr>
    </w:div>
    <w:div w:id="708996203">
      <w:bodyDiv w:val="1"/>
      <w:marLeft w:val="0"/>
      <w:marRight w:val="0"/>
      <w:marTop w:val="0"/>
      <w:marBottom w:val="0"/>
      <w:divBdr>
        <w:top w:val="none" w:sz="0" w:space="0" w:color="auto"/>
        <w:left w:val="none" w:sz="0" w:space="0" w:color="auto"/>
        <w:bottom w:val="none" w:sz="0" w:space="0" w:color="auto"/>
        <w:right w:val="none" w:sz="0" w:space="0" w:color="auto"/>
      </w:divBdr>
    </w:div>
    <w:div w:id="722482102">
      <w:bodyDiv w:val="1"/>
      <w:marLeft w:val="0"/>
      <w:marRight w:val="0"/>
      <w:marTop w:val="0"/>
      <w:marBottom w:val="0"/>
      <w:divBdr>
        <w:top w:val="none" w:sz="0" w:space="0" w:color="auto"/>
        <w:left w:val="none" w:sz="0" w:space="0" w:color="auto"/>
        <w:bottom w:val="none" w:sz="0" w:space="0" w:color="auto"/>
        <w:right w:val="none" w:sz="0" w:space="0" w:color="auto"/>
      </w:divBdr>
    </w:div>
    <w:div w:id="723019284">
      <w:bodyDiv w:val="1"/>
      <w:marLeft w:val="0"/>
      <w:marRight w:val="0"/>
      <w:marTop w:val="0"/>
      <w:marBottom w:val="0"/>
      <w:divBdr>
        <w:top w:val="none" w:sz="0" w:space="0" w:color="auto"/>
        <w:left w:val="none" w:sz="0" w:space="0" w:color="auto"/>
        <w:bottom w:val="none" w:sz="0" w:space="0" w:color="auto"/>
        <w:right w:val="none" w:sz="0" w:space="0" w:color="auto"/>
      </w:divBdr>
    </w:div>
    <w:div w:id="734547124">
      <w:bodyDiv w:val="1"/>
      <w:marLeft w:val="0"/>
      <w:marRight w:val="0"/>
      <w:marTop w:val="0"/>
      <w:marBottom w:val="0"/>
      <w:divBdr>
        <w:top w:val="none" w:sz="0" w:space="0" w:color="auto"/>
        <w:left w:val="none" w:sz="0" w:space="0" w:color="auto"/>
        <w:bottom w:val="none" w:sz="0" w:space="0" w:color="auto"/>
        <w:right w:val="none" w:sz="0" w:space="0" w:color="auto"/>
      </w:divBdr>
    </w:div>
    <w:div w:id="761873329">
      <w:bodyDiv w:val="1"/>
      <w:marLeft w:val="0"/>
      <w:marRight w:val="0"/>
      <w:marTop w:val="0"/>
      <w:marBottom w:val="0"/>
      <w:divBdr>
        <w:top w:val="none" w:sz="0" w:space="0" w:color="auto"/>
        <w:left w:val="none" w:sz="0" w:space="0" w:color="auto"/>
        <w:bottom w:val="none" w:sz="0" w:space="0" w:color="auto"/>
        <w:right w:val="none" w:sz="0" w:space="0" w:color="auto"/>
      </w:divBdr>
    </w:div>
    <w:div w:id="781994278">
      <w:bodyDiv w:val="1"/>
      <w:marLeft w:val="0"/>
      <w:marRight w:val="0"/>
      <w:marTop w:val="0"/>
      <w:marBottom w:val="0"/>
      <w:divBdr>
        <w:top w:val="none" w:sz="0" w:space="0" w:color="auto"/>
        <w:left w:val="none" w:sz="0" w:space="0" w:color="auto"/>
        <w:bottom w:val="none" w:sz="0" w:space="0" w:color="auto"/>
        <w:right w:val="none" w:sz="0" w:space="0" w:color="auto"/>
      </w:divBdr>
    </w:div>
    <w:div w:id="791557268">
      <w:bodyDiv w:val="1"/>
      <w:marLeft w:val="0"/>
      <w:marRight w:val="0"/>
      <w:marTop w:val="0"/>
      <w:marBottom w:val="0"/>
      <w:divBdr>
        <w:top w:val="none" w:sz="0" w:space="0" w:color="auto"/>
        <w:left w:val="none" w:sz="0" w:space="0" w:color="auto"/>
        <w:bottom w:val="none" w:sz="0" w:space="0" w:color="auto"/>
        <w:right w:val="none" w:sz="0" w:space="0" w:color="auto"/>
      </w:divBdr>
    </w:div>
    <w:div w:id="814681374">
      <w:bodyDiv w:val="1"/>
      <w:marLeft w:val="0"/>
      <w:marRight w:val="0"/>
      <w:marTop w:val="0"/>
      <w:marBottom w:val="0"/>
      <w:divBdr>
        <w:top w:val="none" w:sz="0" w:space="0" w:color="auto"/>
        <w:left w:val="none" w:sz="0" w:space="0" w:color="auto"/>
        <w:bottom w:val="none" w:sz="0" w:space="0" w:color="auto"/>
        <w:right w:val="none" w:sz="0" w:space="0" w:color="auto"/>
      </w:divBdr>
    </w:div>
    <w:div w:id="893155763">
      <w:bodyDiv w:val="1"/>
      <w:marLeft w:val="0"/>
      <w:marRight w:val="0"/>
      <w:marTop w:val="0"/>
      <w:marBottom w:val="0"/>
      <w:divBdr>
        <w:top w:val="none" w:sz="0" w:space="0" w:color="auto"/>
        <w:left w:val="none" w:sz="0" w:space="0" w:color="auto"/>
        <w:bottom w:val="none" w:sz="0" w:space="0" w:color="auto"/>
        <w:right w:val="none" w:sz="0" w:space="0" w:color="auto"/>
      </w:divBdr>
    </w:div>
    <w:div w:id="906719314">
      <w:bodyDiv w:val="1"/>
      <w:marLeft w:val="0"/>
      <w:marRight w:val="0"/>
      <w:marTop w:val="0"/>
      <w:marBottom w:val="0"/>
      <w:divBdr>
        <w:top w:val="none" w:sz="0" w:space="0" w:color="auto"/>
        <w:left w:val="none" w:sz="0" w:space="0" w:color="auto"/>
        <w:bottom w:val="none" w:sz="0" w:space="0" w:color="auto"/>
        <w:right w:val="none" w:sz="0" w:space="0" w:color="auto"/>
      </w:divBdr>
    </w:div>
    <w:div w:id="925843377">
      <w:bodyDiv w:val="1"/>
      <w:marLeft w:val="0"/>
      <w:marRight w:val="0"/>
      <w:marTop w:val="0"/>
      <w:marBottom w:val="0"/>
      <w:divBdr>
        <w:top w:val="none" w:sz="0" w:space="0" w:color="auto"/>
        <w:left w:val="none" w:sz="0" w:space="0" w:color="auto"/>
        <w:bottom w:val="none" w:sz="0" w:space="0" w:color="auto"/>
        <w:right w:val="none" w:sz="0" w:space="0" w:color="auto"/>
      </w:divBdr>
    </w:div>
    <w:div w:id="926496040">
      <w:bodyDiv w:val="1"/>
      <w:marLeft w:val="0"/>
      <w:marRight w:val="0"/>
      <w:marTop w:val="0"/>
      <w:marBottom w:val="0"/>
      <w:divBdr>
        <w:top w:val="none" w:sz="0" w:space="0" w:color="auto"/>
        <w:left w:val="none" w:sz="0" w:space="0" w:color="auto"/>
        <w:bottom w:val="none" w:sz="0" w:space="0" w:color="auto"/>
        <w:right w:val="none" w:sz="0" w:space="0" w:color="auto"/>
      </w:divBdr>
    </w:div>
    <w:div w:id="933054005">
      <w:bodyDiv w:val="1"/>
      <w:marLeft w:val="0"/>
      <w:marRight w:val="0"/>
      <w:marTop w:val="0"/>
      <w:marBottom w:val="0"/>
      <w:divBdr>
        <w:top w:val="none" w:sz="0" w:space="0" w:color="auto"/>
        <w:left w:val="none" w:sz="0" w:space="0" w:color="auto"/>
        <w:bottom w:val="none" w:sz="0" w:space="0" w:color="auto"/>
        <w:right w:val="none" w:sz="0" w:space="0" w:color="auto"/>
      </w:divBdr>
    </w:div>
    <w:div w:id="937444652">
      <w:bodyDiv w:val="1"/>
      <w:marLeft w:val="0"/>
      <w:marRight w:val="0"/>
      <w:marTop w:val="0"/>
      <w:marBottom w:val="0"/>
      <w:divBdr>
        <w:top w:val="none" w:sz="0" w:space="0" w:color="auto"/>
        <w:left w:val="none" w:sz="0" w:space="0" w:color="auto"/>
        <w:bottom w:val="none" w:sz="0" w:space="0" w:color="auto"/>
        <w:right w:val="none" w:sz="0" w:space="0" w:color="auto"/>
      </w:divBdr>
    </w:div>
    <w:div w:id="938026246">
      <w:bodyDiv w:val="1"/>
      <w:marLeft w:val="0"/>
      <w:marRight w:val="0"/>
      <w:marTop w:val="0"/>
      <w:marBottom w:val="0"/>
      <w:divBdr>
        <w:top w:val="none" w:sz="0" w:space="0" w:color="auto"/>
        <w:left w:val="none" w:sz="0" w:space="0" w:color="auto"/>
        <w:bottom w:val="none" w:sz="0" w:space="0" w:color="auto"/>
        <w:right w:val="none" w:sz="0" w:space="0" w:color="auto"/>
      </w:divBdr>
    </w:div>
    <w:div w:id="1010570415">
      <w:bodyDiv w:val="1"/>
      <w:marLeft w:val="0"/>
      <w:marRight w:val="0"/>
      <w:marTop w:val="0"/>
      <w:marBottom w:val="0"/>
      <w:divBdr>
        <w:top w:val="none" w:sz="0" w:space="0" w:color="auto"/>
        <w:left w:val="none" w:sz="0" w:space="0" w:color="auto"/>
        <w:bottom w:val="none" w:sz="0" w:space="0" w:color="auto"/>
        <w:right w:val="none" w:sz="0" w:space="0" w:color="auto"/>
      </w:divBdr>
    </w:div>
    <w:div w:id="1012419551">
      <w:bodyDiv w:val="1"/>
      <w:marLeft w:val="0"/>
      <w:marRight w:val="0"/>
      <w:marTop w:val="0"/>
      <w:marBottom w:val="0"/>
      <w:divBdr>
        <w:top w:val="none" w:sz="0" w:space="0" w:color="auto"/>
        <w:left w:val="none" w:sz="0" w:space="0" w:color="auto"/>
        <w:bottom w:val="none" w:sz="0" w:space="0" w:color="auto"/>
        <w:right w:val="none" w:sz="0" w:space="0" w:color="auto"/>
      </w:divBdr>
    </w:div>
    <w:div w:id="1021588832">
      <w:bodyDiv w:val="1"/>
      <w:marLeft w:val="0"/>
      <w:marRight w:val="0"/>
      <w:marTop w:val="0"/>
      <w:marBottom w:val="0"/>
      <w:divBdr>
        <w:top w:val="none" w:sz="0" w:space="0" w:color="auto"/>
        <w:left w:val="none" w:sz="0" w:space="0" w:color="auto"/>
        <w:bottom w:val="none" w:sz="0" w:space="0" w:color="auto"/>
        <w:right w:val="none" w:sz="0" w:space="0" w:color="auto"/>
      </w:divBdr>
    </w:div>
    <w:div w:id="1024984448">
      <w:bodyDiv w:val="1"/>
      <w:marLeft w:val="0"/>
      <w:marRight w:val="0"/>
      <w:marTop w:val="0"/>
      <w:marBottom w:val="0"/>
      <w:divBdr>
        <w:top w:val="none" w:sz="0" w:space="0" w:color="auto"/>
        <w:left w:val="none" w:sz="0" w:space="0" w:color="auto"/>
        <w:bottom w:val="none" w:sz="0" w:space="0" w:color="auto"/>
        <w:right w:val="none" w:sz="0" w:space="0" w:color="auto"/>
      </w:divBdr>
    </w:div>
    <w:div w:id="1042482168">
      <w:bodyDiv w:val="1"/>
      <w:marLeft w:val="0"/>
      <w:marRight w:val="0"/>
      <w:marTop w:val="0"/>
      <w:marBottom w:val="0"/>
      <w:divBdr>
        <w:top w:val="none" w:sz="0" w:space="0" w:color="auto"/>
        <w:left w:val="none" w:sz="0" w:space="0" w:color="auto"/>
        <w:bottom w:val="none" w:sz="0" w:space="0" w:color="auto"/>
        <w:right w:val="none" w:sz="0" w:space="0" w:color="auto"/>
      </w:divBdr>
    </w:div>
    <w:div w:id="1046950322">
      <w:bodyDiv w:val="1"/>
      <w:marLeft w:val="0"/>
      <w:marRight w:val="0"/>
      <w:marTop w:val="0"/>
      <w:marBottom w:val="0"/>
      <w:divBdr>
        <w:top w:val="none" w:sz="0" w:space="0" w:color="auto"/>
        <w:left w:val="none" w:sz="0" w:space="0" w:color="auto"/>
        <w:bottom w:val="none" w:sz="0" w:space="0" w:color="auto"/>
        <w:right w:val="none" w:sz="0" w:space="0" w:color="auto"/>
      </w:divBdr>
    </w:div>
    <w:div w:id="1108087554">
      <w:bodyDiv w:val="1"/>
      <w:marLeft w:val="0"/>
      <w:marRight w:val="0"/>
      <w:marTop w:val="0"/>
      <w:marBottom w:val="0"/>
      <w:divBdr>
        <w:top w:val="none" w:sz="0" w:space="0" w:color="auto"/>
        <w:left w:val="none" w:sz="0" w:space="0" w:color="auto"/>
        <w:bottom w:val="none" w:sz="0" w:space="0" w:color="auto"/>
        <w:right w:val="none" w:sz="0" w:space="0" w:color="auto"/>
      </w:divBdr>
    </w:div>
    <w:div w:id="1127553111">
      <w:bodyDiv w:val="1"/>
      <w:marLeft w:val="0"/>
      <w:marRight w:val="0"/>
      <w:marTop w:val="0"/>
      <w:marBottom w:val="0"/>
      <w:divBdr>
        <w:top w:val="none" w:sz="0" w:space="0" w:color="auto"/>
        <w:left w:val="none" w:sz="0" w:space="0" w:color="auto"/>
        <w:bottom w:val="none" w:sz="0" w:space="0" w:color="auto"/>
        <w:right w:val="none" w:sz="0" w:space="0" w:color="auto"/>
      </w:divBdr>
    </w:div>
    <w:div w:id="1134518310">
      <w:bodyDiv w:val="1"/>
      <w:marLeft w:val="0"/>
      <w:marRight w:val="0"/>
      <w:marTop w:val="0"/>
      <w:marBottom w:val="0"/>
      <w:divBdr>
        <w:top w:val="none" w:sz="0" w:space="0" w:color="auto"/>
        <w:left w:val="none" w:sz="0" w:space="0" w:color="auto"/>
        <w:bottom w:val="none" w:sz="0" w:space="0" w:color="auto"/>
        <w:right w:val="none" w:sz="0" w:space="0" w:color="auto"/>
      </w:divBdr>
    </w:div>
    <w:div w:id="1153983204">
      <w:bodyDiv w:val="1"/>
      <w:marLeft w:val="0"/>
      <w:marRight w:val="0"/>
      <w:marTop w:val="0"/>
      <w:marBottom w:val="0"/>
      <w:divBdr>
        <w:top w:val="none" w:sz="0" w:space="0" w:color="auto"/>
        <w:left w:val="none" w:sz="0" w:space="0" w:color="auto"/>
        <w:bottom w:val="none" w:sz="0" w:space="0" w:color="auto"/>
        <w:right w:val="none" w:sz="0" w:space="0" w:color="auto"/>
      </w:divBdr>
    </w:div>
    <w:div w:id="1173178816">
      <w:bodyDiv w:val="1"/>
      <w:marLeft w:val="0"/>
      <w:marRight w:val="0"/>
      <w:marTop w:val="0"/>
      <w:marBottom w:val="0"/>
      <w:divBdr>
        <w:top w:val="none" w:sz="0" w:space="0" w:color="auto"/>
        <w:left w:val="none" w:sz="0" w:space="0" w:color="auto"/>
        <w:bottom w:val="none" w:sz="0" w:space="0" w:color="auto"/>
        <w:right w:val="none" w:sz="0" w:space="0" w:color="auto"/>
      </w:divBdr>
    </w:div>
    <w:div w:id="1211112895">
      <w:bodyDiv w:val="1"/>
      <w:marLeft w:val="0"/>
      <w:marRight w:val="0"/>
      <w:marTop w:val="0"/>
      <w:marBottom w:val="0"/>
      <w:divBdr>
        <w:top w:val="none" w:sz="0" w:space="0" w:color="auto"/>
        <w:left w:val="none" w:sz="0" w:space="0" w:color="auto"/>
        <w:bottom w:val="none" w:sz="0" w:space="0" w:color="auto"/>
        <w:right w:val="none" w:sz="0" w:space="0" w:color="auto"/>
      </w:divBdr>
    </w:div>
    <w:div w:id="1230188540">
      <w:bodyDiv w:val="1"/>
      <w:marLeft w:val="0"/>
      <w:marRight w:val="0"/>
      <w:marTop w:val="0"/>
      <w:marBottom w:val="0"/>
      <w:divBdr>
        <w:top w:val="none" w:sz="0" w:space="0" w:color="auto"/>
        <w:left w:val="none" w:sz="0" w:space="0" w:color="auto"/>
        <w:bottom w:val="none" w:sz="0" w:space="0" w:color="auto"/>
        <w:right w:val="none" w:sz="0" w:space="0" w:color="auto"/>
      </w:divBdr>
    </w:div>
    <w:div w:id="1254439051">
      <w:bodyDiv w:val="1"/>
      <w:marLeft w:val="0"/>
      <w:marRight w:val="0"/>
      <w:marTop w:val="0"/>
      <w:marBottom w:val="0"/>
      <w:divBdr>
        <w:top w:val="none" w:sz="0" w:space="0" w:color="auto"/>
        <w:left w:val="none" w:sz="0" w:space="0" w:color="auto"/>
        <w:bottom w:val="none" w:sz="0" w:space="0" w:color="auto"/>
        <w:right w:val="none" w:sz="0" w:space="0" w:color="auto"/>
      </w:divBdr>
      <w:divsChild>
        <w:div w:id="1138064519">
          <w:marLeft w:val="0"/>
          <w:marRight w:val="0"/>
          <w:marTop w:val="0"/>
          <w:marBottom w:val="0"/>
          <w:divBdr>
            <w:top w:val="none" w:sz="0" w:space="0" w:color="auto"/>
            <w:left w:val="none" w:sz="0" w:space="0" w:color="auto"/>
            <w:bottom w:val="none" w:sz="0" w:space="0" w:color="auto"/>
            <w:right w:val="none" w:sz="0" w:space="0" w:color="auto"/>
          </w:divBdr>
        </w:div>
        <w:div w:id="42559126">
          <w:marLeft w:val="0"/>
          <w:marRight w:val="0"/>
          <w:marTop w:val="0"/>
          <w:marBottom w:val="0"/>
          <w:divBdr>
            <w:top w:val="none" w:sz="0" w:space="0" w:color="auto"/>
            <w:left w:val="none" w:sz="0" w:space="0" w:color="auto"/>
            <w:bottom w:val="none" w:sz="0" w:space="0" w:color="auto"/>
            <w:right w:val="none" w:sz="0" w:space="0" w:color="auto"/>
          </w:divBdr>
        </w:div>
        <w:div w:id="697585290">
          <w:marLeft w:val="0"/>
          <w:marRight w:val="0"/>
          <w:marTop w:val="0"/>
          <w:marBottom w:val="0"/>
          <w:divBdr>
            <w:top w:val="none" w:sz="0" w:space="0" w:color="auto"/>
            <w:left w:val="none" w:sz="0" w:space="0" w:color="auto"/>
            <w:bottom w:val="none" w:sz="0" w:space="0" w:color="auto"/>
            <w:right w:val="none" w:sz="0" w:space="0" w:color="auto"/>
          </w:divBdr>
        </w:div>
        <w:div w:id="325474492">
          <w:marLeft w:val="0"/>
          <w:marRight w:val="0"/>
          <w:marTop w:val="0"/>
          <w:marBottom w:val="0"/>
          <w:divBdr>
            <w:top w:val="none" w:sz="0" w:space="0" w:color="auto"/>
            <w:left w:val="none" w:sz="0" w:space="0" w:color="auto"/>
            <w:bottom w:val="none" w:sz="0" w:space="0" w:color="auto"/>
            <w:right w:val="none" w:sz="0" w:space="0" w:color="auto"/>
          </w:divBdr>
        </w:div>
        <w:div w:id="1273585302">
          <w:marLeft w:val="0"/>
          <w:marRight w:val="0"/>
          <w:marTop w:val="0"/>
          <w:marBottom w:val="0"/>
          <w:divBdr>
            <w:top w:val="none" w:sz="0" w:space="0" w:color="auto"/>
            <w:left w:val="none" w:sz="0" w:space="0" w:color="auto"/>
            <w:bottom w:val="none" w:sz="0" w:space="0" w:color="auto"/>
            <w:right w:val="none" w:sz="0" w:space="0" w:color="auto"/>
          </w:divBdr>
        </w:div>
      </w:divsChild>
    </w:div>
    <w:div w:id="1267494173">
      <w:bodyDiv w:val="1"/>
      <w:marLeft w:val="0"/>
      <w:marRight w:val="0"/>
      <w:marTop w:val="0"/>
      <w:marBottom w:val="0"/>
      <w:divBdr>
        <w:top w:val="none" w:sz="0" w:space="0" w:color="auto"/>
        <w:left w:val="none" w:sz="0" w:space="0" w:color="auto"/>
        <w:bottom w:val="none" w:sz="0" w:space="0" w:color="auto"/>
        <w:right w:val="none" w:sz="0" w:space="0" w:color="auto"/>
      </w:divBdr>
    </w:div>
    <w:div w:id="1282031163">
      <w:bodyDiv w:val="1"/>
      <w:marLeft w:val="0"/>
      <w:marRight w:val="0"/>
      <w:marTop w:val="0"/>
      <w:marBottom w:val="0"/>
      <w:divBdr>
        <w:top w:val="none" w:sz="0" w:space="0" w:color="auto"/>
        <w:left w:val="none" w:sz="0" w:space="0" w:color="auto"/>
        <w:bottom w:val="none" w:sz="0" w:space="0" w:color="auto"/>
        <w:right w:val="none" w:sz="0" w:space="0" w:color="auto"/>
      </w:divBdr>
    </w:div>
    <w:div w:id="1297763083">
      <w:bodyDiv w:val="1"/>
      <w:marLeft w:val="0"/>
      <w:marRight w:val="0"/>
      <w:marTop w:val="0"/>
      <w:marBottom w:val="0"/>
      <w:divBdr>
        <w:top w:val="none" w:sz="0" w:space="0" w:color="auto"/>
        <w:left w:val="none" w:sz="0" w:space="0" w:color="auto"/>
        <w:bottom w:val="none" w:sz="0" w:space="0" w:color="auto"/>
        <w:right w:val="none" w:sz="0" w:space="0" w:color="auto"/>
      </w:divBdr>
    </w:div>
    <w:div w:id="1300650987">
      <w:bodyDiv w:val="1"/>
      <w:marLeft w:val="0"/>
      <w:marRight w:val="0"/>
      <w:marTop w:val="0"/>
      <w:marBottom w:val="0"/>
      <w:divBdr>
        <w:top w:val="none" w:sz="0" w:space="0" w:color="auto"/>
        <w:left w:val="none" w:sz="0" w:space="0" w:color="auto"/>
        <w:bottom w:val="none" w:sz="0" w:space="0" w:color="auto"/>
        <w:right w:val="none" w:sz="0" w:space="0" w:color="auto"/>
      </w:divBdr>
    </w:div>
    <w:div w:id="1336422364">
      <w:bodyDiv w:val="1"/>
      <w:marLeft w:val="0"/>
      <w:marRight w:val="0"/>
      <w:marTop w:val="0"/>
      <w:marBottom w:val="0"/>
      <w:divBdr>
        <w:top w:val="none" w:sz="0" w:space="0" w:color="auto"/>
        <w:left w:val="none" w:sz="0" w:space="0" w:color="auto"/>
        <w:bottom w:val="none" w:sz="0" w:space="0" w:color="auto"/>
        <w:right w:val="none" w:sz="0" w:space="0" w:color="auto"/>
      </w:divBdr>
    </w:div>
    <w:div w:id="1339115234">
      <w:bodyDiv w:val="1"/>
      <w:marLeft w:val="0"/>
      <w:marRight w:val="0"/>
      <w:marTop w:val="0"/>
      <w:marBottom w:val="0"/>
      <w:divBdr>
        <w:top w:val="none" w:sz="0" w:space="0" w:color="auto"/>
        <w:left w:val="none" w:sz="0" w:space="0" w:color="auto"/>
        <w:bottom w:val="none" w:sz="0" w:space="0" w:color="auto"/>
        <w:right w:val="none" w:sz="0" w:space="0" w:color="auto"/>
      </w:divBdr>
    </w:div>
    <w:div w:id="1355496880">
      <w:bodyDiv w:val="1"/>
      <w:marLeft w:val="0"/>
      <w:marRight w:val="0"/>
      <w:marTop w:val="0"/>
      <w:marBottom w:val="0"/>
      <w:divBdr>
        <w:top w:val="none" w:sz="0" w:space="0" w:color="auto"/>
        <w:left w:val="none" w:sz="0" w:space="0" w:color="auto"/>
        <w:bottom w:val="none" w:sz="0" w:space="0" w:color="auto"/>
        <w:right w:val="none" w:sz="0" w:space="0" w:color="auto"/>
      </w:divBdr>
    </w:div>
    <w:div w:id="1377967480">
      <w:bodyDiv w:val="1"/>
      <w:marLeft w:val="0"/>
      <w:marRight w:val="0"/>
      <w:marTop w:val="0"/>
      <w:marBottom w:val="0"/>
      <w:divBdr>
        <w:top w:val="none" w:sz="0" w:space="0" w:color="auto"/>
        <w:left w:val="none" w:sz="0" w:space="0" w:color="auto"/>
        <w:bottom w:val="none" w:sz="0" w:space="0" w:color="auto"/>
        <w:right w:val="none" w:sz="0" w:space="0" w:color="auto"/>
      </w:divBdr>
    </w:div>
    <w:div w:id="1387492525">
      <w:bodyDiv w:val="1"/>
      <w:marLeft w:val="0"/>
      <w:marRight w:val="0"/>
      <w:marTop w:val="0"/>
      <w:marBottom w:val="0"/>
      <w:divBdr>
        <w:top w:val="none" w:sz="0" w:space="0" w:color="auto"/>
        <w:left w:val="none" w:sz="0" w:space="0" w:color="auto"/>
        <w:bottom w:val="none" w:sz="0" w:space="0" w:color="auto"/>
        <w:right w:val="none" w:sz="0" w:space="0" w:color="auto"/>
      </w:divBdr>
    </w:div>
    <w:div w:id="1389065533">
      <w:bodyDiv w:val="1"/>
      <w:marLeft w:val="0"/>
      <w:marRight w:val="0"/>
      <w:marTop w:val="0"/>
      <w:marBottom w:val="0"/>
      <w:divBdr>
        <w:top w:val="none" w:sz="0" w:space="0" w:color="auto"/>
        <w:left w:val="none" w:sz="0" w:space="0" w:color="auto"/>
        <w:bottom w:val="none" w:sz="0" w:space="0" w:color="auto"/>
        <w:right w:val="none" w:sz="0" w:space="0" w:color="auto"/>
      </w:divBdr>
    </w:div>
    <w:div w:id="1395155494">
      <w:bodyDiv w:val="1"/>
      <w:marLeft w:val="0"/>
      <w:marRight w:val="0"/>
      <w:marTop w:val="0"/>
      <w:marBottom w:val="0"/>
      <w:divBdr>
        <w:top w:val="none" w:sz="0" w:space="0" w:color="auto"/>
        <w:left w:val="none" w:sz="0" w:space="0" w:color="auto"/>
        <w:bottom w:val="none" w:sz="0" w:space="0" w:color="auto"/>
        <w:right w:val="none" w:sz="0" w:space="0" w:color="auto"/>
      </w:divBdr>
    </w:div>
    <w:div w:id="1427114118">
      <w:bodyDiv w:val="1"/>
      <w:marLeft w:val="0"/>
      <w:marRight w:val="0"/>
      <w:marTop w:val="0"/>
      <w:marBottom w:val="0"/>
      <w:divBdr>
        <w:top w:val="none" w:sz="0" w:space="0" w:color="auto"/>
        <w:left w:val="none" w:sz="0" w:space="0" w:color="auto"/>
        <w:bottom w:val="none" w:sz="0" w:space="0" w:color="auto"/>
        <w:right w:val="none" w:sz="0" w:space="0" w:color="auto"/>
      </w:divBdr>
    </w:div>
    <w:div w:id="1440639433">
      <w:bodyDiv w:val="1"/>
      <w:marLeft w:val="0"/>
      <w:marRight w:val="0"/>
      <w:marTop w:val="0"/>
      <w:marBottom w:val="0"/>
      <w:divBdr>
        <w:top w:val="none" w:sz="0" w:space="0" w:color="auto"/>
        <w:left w:val="none" w:sz="0" w:space="0" w:color="auto"/>
        <w:bottom w:val="none" w:sz="0" w:space="0" w:color="auto"/>
        <w:right w:val="none" w:sz="0" w:space="0" w:color="auto"/>
      </w:divBdr>
    </w:div>
    <w:div w:id="1446735978">
      <w:bodyDiv w:val="1"/>
      <w:marLeft w:val="0"/>
      <w:marRight w:val="0"/>
      <w:marTop w:val="0"/>
      <w:marBottom w:val="0"/>
      <w:divBdr>
        <w:top w:val="none" w:sz="0" w:space="0" w:color="auto"/>
        <w:left w:val="none" w:sz="0" w:space="0" w:color="auto"/>
        <w:bottom w:val="none" w:sz="0" w:space="0" w:color="auto"/>
        <w:right w:val="none" w:sz="0" w:space="0" w:color="auto"/>
      </w:divBdr>
    </w:div>
    <w:div w:id="1450512551">
      <w:bodyDiv w:val="1"/>
      <w:marLeft w:val="0"/>
      <w:marRight w:val="0"/>
      <w:marTop w:val="0"/>
      <w:marBottom w:val="0"/>
      <w:divBdr>
        <w:top w:val="none" w:sz="0" w:space="0" w:color="auto"/>
        <w:left w:val="none" w:sz="0" w:space="0" w:color="auto"/>
        <w:bottom w:val="none" w:sz="0" w:space="0" w:color="auto"/>
        <w:right w:val="none" w:sz="0" w:space="0" w:color="auto"/>
      </w:divBdr>
    </w:div>
    <w:div w:id="1485077776">
      <w:bodyDiv w:val="1"/>
      <w:marLeft w:val="0"/>
      <w:marRight w:val="0"/>
      <w:marTop w:val="0"/>
      <w:marBottom w:val="0"/>
      <w:divBdr>
        <w:top w:val="none" w:sz="0" w:space="0" w:color="auto"/>
        <w:left w:val="none" w:sz="0" w:space="0" w:color="auto"/>
        <w:bottom w:val="none" w:sz="0" w:space="0" w:color="auto"/>
        <w:right w:val="none" w:sz="0" w:space="0" w:color="auto"/>
      </w:divBdr>
    </w:div>
    <w:div w:id="1517109672">
      <w:bodyDiv w:val="1"/>
      <w:marLeft w:val="0"/>
      <w:marRight w:val="0"/>
      <w:marTop w:val="0"/>
      <w:marBottom w:val="0"/>
      <w:divBdr>
        <w:top w:val="none" w:sz="0" w:space="0" w:color="auto"/>
        <w:left w:val="none" w:sz="0" w:space="0" w:color="auto"/>
        <w:bottom w:val="none" w:sz="0" w:space="0" w:color="auto"/>
        <w:right w:val="none" w:sz="0" w:space="0" w:color="auto"/>
      </w:divBdr>
    </w:div>
    <w:div w:id="1546210558">
      <w:bodyDiv w:val="1"/>
      <w:marLeft w:val="0"/>
      <w:marRight w:val="0"/>
      <w:marTop w:val="0"/>
      <w:marBottom w:val="0"/>
      <w:divBdr>
        <w:top w:val="none" w:sz="0" w:space="0" w:color="auto"/>
        <w:left w:val="none" w:sz="0" w:space="0" w:color="auto"/>
        <w:bottom w:val="none" w:sz="0" w:space="0" w:color="auto"/>
        <w:right w:val="none" w:sz="0" w:space="0" w:color="auto"/>
      </w:divBdr>
    </w:div>
    <w:div w:id="1547525978">
      <w:bodyDiv w:val="1"/>
      <w:marLeft w:val="0"/>
      <w:marRight w:val="0"/>
      <w:marTop w:val="0"/>
      <w:marBottom w:val="0"/>
      <w:divBdr>
        <w:top w:val="none" w:sz="0" w:space="0" w:color="auto"/>
        <w:left w:val="none" w:sz="0" w:space="0" w:color="auto"/>
        <w:bottom w:val="none" w:sz="0" w:space="0" w:color="auto"/>
        <w:right w:val="none" w:sz="0" w:space="0" w:color="auto"/>
      </w:divBdr>
    </w:div>
    <w:div w:id="1586381722">
      <w:bodyDiv w:val="1"/>
      <w:marLeft w:val="0"/>
      <w:marRight w:val="0"/>
      <w:marTop w:val="0"/>
      <w:marBottom w:val="0"/>
      <w:divBdr>
        <w:top w:val="none" w:sz="0" w:space="0" w:color="auto"/>
        <w:left w:val="none" w:sz="0" w:space="0" w:color="auto"/>
        <w:bottom w:val="none" w:sz="0" w:space="0" w:color="auto"/>
        <w:right w:val="none" w:sz="0" w:space="0" w:color="auto"/>
      </w:divBdr>
    </w:div>
    <w:div w:id="1595631548">
      <w:bodyDiv w:val="1"/>
      <w:marLeft w:val="0"/>
      <w:marRight w:val="0"/>
      <w:marTop w:val="0"/>
      <w:marBottom w:val="0"/>
      <w:divBdr>
        <w:top w:val="none" w:sz="0" w:space="0" w:color="auto"/>
        <w:left w:val="none" w:sz="0" w:space="0" w:color="auto"/>
        <w:bottom w:val="none" w:sz="0" w:space="0" w:color="auto"/>
        <w:right w:val="none" w:sz="0" w:space="0" w:color="auto"/>
      </w:divBdr>
    </w:div>
    <w:div w:id="1598636023">
      <w:bodyDiv w:val="1"/>
      <w:marLeft w:val="0"/>
      <w:marRight w:val="0"/>
      <w:marTop w:val="0"/>
      <w:marBottom w:val="0"/>
      <w:divBdr>
        <w:top w:val="none" w:sz="0" w:space="0" w:color="auto"/>
        <w:left w:val="none" w:sz="0" w:space="0" w:color="auto"/>
        <w:bottom w:val="none" w:sz="0" w:space="0" w:color="auto"/>
        <w:right w:val="none" w:sz="0" w:space="0" w:color="auto"/>
      </w:divBdr>
    </w:div>
    <w:div w:id="1639918378">
      <w:bodyDiv w:val="1"/>
      <w:marLeft w:val="0"/>
      <w:marRight w:val="0"/>
      <w:marTop w:val="0"/>
      <w:marBottom w:val="0"/>
      <w:divBdr>
        <w:top w:val="none" w:sz="0" w:space="0" w:color="auto"/>
        <w:left w:val="none" w:sz="0" w:space="0" w:color="auto"/>
        <w:bottom w:val="none" w:sz="0" w:space="0" w:color="auto"/>
        <w:right w:val="none" w:sz="0" w:space="0" w:color="auto"/>
      </w:divBdr>
    </w:div>
    <w:div w:id="1651401974">
      <w:bodyDiv w:val="1"/>
      <w:marLeft w:val="0"/>
      <w:marRight w:val="0"/>
      <w:marTop w:val="0"/>
      <w:marBottom w:val="0"/>
      <w:divBdr>
        <w:top w:val="none" w:sz="0" w:space="0" w:color="auto"/>
        <w:left w:val="none" w:sz="0" w:space="0" w:color="auto"/>
        <w:bottom w:val="none" w:sz="0" w:space="0" w:color="auto"/>
        <w:right w:val="none" w:sz="0" w:space="0" w:color="auto"/>
      </w:divBdr>
    </w:div>
    <w:div w:id="1682858849">
      <w:bodyDiv w:val="1"/>
      <w:marLeft w:val="0"/>
      <w:marRight w:val="0"/>
      <w:marTop w:val="0"/>
      <w:marBottom w:val="0"/>
      <w:divBdr>
        <w:top w:val="none" w:sz="0" w:space="0" w:color="auto"/>
        <w:left w:val="none" w:sz="0" w:space="0" w:color="auto"/>
        <w:bottom w:val="none" w:sz="0" w:space="0" w:color="auto"/>
        <w:right w:val="none" w:sz="0" w:space="0" w:color="auto"/>
      </w:divBdr>
    </w:div>
    <w:div w:id="1687289948">
      <w:bodyDiv w:val="1"/>
      <w:marLeft w:val="0"/>
      <w:marRight w:val="0"/>
      <w:marTop w:val="0"/>
      <w:marBottom w:val="0"/>
      <w:divBdr>
        <w:top w:val="none" w:sz="0" w:space="0" w:color="auto"/>
        <w:left w:val="none" w:sz="0" w:space="0" w:color="auto"/>
        <w:bottom w:val="none" w:sz="0" w:space="0" w:color="auto"/>
        <w:right w:val="none" w:sz="0" w:space="0" w:color="auto"/>
      </w:divBdr>
    </w:div>
    <w:div w:id="1697343549">
      <w:bodyDiv w:val="1"/>
      <w:marLeft w:val="0"/>
      <w:marRight w:val="0"/>
      <w:marTop w:val="0"/>
      <w:marBottom w:val="0"/>
      <w:divBdr>
        <w:top w:val="none" w:sz="0" w:space="0" w:color="auto"/>
        <w:left w:val="none" w:sz="0" w:space="0" w:color="auto"/>
        <w:bottom w:val="none" w:sz="0" w:space="0" w:color="auto"/>
        <w:right w:val="none" w:sz="0" w:space="0" w:color="auto"/>
      </w:divBdr>
    </w:div>
    <w:div w:id="1736119423">
      <w:bodyDiv w:val="1"/>
      <w:marLeft w:val="0"/>
      <w:marRight w:val="0"/>
      <w:marTop w:val="0"/>
      <w:marBottom w:val="0"/>
      <w:divBdr>
        <w:top w:val="none" w:sz="0" w:space="0" w:color="auto"/>
        <w:left w:val="none" w:sz="0" w:space="0" w:color="auto"/>
        <w:bottom w:val="none" w:sz="0" w:space="0" w:color="auto"/>
        <w:right w:val="none" w:sz="0" w:space="0" w:color="auto"/>
      </w:divBdr>
    </w:div>
    <w:div w:id="1741555088">
      <w:bodyDiv w:val="1"/>
      <w:marLeft w:val="0"/>
      <w:marRight w:val="0"/>
      <w:marTop w:val="0"/>
      <w:marBottom w:val="0"/>
      <w:divBdr>
        <w:top w:val="none" w:sz="0" w:space="0" w:color="auto"/>
        <w:left w:val="none" w:sz="0" w:space="0" w:color="auto"/>
        <w:bottom w:val="none" w:sz="0" w:space="0" w:color="auto"/>
        <w:right w:val="none" w:sz="0" w:space="0" w:color="auto"/>
      </w:divBdr>
    </w:div>
    <w:div w:id="1755518107">
      <w:bodyDiv w:val="1"/>
      <w:marLeft w:val="0"/>
      <w:marRight w:val="0"/>
      <w:marTop w:val="0"/>
      <w:marBottom w:val="0"/>
      <w:divBdr>
        <w:top w:val="none" w:sz="0" w:space="0" w:color="auto"/>
        <w:left w:val="none" w:sz="0" w:space="0" w:color="auto"/>
        <w:bottom w:val="none" w:sz="0" w:space="0" w:color="auto"/>
        <w:right w:val="none" w:sz="0" w:space="0" w:color="auto"/>
      </w:divBdr>
    </w:div>
    <w:div w:id="1764297651">
      <w:bodyDiv w:val="1"/>
      <w:marLeft w:val="0"/>
      <w:marRight w:val="0"/>
      <w:marTop w:val="0"/>
      <w:marBottom w:val="0"/>
      <w:divBdr>
        <w:top w:val="none" w:sz="0" w:space="0" w:color="auto"/>
        <w:left w:val="none" w:sz="0" w:space="0" w:color="auto"/>
        <w:bottom w:val="none" w:sz="0" w:space="0" w:color="auto"/>
        <w:right w:val="none" w:sz="0" w:space="0" w:color="auto"/>
      </w:divBdr>
    </w:div>
    <w:div w:id="1773889532">
      <w:bodyDiv w:val="1"/>
      <w:marLeft w:val="0"/>
      <w:marRight w:val="0"/>
      <w:marTop w:val="0"/>
      <w:marBottom w:val="0"/>
      <w:divBdr>
        <w:top w:val="none" w:sz="0" w:space="0" w:color="auto"/>
        <w:left w:val="none" w:sz="0" w:space="0" w:color="auto"/>
        <w:bottom w:val="none" w:sz="0" w:space="0" w:color="auto"/>
        <w:right w:val="none" w:sz="0" w:space="0" w:color="auto"/>
      </w:divBdr>
    </w:div>
    <w:div w:id="1790969521">
      <w:bodyDiv w:val="1"/>
      <w:marLeft w:val="0"/>
      <w:marRight w:val="0"/>
      <w:marTop w:val="0"/>
      <w:marBottom w:val="0"/>
      <w:divBdr>
        <w:top w:val="none" w:sz="0" w:space="0" w:color="auto"/>
        <w:left w:val="none" w:sz="0" w:space="0" w:color="auto"/>
        <w:bottom w:val="none" w:sz="0" w:space="0" w:color="auto"/>
        <w:right w:val="none" w:sz="0" w:space="0" w:color="auto"/>
      </w:divBdr>
    </w:div>
    <w:div w:id="1796174934">
      <w:bodyDiv w:val="1"/>
      <w:marLeft w:val="0"/>
      <w:marRight w:val="0"/>
      <w:marTop w:val="0"/>
      <w:marBottom w:val="0"/>
      <w:divBdr>
        <w:top w:val="none" w:sz="0" w:space="0" w:color="auto"/>
        <w:left w:val="none" w:sz="0" w:space="0" w:color="auto"/>
        <w:bottom w:val="none" w:sz="0" w:space="0" w:color="auto"/>
        <w:right w:val="none" w:sz="0" w:space="0" w:color="auto"/>
      </w:divBdr>
    </w:div>
    <w:div w:id="1803421590">
      <w:bodyDiv w:val="1"/>
      <w:marLeft w:val="0"/>
      <w:marRight w:val="0"/>
      <w:marTop w:val="0"/>
      <w:marBottom w:val="0"/>
      <w:divBdr>
        <w:top w:val="none" w:sz="0" w:space="0" w:color="auto"/>
        <w:left w:val="none" w:sz="0" w:space="0" w:color="auto"/>
        <w:bottom w:val="none" w:sz="0" w:space="0" w:color="auto"/>
        <w:right w:val="none" w:sz="0" w:space="0" w:color="auto"/>
      </w:divBdr>
    </w:div>
    <w:div w:id="1807504688">
      <w:bodyDiv w:val="1"/>
      <w:marLeft w:val="0"/>
      <w:marRight w:val="0"/>
      <w:marTop w:val="0"/>
      <w:marBottom w:val="0"/>
      <w:divBdr>
        <w:top w:val="none" w:sz="0" w:space="0" w:color="auto"/>
        <w:left w:val="none" w:sz="0" w:space="0" w:color="auto"/>
        <w:bottom w:val="none" w:sz="0" w:space="0" w:color="auto"/>
        <w:right w:val="none" w:sz="0" w:space="0" w:color="auto"/>
      </w:divBdr>
    </w:div>
    <w:div w:id="1826967059">
      <w:bodyDiv w:val="1"/>
      <w:marLeft w:val="0"/>
      <w:marRight w:val="0"/>
      <w:marTop w:val="0"/>
      <w:marBottom w:val="0"/>
      <w:divBdr>
        <w:top w:val="none" w:sz="0" w:space="0" w:color="auto"/>
        <w:left w:val="none" w:sz="0" w:space="0" w:color="auto"/>
        <w:bottom w:val="none" w:sz="0" w:space="0" w:color="auto"/>
        <w:right w:val="none" w:sz="0" w:space="0" w:color="auto"/>
      </w:divBdr>
    </w:div>
    <w:div w:id="1843084176">
      <w:bodyDiv w:val="1"/>
      <w:marLeft w:val="0"/>
      <w:marRight w:val="0"/>
      <w:marTop w:val="0"/>
      <w:marBottom w:val="0"/>
      <w:divBdr>
        <w:top w:val="none" w:sz="0" w:space="0" w:color="auto"/>
        <w:left w:val="none" w:sz="0" w:space="0" w:color="auto"/>
        <w:bottom w:val="none" w:sz="0" w:space="0" w:color="auto"/>
        <w:right w:val="none" w:sz="0" w:space="0" w:color="auto"/>
      </w:divBdr>
    </w:div>
    <w:div w:id="1858617676">
      <w:bodyDiv w:val="1"/>
      <w:marLeft w:val="0"/>
      <w:marRight w:val="0"/>
      <w:marTop w:val="0"/>
      <w:marBottom w:val="0"/>
      <w:divBdr>
        <w:top w:val="none" w:sz="0" w:space="0" w:color="auto"/>
        <w:left w:val="none" w:sz="0" w:space="0" w:color="auto"/>
        <w:bottom w:val="none" w:sz="0" w:space="0" w:color="auto"/>
        <w:right w:val="none" w:sz="0" w:space="0" w:color="auto"/>
      </w:divBdr>
    </w:div>
    <w:div w:id="1864830105">
      <w:bodyDiv w:val="1"/>
      <w:marLeft w:val="0"/>
      <w:marRight w:val="0"/>
      <w:marTop w:val="0"/>
      <w:marBottom w:val="0"/>
      <w:divBdr>
        <w:top w:val="none" w:sz="0" w:space="0" w:color="auto"/>
        <w:left w:val="none" w:sz="0" w:space="0" w:color="auto"/>
        <w:bottom w:val="none" w:sz="0" w:space="0" w:color="auto"/>
        <w:right w:val="none" w:sz="0" w:space="0" w:color="auto"/>
      </w:divBdr>
    </w:div>
    <w:div w:id="1867980724">
      <w:bodyDiv w:val="1"/>
      <w:marLeft w:val="0"/>
      <w:marRight w:val="0"/>
      <w:marTop w:val="0"/>
      <w:marBottom w:val="0"/>
      <w:divBdr>
        <w:top w:val="none" w:sz="0" w:space="0" w:color="auto"/>
        <w:left w:val="none" w:sz="0" w:space="0" w:color="auto"/>
        <w:bottom w:val="none" w:sz="0" w:space="0" w:color="auto"/>
        <w:right w:val="none" w:sz="0" w:space="0" w:color="auto"/>
      </w:divBdr>
    </w:div>
    <w:div w:id="1868181161">
      <w:bodyDiv w:val="1"/>
      <w:marLeft w:val="0"/>
      <w:marRight w:val="0"/>
      <w:marTop w:val="0"/>
      <w:marBottom w:val="0"/>
      <w:divBdr>
        <w:top w:val="none" w:sz="0" w:space="0" w:color="auto"/>
        <w:left w:val="none" w:sz="0" w:space="0" w:color="auto"/>
        <w:bottom w:val="none" w:sz="0" w:space="0" w:color="auto"/>
        <w:right w:val="none" w:sz="0" w:space="0" w:color="auto"/>
      </w:divBdr>
    </w:div>
    <w:div w:id="1869878926">
      <w:bodyDiv w:val="1"/>
      <w:marLeft w:val="0"/>
      <w:marRight w:val="0"/>
      <w:marTop w:val="0"/>
      <w:marBottom w:val="0"/>
      <w:divBdr>
        <w:top w:val="none" w:sz="0" w:space="0" w:color="auto"/>
        <w:left w:val="none" w:sz="0" w:space="0" w:color="auto"/>
        <w:bottom w:val="none" w:sz="0" w:space="0" w:color="auto"/>
        <w:right w:val="none" w:sz="0" w:space="0" w:color="auto"/>
      </w:divBdr>
    </w:div>
    <w:div w:id="1895047518">
      <w:bodyDiv w:val="1"/>
      <w:marLeft w:val="0"/>
      <w:marRight w:val="0"/>
      <w:marTop w:val="0"/>
      <w:marBottom w:val="0"/>
      <w:divBdr>
        <w:top w:val="none" w:sz="0" w:space="0" w:color="auto"/>
        <w:left w:val="none" w:sz="0" w:space="0" w:color="auto"/>
        <w:bottom w:val="none" w:sz="0" w:space="0" w:color="auto"/>
        <w:right w:val="none" w:sz="0" w:space="0" w:color="auto"/>
      </w:divBdr>
    </w:div>
    <w:div w:id="1907493371">
      <w:bodyDiv w:val="1"/>
      <w:marLeft w:val="0"/>
      <w:marRight w:val="0"/>
      <w:marTop w:val="0"/>
      <w:marBottom w:val="0"/>
      <w:divBdr>
        <w:top w:val="none" w:sz="0" w:space="0" w:color="auto"/>
        <w:left w:val="none" w:sz="0" w:space="0" w:color="auto"/>
        <w:bottom w:val="none" w:sz="0" w:space="0" w:color="auto"/>
        <w:right w:val="none" w:sz="0" w:space="0" w:color="auto"/>
      </w:divBdr>
    </w:div>
    <w:div w:id="1911885724">
      <w:bodyDiv w:val="1"/>
      <w:marLeft w:val="0"/>
      <w:marRight w:val="0"/>
      <w:marTop w:val="0"/>
      <w:marBottom w:val="0"/>
      <w:divBdr>
        <w:top w:val="none" w:sz="0" w:space="0" w:color="auto"/>
        <w:left w:val="none" w:sz="0" w:space="0" w:color="auto"/>
        <w:bottom w:val="none" w:sz="0" w:space="0" w:color="auto"/>
        <w:right w:val="none" w:sz="0" w:space="0" w:color="auto"/>
      </w:divBdr>
      <w:divsChild>
        <w:div w:id="1341352647">
          <w:marLeft w:val="0"/>
          <w:marRight w:val="0"/>
          <w:marTop w:val="0"/>
          <w:marBottom w:val="0"/>
          <w:divBdr>
            <w:top w:val="none" w:sz="0" w:space="0" w:color="auto"/>
            <w:left w:val="none" w:sz="0" w:space="0" w:color="auto"/>
            <w:bottom w:val="none" w:sz="0" w:space="0" w:color="auto"/>
            <w:right w:val="none" w:sz="0" w:space="0" w:color="auto"/>
          </w:divBdr>
          <w:divsChild>
            <w:div w:id="323973764">
              <w:marLeft w:val="0"/>
              <w:marRight w:val="0"/>
              <w:marTop w:val="0"/>
              <w:marBottom w:val="0"/>
              <w:divBdr>
                <w:top w:val="none" w:sz="0" w:space="0" w:color="auto"/>
                <w:left w:val="none" w:sz="0" w:space="0" w:color="auto"/>
                <w:bottom w:val="none" w:sz="0" w:space="0" w:color="auto"/>
                <w:right w:val="none" w:sz="0" w:space="0" w:color="auto"/>
              </w:divBdr>
              <w:divsChild>
                <w:div w:id="115483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19874">
      <w:bodyDiv w:val="1"/>
      <w:marLeft w:val="0"/>
      <w:marRight w:val="0"/>
      <w:marTop w:val="0"/>
      <w:marBottom w:val="0"/>
      <w:divBdr>
        <w:top w:val="none" w:sz="0" w:space="0" w:color="auto"/>
        <w:left w:val="none" w:sz="0" w:space="0" w:color="auto"/>
        <w:bottom w:val="none" w:sz="0" w:space="0" w:color="auto"/>
        <w:right w:val="none" w:sz="0" w:space="0" w:color="auto"/>
      </w:divBdr>
    </w:div>
    <w:div w:id="1915973633">
      <w:bodyDiv w:val="1"/>
      <w:marLeft w:val="0"/>
      <w:marRight w:val="0"/>
      <w:marTop w:val="0"/>
      <w:marBottom w:val="0"/>
      <w:divBdr>
        <w:top w:val="none" w:sz="0" w:space="0" w:color="auto"/>
        <w:left w:val="none" w:sz="0" w:space="0" w:color="auto"/>
        <w:bottom w:val="none" w:sz="0" w:space="0" w:color="auto"/>
        <w:right w:val="none" w:sz="0" w:space="0" w:color="auto"/>
      </w:divBdr>
    </w:div>
    <w:div w:id="1933078901">
      <w:bodyDiv w:val="1"/>
      <w:marLeft w:val="0"/>
      <w:marRight w:val="0"/>
      <w:marTop w:val="0"/>
      <w:marBottom w:val="0"/>
      <w:divBdr>
        <w:top w:val="none" w:sz="0" w:space="0" w:color="auto"/>
        <w:left w:val="none" w:sz="0" w:space="0" w:color="auto"/>
        <w:bottom w:val="none" w:sz="0" w:space="0" w:color="auto"/>
        <w:right w:val="none" w:sz="0" w:space="0" w:color="auto"/>
      </w:divBdr>
    </w:div>
    <w:div w:id="1978339928">
      <w:bodyDiv w:val="1"/>
      <w:marLeft w:val="0"/>
      <w:marRight w:val="0"/>
      <w:marTop w:val="0"/>
      <w:marBottom w:val="0"/>
      <w:divBdr>
        <w:top w:val="none" w:sz="0" w:space="0" w:color="auto"/>
        <w:left w:val="none" w:sz="0" w:space="0" w:color="auto"/>
        <w:bottom w:val="none" w:sz="0" w:space="0" w:color="auto"/>
        <w:right w:val="none" w:sz="0" w:space="0" w:color="auto"/>
      </w:divBdr>
    </w:div>
    <w:div w:id="1984920995">
      <w:bodyDiv w:val="1"/>
      <w:marLeft w:val="0"/>
      <w:marRight w:val="0"/>
      <w:marTop w:val="0"/>
      <w:marBottom w:val="0"/>
      <w:divBdr>
        <w:top w:val="none" w:sz="0" w:space="0" w:color="auto"/>
        <w:left w:val="none" w:sz="0" w:space="0" w:color="auto"/>
        <w:bottom w:val="none" w:sz="0" w:space="0" w:color="auto"/>
        <w:right w:val="none" w:sz="0" w:space="0" w:color="auto"/>
      </w:divBdr>
    </w:div>
    <w:div w:id="1997218482">
      <w:bodyDiv w:val="1"/>
      <w:marLeft w:val="0"/>
      <w:marRight w:val="0"/>
      <w:marTop w:val="0"/>
      <w:marBottom w:val="0"/>
      <w:divBdr>
        <w:top w:val="none" w:sz="0" w:space="0" w:color="auto"/>
        <w:left w:val="none" w:sz="0" w:space="0" w:color="auto"/>
        <w:bottom w:val="none" w:sz="0" w:space="0" w:color="auto"/>
        <w:right w:val="none" w:sz="0" w:space="0" w:color="auto"/>
      </w:divBdr>
    </w:div>
    <w:div w:id="2017684114">
      <w:bodyDiv w:val="1"/>
      <w:marLeft w:val="0"/>
      <w:marRight w:val="0"/>
      <w:marTop w:val="0"/>
      <w:marBottom w:val="0"/>
      <w:divBdr>
        <w:top w:val="none" w:sz="0" w:space="0" w:color="auto"/>
        <w:left w:val="none" w:sz="0" w:space="0" w:color="auto"/>
        <w:bottom w:val="none" w:sz="0" w:space="0" w:color="auto"/>
        <w:right w:val="none" w:sz="0" w:space="0" w:color="auto"/>
      </w:divBdr>
    </w:div>
    <w:div w:id="2021661701">
      <w:bodyDiv w:val="1"/>
      <w:marLeft w:val="0"/>
      <w:marRight w:val="0"/>
      <w:marTop w:val="0"/>
      <w:marBottom w:val="0"/>
      <w:divBdr>
        <w:top w:val="none" w:sz="0" w:space="0" w:color="auto"/>
        <w:left w:val="none" w:sz="0" w:space="0" w:color="auto"/>
        <w:bottom w:val="none" w:sz="0" w:space="0" w:color="auto"/>
        <w:right w:val="none" w:sz="0" w:space="0" w:color="auto"/>
      </w:divBdr>
    </w:div>
    <w:div w:id="2030714825">
      <w:bodyDiv w:val="1"/>
      <w:marLeft w:val="0"/>
      <w:marRight w:val="0"/>
      <w:marTop w:val="0"/>
      <w:marBottom w:val="0"/>
      <w:divBdr>
        <w:top w:val="none" w:sz="0" w:space="0" w:color="auto"/>
        <w:left w:val="none" w:sz="0" w:space="0" w:color="auto"/>
        <w:bottom w:val="none" w:sz="0" w:space="0" w:color="auto"/>
        <w:right w:val="none" w:sz="0" w:space="0" w:color="auto"/>
      </w:divBdr>
    </w:div>
    <w:div w:id="2045476618">
      <w:bodyDiv w:val="1"/>
      <w:marLeft w:val="0"/>
      <w:marRight w:val="0"/>
      <w:marTop w:val="0"/>
      <w:marBottom w:val="0"/>
      <w:divBdr>
        <w:top w:val="none" w:sz="0" w:space="0" w:color="auto"/>
        <w:left w:val="none" w:sz="0" w:space="0" w:color="auto"/>
        <w:bottom w:val="none" w:sz="0" w:space="0" w:color="auto"/>
        <w:right w:val="none" w:sz="0" w:space="0" w:color="auto"/>
      </w:divBdr>
    </w:div>
    <w:div w:id="2050954586">
      <w:bodyDiv w:val="1"/>
      <w:marLeft w:val="0"/>
      <w:marRight w:val="0"/>
      <w:marTop w:val="0"/>
      <w:marBottom w:val="0"/>
      <w:divBdr>
        <w:top w:val="none" w:sz="0" w:space="0" w:color="auto"/>
        <w:left w:val="none" w:sz="0" w:space="0" w:color="auto"/>
        <w:bottom w:val="none" w:sz="0" w:space="0" w:color="auto"/>
        <w:right w:val="none" w:sz="0" w:space="0" w:color="auto"/>
      </w:divBdr>
    </w:div>
    <w:div w:id="2053143191">
      <w:bodyDiv w:val="1"/>
      <w:marLeft w:val="0"/>
      <w:marRight w:val="0"/>
      <w:marTop w:val="0"/>
      <w:marBottom w:val="0"/>
      <w:divBdr>
        <w:top w:val="none" w:sz="0" w:space="0" w:color="auto"/>
        <w:left w:val="none" w:sz="0" w:space="0" w:color="auto"/>
        <w:bottom w:val="none" w:sz="0" w:space="0" w:color="auto"/>
        <w:right w:val="none" w:sz="0" w:space="0" w:color="auto"/>
      </w:divBdr>
    </w:div>
    <w:div w:id="2061511007">
      <w:bodyDiv w:val="1"/>
      <w:marLeft w:val="0"/>
      <w:marRight w:val="0"/>
      <w:marTop w:val="0"/>
      <w:marBottom w:val="0"/>
      <w:divBdr>
        <w:top w:val="none" w:sz="0" w:space="0" w:color="auto"/>
        <w:left w:val="none" w:sz="0" w:space="0" w:color="auto"/>
        <w:bottom w:val="none" w:sz="0" w:space="0" w:color="auto"/>
        <w:right w:val="none" w:sz="0" w:space="0" w:color="auto"/>
      </w:divBdr>
    </w:div>
    <w:div w:id="2069956432">
      <w:bodyDiv w:val="1"/>
      <w:marLeft w:val="0"/>
      <w:marRight w:val="0"/>
      <w:marTop w:val="0"/>
      <w:marBottom w:val="0"/>
      <w:divBdr>
        <w:top w:val="none" w:sz="0" w:space="0" w:color="auto"/>
        <w:left w:val="none" w:sz="0" w:space="0" w:color="auto"/>
        <w:bottom w:val="none" w:sz="0" w:space="0" w:color="auto"/>
        <w:right w:val="none" w:sz="0" w:space="0" w:color="auto"/>
      </w:divBdr>
    </w:div>
    <w:div w:id="2096854196">
      <w:bodyDiv w:val="1"/>
      <w:marLeft w:val="0"/>
      <w:marRight w:val="0"/>
      <w:marTop w:val="0"/>
      <w:marBottom w:val="0"/>
      <w:divBdr>
        <w:top w:val="none" w:sz="0" w:space="0" w:color="auto"/>
        <w:left w:val="none" w:sz="0" w:space="0" w:color="auto"/>
        <w:bottom w:val="none" w:sz="0" w:space="0" w:color="auto"/>
        <w:right w:val="none" w:sz="0" w:space="0" w:color="auto"/>
      </w:divBdr>
    </w:div>
    <w:div w:id="211015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227/rce.num86-1657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37811/cl_rcm.v8i3.11588" TargetMode="External"/><Relationship Id="rId4" Type="http://schemas.openxmlformats.org/officeDocument/2006/relationships/settings" Target="settings.xml"/><Relationship Id="rId9" Type="http://schemas.openxmlformats.org/officeDocument/2006/relationships/hyperlink" Target="https://doi.org/10.1016/j.ecresq.2023.06.004"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8" Type="http://schemas.openxmlformats.org/officeDocument/2006/relationships/hyperlink" Target="mailto:karinae.cevallosl@educacion.gob.ec" TargetMode="External"/><Relationship Id="rId13" Type="http://schemas.openxmlformats.org/officeDocument/2006/relationships/hyperlink" Target="mailto:sangojavier@gmail.com" TargetMode="External"/><Relationship Id="rId18" Type="http://schemas.openxmlformats.org/officeDocument/2006/relationships/hyperlink" Target="https://orcid.org/0009-0005-1958-7627" TargetMode="External"/><Relationship Id="rId3" Type="http://schemas.openxmlformats.org/officeDocument/2006/relationships/hyperlink" Target="https://orcid.org/0009-0007-1291-3762" TargetMode="External"/><Relationship Id="rId7" Type="http://schemas.openxmlformats.org/officeDocument/2006/relationships/hyperlink" Target="https://orcid.org/0000-0002-3501-5435" TargetMode="External"/><Relationship Id="rId12" Type="http://schemas.openxmlformats.org/officeDocument/2006/relationships/hyperlink" Target="https://orcid.org/0009-0007-1291-3762" TargetMode="External"/><Relationship Id="rId17" Type="http://schemas.openxmlformats.org/officeDocument/2006/relationships/hyperlink" Target="mailto:karinae.cevallosl@educacion.gob.ec" TargetMode="External"/><Relationship Id="rId2" Type="http://schemas.openxmlformats.org/officeDocument/2006/relationships/hyperlink" Target="mailto:karina.barreros27@gmail.com" TargetMode="External"/><Relationship Id="rId16" Type="http://schemas.openxmlformats.org/officeDocument/2006/relationships/hyperlink" Target="https://orcid.org/0000-0002-3501-5435" TargetMode="External"/><Relationship Id="rId1" Type="http://schemas.openxmlformats.org/officeDocument/2006/relationships/hyperlink" Target="mailto:sjimenezb5@unemi.edu.ec" TargetMode="External"/><Relationship Id="rId6" Type="http://schemas.openxmlformats.org/officeDocument/2006/relationships/hyperlink" Target="mailto:vanessacoello2018@gmail.com" TargetMode="External"/><Relationship Id="rId11" Type="http://schemas.openxmlformats.org/officeDocument/2006/relationships/hyperlink" Target="mailto:karina.barreros27@gmail.com" TargetMode="External"/><Relationship Id="rId5" Type="http://schemas.openxmlformats.org/officeDocument/2006/relationships/hyperlink" Target="https://orcid.org/0000-0001-8450-4406" TargetMode="External"/><Relationship Id="rId15" Type="http://schemas.openxmlformats.org/officeDocument/2006/relationships/hyperlink" Target="mailto:vanessacoello2018@gmail.com" TargetMode="External"/><Relationship Id="rId10" Type="http://schemas.openxmlformats.org/officeDocument/2006/relationships/hyperlink" Target="mailto:sjimenezb5@unemi.edu.ec" TargetMode="External"/><Relationship Id="rId4" Type="http://schemas.openxmlformats.org/officeDocument/2006/relationships/hyperlink" Target="mailto:sangojavier@gmail.com" TargetMode="External"/><Relationship Id="rId9" Type="http://schemas.openxmlformats.org/officeDocument/2006/relationships/hyperlink" Target="https://orcid.org/0009-0005-1958-7627" TargetMode="External"/><Relationship Id="rId14" Type="http://schemas.openxmlformats.org/officeDocument/2006/relationships/hyperlink" Target="https://orcid.org/0000-0001-8450-440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BC4B37E-F3BF-4643-AAE6-69608942024A}">
  <we:reference id="wa104382081" version="1.55.1.0" store="es-HN" storeType="OMEX"/>
  <we:alternateReferences>
    <we:reference id="wa104382081" version="1.55.1.0" store="es-HN" storeType="OMEX"/>
  </we:alternateReferences>
  <we:properties>
    <we:property name="MENDELEY_CITATIONS" value="[{&quot;citationID&quot;:&quot;MENDELEY_CITATION_4793f3cc-6571-4eb7-be94-c306e9e36e5e&quot;,&quot;properties&quot;:{&quot;noteIndex&quot;:0},&quot;isEdited&quot;:false,&quot;manualOverride&quot;:{&quot;isManuallyOverridden&quot;:true,&quot;citeprocText&quot;:&quot;(Moreira, 2002)&quot;,&quot;manualOverrideText&quot;:&quot;Para (Moreira, 2002)&quot;},&quot;citationTag&quot;:&quot;MENDELEY_CITATION_v3_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&quot;,&quot;citationItems&quot;:[{&quot;id&quot;:&quot;24c1b95f-b17b-344c-8de0-9ae553d3fddd&quot;,&quot;itemData&quot;:{&quot;type&quot;:&quot;chapter&quot;,&quot;id&quot;:&quot;24c1b95f-b17b-344c-8de0-9ae553d3fddd&quot;,&quot;title&quot;:&quot;Investigación en educación en ciencias: métodos cualitativos&quot;,&quot;author&quot;:[{&quot;family&quot;:&quot;Moreira&quot;,&quot;given&quot;:&quot;Ma&quot;,&quot;parse-names&quot;:false,&quot;dropping-particle&quot;:&quot;&quot;,&quot;non-dropping-particle&quot;:&quot;&quot;}],&quot;container-title&quot;:&quot;Investigación en educación en ciencias métodos cualitativos&quot;,&quot;chapter-number&quot;:&quot;14&quot;,&quot;URL&quot;:&quot;http://www.if.ufrgs.br/~moreira/metodoscualitativos.pdf&quot;,&quot;issued&quot;:{&quot;date-parts&quot;:[[2002]]},&quot;publisher-place&quot;:&quot;Porto Alegre&quot;,&quot;page&quot;:&quot;22-55&quot;,&quot;abstract&quot;:&quot;Introducción En este texto la investigación en educación en ciencias está entendida como la producción de conocimientos resultante de la búsqueda de respuestas a preguntas sobre enseñanza, aprendizaje, currículum y contexto educativo en ciencias, así como sobre el profesorado de ciencias y su formación permanente, dentro de un cuadro epistemológico, teórico y metodológico consistente y coherente. Sin embargo, dicho texto se ocupará sólo del domínio metodológico de esa investigación y en ese dominio se enfocará particularmente la metodología cualitativa. La metodología de la investigación en educación en ciencias es la misma de la investigación en educación y ésta ha sido dominada, a lo largo del siglo XX, por dos paradigmas clásicos: uno inspirado en la metodología de las ciencias naturales enfatizando observaciones empíricas cuantificables y adecuadas para tratamientos estadísticos, el otro derivado del área humanística con énfasis en informaciones holísticas y cualitativas y en enfoques interpretativos. El filósofo alemán Wilhelm Dilthey argumentaba (apud Husén, 1988) ya en 1890 que las humanidades tenían su propia lógica de investigación y que la diferencia entre las ciencias naturales y las humanidades era que éstas buscaban comprender mientras que las primeras procuraban explicar (op. cit. p. 17). Dicha distinción nos parece hoy muy simplificada pero nos sirve para señalar que el debate es antiguo.&quot;,&quot;publisher&quot;:&quot;Universidade Federal do Rio Grande do Soul&quot;,&quot;container-title-short&quot;:&quot;&quot;},&quot;isTemporary&quot;:false}]},{&quot;citationID&quot;:&quot;MENDELEY_CITATION_598d7972-a65d-478f-adad-1e2544deb87d&quot;,&quot;properties&quot;:{&quot;noteIndex&quot;:0},&quot;isEdited&quot;:false,&quot;manualOverride&quot;:{&quot;isManuallyOverridden&quot;:false,&quot;citeprocText&quot;:&quot;(Gavilán et al., 2013)&quot;,&quot;manualOverrideText&quot;:&quot;&quot;},&quot;citationTag&quot;:&quot;MENDELEY_CITATION_v3_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&quot;,&quot;citationItems&quot;:[{&quot;id&quot;:&quot;0f654e54-89be-3f19-a083-edab8e86db19&quot;,&quot;itemData&quot;:{&quot;type&quot;:&quot;article-journal&quot;,&quot;id&quot;:&quot;0f654e54-89be-3f19-a083-edab8e86db19&quot;,&quot;title&quot;:&quot;Designing teaching tools for competence-based learning in environmental chemistry&quot;,&quot;author&quot;:[{&quot;family&quot;:&quot;Gavilán&quot;,&quot;given&quot;:&quot;Irma&quot;,&quot;parse-names&quot;:false,&quot;dropping-particle&quot;:&quot;&quot;,&quot;non-dropping-particle&quot;:&quot;&quot;},{&quot;family&quot;:&quot;Cano&quot;,&quot;given&quot;:&quot;Susana&quot;,&quot;parse-names&quot;:false,&quot;dropping-particle&quot;:&quot;&quot;,&quot;non-dropping-particle&quot;:&quot;&quot;},{&quot;family&quot;:&quot;Aburto&quot;,&quot;given&quot;:&quot;Susana&quot;,&quot;parse-names&quot;:false,&quot;dropping-particle&quot;:&quot;&quot;,&quot;non-dropping-particle&quot;:&quot;&quot;}],&quot;container-title&quot;:&quot;Educacion Quimica&quot;,&quot;DOI&quot;:&quot;10.1016/s0187-893x(13)72479-0&quot;,&quot;ISSN&quot;:&quot;18708404&quot;,&quot;URL&quot;:&quot;http://dx.doi.org/10.1016/S0187-893X(13)72479-0&quot;,&quot;issued&quot;:{&quot;date-parts&quot;:[[2013]]},&quot;page&quot;:&quot;298-308&quot;,&quot;abstract&quot;:&quot;It is important for teachers to have teaching tools that help them to develop competence-based learning in environmental chemistry. Including innovative approaches into their classic courses will enhance the student's ability to know how to learn, to think, to perform, to interpret and to act in different settings. The goal of the teaching and learning process can be reached through these methods. The aim of this work is to design a set of teaching tools in order to develop and assess the competence-based learning in environmental syllabuses for students of Chemistry and Chemical Engineering. The assessing is proposed by means of a rubric specific for each kind of competence developed. These tools act as a support for teachers in the classroom to integrate knowledge, attitudes, cognitive abilities, psychological abilities, sensory abilities and technical skills in an activity or specific task. © Universidad Nacional Autónoma de México.&quot;,&quot;publisher&quot;:&quot;Elsevier&quot;,&quot;issue&quot;:&quot;3&quot;,&quot;volume&quot;:&quot;24&quot;,&quot;container-title-short&quot;:&quot;&quot;},&quot;isTemporary&quot;:false}]},{&quot;citationID&quot;:&quot;MENDELEY_CITATION_99a62b9a-1428-41ca-bc1d-43e1f06858bf&quot;,&quot;properties&quot;:{&quot;noteIndex&quot;:0},&quot;isEdited&quot;:false,&quot;manualOverride&quot;:{&quot;isManuallyOverridden&quot;:false,&quot;citeprocText&quot;:&quot;(Salvador-Cisneros et al., 2023)&quot;,&quot;manualOverrideText&quot;:&quot;&quot;},&quot;citationItems&quot;:[{&quot;id&quot;:&quot;beab41b6-269b-31fe-b2d2-daf77282fbd3&quot;,&quot;itemData&quot;:{&quot;type&quot;:&quot;article-journal&quot;,&quot;id&quot;:&quot;beab41b6-269b-31fe-b2d2-daf77282fbd3&quot;,&quot;title&quot;:&quot;Teaching Practice and Digital Competence: The Case of an Ecuadorian Public University | Prácticas Pedagógicas y Competencias Digitales Docentes: Caso Universidad Pública Ecuatoriana&quot;,&quot;author&quot;:[{&quot;family&quot;:&quot;Salvador-Cisneros&quot;,&quot;given&quot;:&quot;K.&quot;,&quot;parse-names&quot;:false,&quot;dropping-particle&quot;:&quot;&quot;,&quot;non-dropping-particle&quot;:&quot;&quot;},{&quot;family&quot;:&quot;Bolaños-Mendoza&quot;,&quot;given&quot;:&quot;C.&quot;,&quot;parse-names&quot;:false,&quot;dropping-particle&quot;:&quot;&quot;,&quot;non-dropping-particle&quot;:&quot;&quot;},{&quot;family&quot;:&quot;Rodríguez-Arteaga&quot;,&quot;given&quot;:&quot;D.&quot;,&quot;parse-names&quot;:false,&quot;dropping-particle&quot;:&quot;&quot;,&quot;non-dropping-particle&quot;:&quot;&quot;},{&quot;family&quot;:&quot;Salinas&quot;,&quot;given&quot;:&quot;D.Z.&quot;,&quot;parse-names&quot;:false,&quot;dropping-particle&quot;:&quot;&quot;,&quot;non-dropping-particle&quot;:&quot;&quot;},{&quot;family&quot;:&quot;Valdez&quot;,&quot;given&quot;:&quot;E.G.&quot;,&quot;parse-names&quot;:false,&quot;dropping-particle&quot;:&quot;&quot;,&quot;non-dropping-particle&quot;:&quot;&quot;}],&quot;container-title&quot;:&quot;RISTI - Revista Iberica de Sistemas e Tecnologias de Informacao&quot;,&quot;issued&quot;:{&quot;date-parts&quot;:[[2023]]},&quot;page&quot;:&quot;580-594&quot;,&quot;abstract&quot;:&quot;This article reports the study that aimed to characterize the pedagogical practices and digital competencies of the teaching staff of an Ecuadorian public university. In this non-experimental quantitative study, two adapted inventories were applied: one of the pedagogical practices to 247 teachers and one of digital competence to 241. The descriptive statistical analysis method performs the characterization with the application of the software STATA v.16. The results show a relationship between the implementation of active learning environments in teachers with higher levels of digital competence. In conclusion, a baseline is created to assume that the improvement of teaching quality in higher education involves the application of digital competencies and highlights the importance of generating, in teachers, the culture of self-reflection, as evidenced in the faculty of this university.&quot;,&quot;issue&quot;:&quot;E59&quot;,&quot;volume&quot;:&quot;2023&quot;,&quot;container-title-short&quot;:&quot;&quot;},&quot;isTemporary&quot;:false}],&quot;citationTag&quot;:&quot;MENDELEY_CITATION_v3_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&quot;},{&quot;citationID&quot;:&quot;MENDELEY_CITATION_f1cd1eaa-78af-4dc1-bdfb-58e3d078644f&quot;,&quot;properties&quot;:{&quot;noteIndex&quot;:0},&quot;isEdited&quot;:false,&quot;manualOverride&quot;:{&quot;isManuallyOverridden&quot;:true,&quot;citeprocText&quot;:&quot;(Cevallos et al., 2023)&quot;,&quot;manualOverrideText&quot;:&quot;(Cevallos et al., 2023),&quot;},&quot;citationTag&quot;:&quot;MENDELEY_CITATION_v3_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&quot;,&quot;citationItems&quot;:[{&quot;id&quot;:&quot;31ad3756-3d88-3dcc-b940-2f1102e932a5&quot;,&quot;itemData&quot;:{&quot;type&quot;:&quot;article-journal&quot;,&quot;id&quot;:&quot;31ad3756-3d88-3dcc-b940-2f1102e932a5&quot;,&quot;title&quot;:&quot;Digital competences and use of technological tools in higher education students: UTPL case | Competencias digitales y uso de herramientas tecnológicas en estudiantes de educación superior: Caso UTPL&quot;,&quot;author&quot;:[{&quot;family&quot;:&quot;Cevallos&quot;,&quot;given&quot;:&quot;L.E.M.&quot;,&quot;parse-names&quot;:false,&quot;dropping-particle&quot;:&quot;&quot;,&quot;non-dropping-particle&quot;:&quot;&quot;},{&quot;family&quot;:&quot;Cueva&quot;,&quot;given&quot;:&quot;M.C.P.&quot;,&quot;parse-names&quot;:false,&quot;dropping-particle&quot;:&quot;&quot;,&quot;non-dropping-particle&quot;:&quot;&quot;},{&quot;family&quot;:&quot;Rueda&quot;,&quot;given&quot;:&quot;L.M.C.&quot;,&quot;parse-names&quot;:false,&quot;dropping-particle&quot;:&quot;&quot;,&quot;non-dropping-particle&quot;:&quot;&quot;}],&quot;container-title&quot;:&quot;RISTI - Revista Iberica de Sistemas e Tecnologias de Informacao&quot;,&quot;issued&quot;:{&quot;date-parts&quot;:[[2023]]},&quot;page&quot;:&quot;298-309&quot;,&quot;abstract&quot;:&quot;The new technological advances in higher education affect the whole of society and the accounting and auditing profession is not far behind; therefore, students must have the appropriate professional skills to respond to the needs of the world of work. From this, in the UTPL Accounting and Auditing career, students interacted with technological accounting (LUCA) and auditing (ACL) tools during their academic training. The purpose of the research work was to analyze the digital skills developed by university students by including accounting and auditing technological tools in training as an accountant-auditor. The research was descriptive with a non-experimental cross-sectional design and a quantitative approach. The data was obtained through a questionnaire under the Likert scale and applied to 35 students of face-to-face modality. The results reflected that the development of digital skills in students will be greater when technological tools are incorporated during their university career.&quot;,&quot;issue&quot;:&quot;E59&quot;,&quot;volume&quot;:&quot;2023&quot;,&quot;container-title-short&quot;:&quot;&quot;},&quot;isTemporary&quot;:false}]},{&quot;citationID&quot;:&quot;MENDELEY_CITATION_c386aeba-d771-4b8c-85bb-82a9883bc8f7&quot;,&quot;properties&quot;:{&quot;noteIndex&quot;:0},&quot;isEdited&quot;:false,&quot;manualOverride&quot;:{&quot;isManuallyOverridden&quot;:false,&quot;citeprocText&quot;:&quot;(Ley Orgámica de Educación Superior, 2010)&quot;,&quot;manualOverrideText&quot;:&quot;&quot;},&quot;citationTag&quot;:&quot;MENDELEY_CITATION_v3_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&quot;,&quot;citationItems&quot;:[{&quot;id&quot;:&quot;22192e6a-5653-3e39-8e5b-780e19ac4953&quot;,&quot;itemData&quot;:{&quot;type&quot;:&quot;legislation&quot;,&quot;id&quot;:&quot;22192e6a-5653-3e39-8e5b-780e19ac4953&quot;,&quot;title&quot;:&quot;Ley Orgámica de Educación Superior&quot;,&quot;author&quot;:[{&quot;family&quot;:&quot;Asamble Nacional del Ecuador&quot;,&quot;given&quot;:&quot;&quot;,&quot;parse-names&quot;:false,&quot;dropping-particle&quot;:&quot;&quot;,&quot;non-dropping-particle&quot;:&quot;&quot;}],&quot;issued&quot;:{&quot;date-parts&quot;:[[2010]]},&quot;abstract&quot;:&quot;De m¡ consideración: Adjunto al presente encontrará el oficio No. SAN-2010-672 del 4 de octubre de 2010, suscrito por el doctor Francisco Vergara. Secretario General de la Asamblea Nacional, del cual consta la certificación de que la Asamblea Nacional, no trató dentro del plazo de treinta días, señalado en el tercer inciso del artículo 138 de la Constitución de la República. la objeción parcial que presentara el señor Presidente Constitucional de la República, con fecha 3 de septiembre de 2010. respecto del Proyecto de Ley Orgánica de Educación Superior. Por lo que. por disposición del señor Presidente Constitucional de la República, acompaño el texto del Proyecto de Ley Orgánica de Educación Superior en el que se encuentran incorporadas las objeciones que formuló al indicado proyecto el señor Presidente Constitucional de la República, para que. conforme dispone el cuarto inciso del artículo 138 de la Constitución de la República, la publique como Ley de la República en el Registro Oficial. Para el propósito señalado, adjunto los siguientes documentos:&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Red14</b:Tag>
    <b:SourceType>InternetSite</b:SourceType>
    <b:Guid>{132A4136-5003-4E39-A6FE-36D23B8D9C1B}</b:Guid>
    <b:Title>Redbooth</b:Title>
    <b:Year>2014</b:Year>
    <b:InternetSiteTitle>Redbooth - Online Project Management Tools &amp; Collaboration Platform</b:InternetSiteTitle>
    <b:URL>https://redbooth.com/</b:URL>
    <b:YearAccessed>2014</b:YearAccessed>
    <b:MonthAccessed>Octubre</b:MonthAccessed>
    <b:DayAccessed>8</b:DayAccessed>
    <b:Author>
      <b:Author>
        <b:NameList>
          <b:Person>
            <b:Last>Redbooth</b:Last>
          </b:Person>
        </b:NameList>
      </b:Author>
    </b:Author>
    <b:RefOrder>9</b:RefOrder>
  </b:Source>
  <b:Source>
    <b:Tag>Red141</b:Tag>
    <b:SourceType>InternetSite</b:SourceType>
    <b:Guid>{93E68BFC-762F-4592-8322-6383CA1EA039}</b:Guid>
    <b:Author>
      <b:Author>
        <b:NameList>
          <b:Person>
            <b:Last>Redmine</b:Last>
          </b:Person>
        </b:NameList>
      </b:Author>
    </b:Author>
    <b:Title>Redmine</b:Title>
    <b:InternetSiteTitle>Redmine</b:InternetSiteTitle>
    <b:Year>2014</b:Year>
    <b:URL>http://www.redmine.org/</b:URL>
    <b:YearAccessed>2014</b:YearAccessed>
    <b:MonthAccessed>Octubre</b:MonthAccessed>
    <b:DayAccessed>10</b:DayAccessed>
    <b:RefOrder>10</b:RefOrder>
  </b:Source>
  <b:Source>
    <b:Tag>Rep12</b:Tag>
    <b:SourceType>DocumentFromInternetSite</b:SourceType>
    <b:Guid>{88E55F1B-327A-4200-891A-E7B4BEF73379}</b:Guid>
    <b:Title>Repositorio Software Público</b:Title>
    <b:InternetSiteTitle>Repositorio Software Público - Gobierno de Chile</b:InternetSiteTitle>
    <b:Year>2012</b:Year>
    <b:URL>http://www.softwarepublico.cl/sites/default/files/plataforma_redmine_funcionalidades-v1.0_1.pdf</b:URL>
    <b:Author>
      <b:Author>
        <b:Corporate>Emergya</b:Corporate>
      </b:Author>
    </b:Author>
    <b:YearAccessed>2014</b:YearAccessed>
    <b:MonthAccessed>Octubre</b:MonthAccessed>
    <b:DayAccessed>10</b:DayAccessed>
    <b:RefOrder>11</b:RefOrder>
  </b:Source>
  <b:Source>
    <b:Tag>Ope14</b:Tag>
    <b:SourceType>InternetSite</b:SourceType>
    <b:Guid>{DD38AF1F-F265-488C-AD41-BAD99C33DDD4}</b:Guid>
    <b:Author>
      <b:Author>
        <b:NameList>
          <b:Person>
            <b:Last>Atrium</b:Last>
            <b:First>Open</b:First>
          </b:Person>
        </b:NameList>
      </b:Author>
    </b:Author>
    <b:Title>Open Atrium</b:Title>
    <b:InternetSiteTitle>Open Atrium</b:InternetSiteTitle>
    <b:Year>2014</b:Year>
    <b:URL>http://openatrium.com/#!/</b:URL>
    <b:YearAccessed>2014</b:YearAccessed>
    <b:MonthAccessed>Octubre</b:MonthAccessed>
    <b:DayAccessed>10</b:DayAccessed>
    <b:RefOrder>12</b:RefOrder>
  </b:Source>
  <b:Source>
    <b:Tag>ISO14</b:Tag>
    <b:SourceType>InternetSite</b:SourceType>
    <b:Guid>{B402F93A-5F23-4998-8D90-8C4C7B028182}</b:Guid>
    <b:Title>ISO 9126</b:Title>
    <b:InternetSiteTitle>International Organization for Standardization</b:InternetSiteTitle>
    <b:Year>2014</b:Year>
    <b:URL>http://www.iso.org/iso/home/store/catalogue_tc/catalogue_detail.htm?csnumber=22750</b:URL>
    <b:Author>
      <b:Author>
        <b:NameList>
          <b:Person>
            <b:Last>ISO</b:Last>
          </b:Person>
        </b:NameList>
      </b:Author>
    </b:Author>
    <b:YearAccessed>2014</b:YearAccessed>
    <b:MonthAccessed>Octubre</b:MonthAccessed>
    <b:DayAccessed>10</b:DayAccessed>
    <b:RefOrder>13</b:RefOrder>
  </b:Source>
  <b:Source>
    <b:Tag>Mes14</b:Tag>
    <b:SourceType>DocumentFromInternetSite</b:SourceType>
    <b:Guid>{DFADCB47-7475-45D0-BAF2-F570DD54E9B5}</b:Guid>
    <b:Author>
      <b:Author>
        <b:NameList>
          <b:Person>
            <b:Last>Mesquida</b:Last>
            <b:First>Antonia</b:First>
            <b:Middle>Darder</b:Middle>
          </b:Person>
          <b:Person>
            <b:Last>García</b:Last>
            <b:First>Adolfina</b:First>
            <b:Middle>Perez</b:Middle>
          </b:Person>
        </b:NameList>
      </b:Author>
      <b:ProducerName>
        <b:NameList>
          <b:Person>
            <b:Last>Balears</b:Last>
            <b:First>Universitat</b:First>
            <b:Middle>des les Illes</b:Middle>
          </b:Person>
        </b:NameList>
      </b:ProducerName>
    </b:Author>
    <b:Title>Grupo de Tenología Educativa</b:Title>
    <b:InternetSiteTitle>Grupo de Tenología Educativa</b:InternetSiteTitle>
    <b:URL>http://gte.uib.es/pape/gte/sites/gte.uib.es.pape.gte/files/tutoriaproyectos.pdf</b:URL>
    <b:YearAccessed>2014</b:YearAccessed>
    <b:MonthAccessed>Agosto</b:MonthAccessed>
    <b:DayAccessed>14</b:DayAccessed>
    <b:Year>2014</b:Year>
    <b:Month>Agosto</b:Month>
    <b:RefOrder>14</b:RefOrder>
  </b:Source>
  <b:Source>
    <b:Tag>Mar14</b:Tag>
    <b:SourceType>InternetSite</b:SourceType>
    <b:Guid>{47EDB2B6-F759-4854-A58D-911611BEE1ED}</b:Guid>
    <b:Author>
      <b:Author>
        <b:Corporate>Marketing y Productividad</b:Corporate>
      </b:Author>
    </b:Author>
    <b:Title>Redbooth</b:Title>
    <b:InternetSiteTitle>Marketing y Productividad</b:InternetSiteTitle>
    <b:Year>2014</b:Year>
    <b:Month>08</b:Month>
    <b:Day>03</b:Day>
    <b:URL>http://www.marketingyproductividad.com/2014/02/redbooth-herramienta-colaborativa-de-tareas/</b:URL>
    <b:RefOrder>15</b:RefOrder>
  </b:Source>
  <b:Source>
    <b:Tag>Wes16</b:Tag>
    <b:SourceType>InternetSite</b:SourceType>
    <b:Guid>{A0BFBCB7-9065-4987-B698-18756242F5AD}</b:Guid>
    <b:Title>Redbooth Review</b:Title>
    <b:Year>2016 </b:Year>
    <b:Author>
      <b:Author>
        <b:NameList>
          <b:Person>
            <b:Last>Kriz</b:Last>
            <b:First>Wesley</b:First>
          </b:Person>
        </b:NameList>
      </b:Author>
    </b:Author>
    <b:Month>Enero</b:Month>
    <b:Day>13</b:Day>
    <b:URL> Recuperado: https://www.merchantmaverick.com/reviews/redbooth-review/</b:URL>
    <b:RefOrder>16</b:RefOrder>
  </b:Source>
  <b:Source>
    <b:Tag>Rec</b:Tag>
    <b:SourceType>InternetSite</b:SourceType>
    <b:Guid>{D650C11C-A900-4CB3-A86E-67B6023E5994}</b:Guid>
    <b:URL>Recuperado: http://empresayeconomia.republica.com/aplicaciones-para-empresas/activecollab-trabajo-en-grupo-para-proyectos.html</b:URL>
    <b:Author>
      <b:Author>
        <b:NameList>
          <b:Person>
            <b:Last>Leo</b:Last>
            <b:First>Junior</b:First>
          </b:Person>
        </b:NameList>
      </b:Author>
    </b:Author>
    <b:Title>Empresa y economía</b:Title>
    <b:RefOrder>17</b:RefOrder>
  </b:Source>
  <b:Source>
    <b:Tag>Car</b:Tag>
    <b:SourceType>Book</b:SourceType>
    <b:Guid>{D949017E-23C6-47AF-80EC-AA6B0275348C}</b:Guid>
    <b:Title>Primer Aeropuerto Ecológico del Mundo</b:Title>
    <b:City>Guayaquil</b:City>
    <b:Author>
      <b:Author>
        <b:NameList>
          <b:Person>
            <b:Last>Macias</b:Last>
            <b:First>Carla</b:First>
          </b:Person>
        </b:NameList>
      </b:Author>
    </b:Author>
    <b:Pages>17</b:Pages>
    <b:ThesisType>resumen</b:ThesisType>
    <b:Year>2012</b:Year>
    <b:URL>https://es.linkedin.com/pulse/el-primer-aeropuerto-ecologico-del-mundo-se-encuentra-carla-macias</b:URL>
    <b:StateProvince>guayas</b:StateProvince>
    <b:CountryRegion>Ecuador</b:CountryRegion>
    <b:RefOrder>18</b:RefOrder>
  </b:Source>
  <b:Source>
    <b:Tag>Amb15</b:Tag>
    <b:SourceType>Book</b:SourceType>
    <b:Guid>{5FB0B977-8018-490C-8027-F74BB3228DBD}</b:Guid>
    <b:Author>
      <b:Author>
        <b:NameList>
          <b:Person>
            <b:Last>MAE</b:Last>
          </b:Person>
        </b:NameList>
      </b:Author>
    </b:Author>
    <b:Title>Ministerio del Medio Ambiente</b:Title>
    <b:Year>2015</b:Year>
    <b:City>Quito</b:City>
    <b:StateProvince>Pichincha</b:StateProvince>
    <b:CountryRegion>Ecuador</b:CountryRegion>
    <b:URL>http://www.ambiente.gob.ec/wp-content/uploads/downloads/2012/09/LEY-DE-PREVENCION-Y-CONTROL-DE-LA-CONTAMINACION-AMBIENTAL.pdf</b:URL>
    <b:RefOrder>19</b:RefOrder>
  </b:Source>
  <b:Source>
    <b:Tag>ECO17</b:Tag>
    <b:SourceType>JournalArticle</b:SourceType>
    <b:Guid>{29231554-9ED6-40FC-B964-EF40E6E2AC2F}</b:Guid>
    <b:Author>
      <b:Author>
        <b:Corporate>ECOGAL S.A</b:Corporate>
      </b:Author>
      <b:Editor>
        <b:NameList>
          <b:Person>
            <b:Last>Vélez</b:Last>
            <b:First>Luis</b:First>
          </b:Person>
        </b:NameList>
      </b:Editor>
    </b:Author>
    <b:Title>Aeropuerto Ecologico del Mundo</b:Title>
    <b:Year>2017</b:Year>
    <b:City>Guayas</b:City>
    <b:ShortTitle>Aeropuertos</b:ShortTitle>
    <b:Pages>3</b:Pages>
    <b:YearAccessed>2018</b:YearAccessed>
    <b:MonthAccessed>Marzo</b:MonthAccessed>
    <b:DayAccessed>21</b:DayAccessed>
    <b:URL>https://www.aeromundomagazine.com/aeropuerto-ecologico-de-galapagos-el-nuevo-encanto-de-las-islas/</b:URL>
    <b:Month>Junio</b:Month>
    <b:Day>7</b:Day>
    <b:LCID>es-EC</b:LCID>
    <b:JournalName>AeroMundo Magazine</b:JournalName>
    <b:RefOrder>20</b:RefOrder>
  </b:Source>
  <b:Source>
    <b:Tag>MEG16</b:Tag>
    <b:SourceType>JournalArticle</b:SourceType>
    <b:Guid>{A354AAF1-53B2-4A25-8861-137D9E8F1900}</b:Guid>
    <b:Year>2016</b:Year>
    <b:Author>
      <b:Author>
        <b:Corporate>MUNDO CONSTRUCTOR</b:Corporate>
      </b:Author>
    </b:Author>
    <b:Month>Septiembre</b:Month>
    <b:Day>06</b:Day>
    <b:Title>Baltra: un aeropuerto responsable con el archipiélago</b:Title>
    <b:URL>http://www.mundoconstructor.com.ec/index.php/construccion/comercial/689-baltra-un-aeropuerto-responsable-con-el-archipi%C3%A9lago</b:URL>
    <b:RefOrder>21</b:RefOrder>
  </b:Source>
  <b:Source>
    <b:Tag>Cer12</b:Tag>
    <b:SourceType>Book</b:SourceType>
    <b:Guid>{06822D15-A504-4359-9B00-60939452F8B4}</b:Guid>
    <b:Author>
      <b:Author>
        <b:NameList>
          <b:Person>
            <b:Last>Certificaciones</b:Last>
          </b:Person>
        </b:NameList>
      </b:Author>
    </b:Author>
    <b:Title>premios obtenidos del primer aeropuerto ecologico del mundo</b:Title>
    <b:Year>2012</b:Year>
    <b:City>Baltra</b:City>
    <b:StateProvince>Galápagos </b:StateProvince>
    <b:CountryRegion>Ecuador</b:CountryRegion>
    <b:URL>http://www.ecogal.aero/certificaciones-y-premios</b:URL>
    <b:RefOrder>22</b:RefOrder>
  </b:Source>
  <b:Source>
    <b:Tag>Har12</b:Tag>
    <b:SourceType>Book</b:SourceType>
    <b:Guid>{7126A49A-637E-46C7-B362-3FD53C35ABB6}</b:Guid>
    <b:Title>Descripcion de la rediseñacion de las salas VIP del Aeropuerto Seymour de Galápagos</b:Title>
    <b:Year>2012</b:Year>
    <b:City>Baltra</b:City>
    <b:StateProvince>Islas Galápagos</b:StateProvince>
    <b:CountryRegion>Ecuador Continental </b:CountryRegion>
    <b:Pages>3</b:Pages>
    <b:Comments>la Arq. Vanessa Alvarez nos colaboró con la informacion para adjuntarlo al artículo </b:Comments>
    <b:YearAccessed>2017</b:YearAccessed>
    <b:MonthAccessed>Enero</b:MonthAccessed>
    <b:DayAccessed>17</b:DayAccessed>
    <b:Author>
      <b:Author>
        <b:Corporate>Arq. Vanessa Alvarez Del Pozo de Haro</b:Corporate>
      </b:Author>
    </b:Author>
    <b:RefOrder>23</b:RefOrder>
  </b:Source>
  <b:Source>
    <b:Tag>Wri13</b:Tag>
    <b:SourceType>InternetSite</b:SourceType>
    <b:Guid>{1497C45F-B602-42C4-A55A-E7D1F332507E}</b:Guid>
    <b:Author>
      <b:Author>
        <b:Corporate>Wright, Guillermo</b:Corporate>
      </b:Author>
    </b:Author>
    <b:Title>Ecuador, Perú, Inglaterra, India, etc., considerados hoy como países de nuevas latitudes, tienen un gran potencial vitivinícola</b:Title>
    <b:PeriodicalTitle>Ecuador, Perú, Inglaterra, India, etc., considerados hoy como países de nuevas latitudes, tienen un gran potencial vitivinícola</b:PeriodicalTitle>
    <b:Year>2013</b:Year>
    <b:Month>10</b:Month>
    <b:Day>31</b:Day>
    <b:JournalName>Área del vino</b:JournalName>
    <b:InternetSiteTitle>Área del vino</b:InternetSiteTitle>
    <b:URL>http://araedelvino.com/articulo.php?num=25705</b:URL>
    <b:RefOrder>24</b:RefOrder>
  </b:Source>
  <b:Source>
    <b:Tag>Gui17</b:Tag>
    <b:SourceType>Interview</b:SourceType>
    <b:Guid>{3F34E97B-134B-4B37-99AB-1A34533CF86D}</b:Guid>
    <b:Author>
      <b:Author>
        <b:NameList>
          <b:Person>
            <b:Last>Wright</b:Last>
            <b:First>Gullermo</b:First>
          </b:Person>
        </b:NameList>
      </b:Author>
      <b:Interviewee>
        <b:NameList>
          <b:Person>
            <b:Last>Wright</b:Last>
            <b:First>Guillermo</b:First>
          </b:Person>
        </b:NameList>
      </b:Interviewee>
      <b:Interviewer>
        <b:NameList>
          <b:Person>
            <b:Last>EXPRESO</b:Last>
            <b:First>Diario</b:First>
          </b:Person>
        </b:NameList>
      </b:Interviewer>
    </b:Author>
    <b:Title>"Petróleo" en el paladar</b:Title>
    <b:InternetSiteTitle>El vino local seduce los paladares ecuatorianos</b:InternetSiteTitle>
    <b:Year>2016</b:Year>
    <b:URL>http://expreso.ec/actualidad/ydespuesdelasseleccionesahoraqueCB542400</b:URL>
    <b:RefOrder>25</b:RefOrder>
  </b:Source>
  <b:Source>
    <b:Tag>Car17</b:Tag>
    <b:SourceType>Interview</b:SourceType>
    <b:Guid>{6F5BEB4B-5D3C-4021-8A8E-A723BCE95583}</b:Guid>
    <b:Author>
      <b:Interviewee>
        <b:NameList>
          <b:Person>
            <b:Last>Artiñano</b:Last>
            <b:First>Carla</b:First>
          </b:Person>
        </b:NameList>
      </b:Interviewee>
      <b:Interviewer>
        <b:NameList>
          <b:Person>
            <b:Last>EXPRESO</b:Last>
            <b:First>Diario</b:First>
          </b:Person>
        </b:NameList>
      </b:Interviewer>
    </b:Author>
    <b:Title>El vino local seduce los paladares ecuatorianos</b:Title>
    <b:Year>2017</b:Year>
    <b:Month>01</b:Month>
    <b:Day>09</b:Day>
    <b:RefOrder>26</b:RefOrder>
  </b:Source>
  <b:Source>
    <b:Tag>Abe14</b:Tag>
    <b:SourceType>Interview</b:SourceType>
    <b:Guid>{B3DDA8D5-C270-406B-98D8-F36859901F67}</b:Guid>
    <b:Author>
      <b:Interviewee>
        <b:NameList>
          <b:Person>
            <b:Last>Furlán</b:Last>
            <b:First>Abel</b:First>
          </b:Person>
        </b:NameList>
      </b:Interviewee>
      <b:Interviewer>
        <b:NameList>
          <b:Person>
            <b:Last>EXPRESO</b:Last>
            <b:First>Diario</b:First>
          </b:Person>
        </b:NameList>
      </b:Interviewer>
    </b:Author>
    <b:Title>El vino local seduce los paladares ecuatorianos</b:Title>
    <b:Year>2014</b:Year>
    <b:RefOrder>27</b:RefOrder>
  </b:Source>
  <b:Source>
    <b:Tag>Dur</b:Tag>
    <b:SourceType>JournalArticle</b:SourceType>
    <b:Guid>{B25BCC04-069E-47D2-BDA7-0515A3B5C59A}</b:Guid>
    <b:Title>Vino de Yaruquí</b:Title>
    <b:URL>http://www.revistalideres.ec/lideres/vino-yaruqui-cosecha-paladares-pais.html</b:URL>
    <b:Author>
      <b:Author>
        <b:Corporate>Durán, Jorge</b:Corporate>
      </b:Author>
    </b:Author>
    <b:JournalName>Revista Líderes</b:JournalName>
    <b:RefOrder>28</b:RefOrder>
  </b:Source>
  <b:Source>
    <b:Tag>Gav13</b:Tag>
    <b:SourceType>Misc</b:SourceType>
    <b:Guid>{B0657D36-DDC1-464B-94C2-2A46F8FE55EB}</b:Guid>
    <b:Title>La lectura crítica y su incidencia en el aprendizaje significativo de los estudiantes de los décimos años A y B de educación general básica del Colegio Nacional Experimental Ambato</b:Title>
    <b:Year>2013</b:Year>
    <b:City>Ambato</b:City>
    <b:Publisher>Universidad Técnica de Ambato</b:Publisher>
    <b:Author>
      <b:Author>
        <b:NameList>
          <b:Person>
            <b:Last>Gavilánez Gavilánez</b:Last>
            <b:First>Luis</b:First>
            <b:Middle>Alberto</b:Middle>
          </b:Person>
        </b:NameList>
      </b:Author>
    </b:Author>
    <b:StateProvince>Tungurahua</b:StateProvince>
    <b:CountryRegion>Ecuador</b:CountryRegion>
    <b:RefOrder>29</b:RefOrder>
  </b:Source>
  <b:Source>
    <b:Tag>Baq13</b:Tag>
    <b:SourceType>Misc</b:SourceType>
    <b:Guid>{2367EFE1-5875-4C5D-AB2B-C91E2EA89929}</b:Guid>
    <b:Author>
      <b:Author>
        <b:NameList>
          <b:Person>
            <b:Last>Baquerizo Matute</b:Last>
            <b:First>Carmen</b:First>
          </b:Person>
        </b:NameList>
      </b:Author>
    </b:Author>
    <b:Title>Aplicación de la lectura crítica en los procesos de enseñana- aprendizaje para los estudiantes de segundo año especialización lengua y literatura </b:Title>
    <b:Year>2013</b:Year>
    <b:City>Guayaquil</b:City>
    <b:StateProvince>Guayas</b:StateProvince>
    <b:CountryRegion>Ecuador</b:CountryRegion>
    <b:Publisher>Universidad de Guayaquil</b:Publisher>
    <b:RefOrder>30</b:RefOrder>
  </b:Source>
  <b:Source>
    <b:Tag>Paú14</b:Tag>
    <b:SourceType>DocumentFromInternetSite</b:SourceType>
    <b:Guid>{9007590E-D38E-4261-892A-6D5B8F21BDF3}</b:Guid>
    <b:Title>Eduteka</b:Title>
    <b:Year>2014</b:Year>
    <b:Author>
      <b:Author>
        <b:NameList>
          <b:Person>
            <b:Last>Paúl</b:Last>
            <b:First>Richard</b:First>
          </b:Person>
          <b:Person>
            <b:Last>Elder</b:Last>
            <b:First>Linda</b:First>
          </b:Person>
        </b:NameList>
      </b:Author>
    </b:Author>
    <b:InternetSiteTitle>Lectura crítica</b:InternetSiteTitle>
    <b:URL>http://www.eduteka.org/pdfdir/LecturaCritica.pdf</b:URL>
    <b:RefOrder>31</b:RefOrder>
  </b:Source>
  <b:Source>
    <b:Tag>Iba11</b:Tag>
    <b:SourceType>DocumentFromInternetSite</b:SourceType>
    <b:Guid>{CAB7FB83-8154-4214-ACF5-BCDDFCB5D6F8}</b:Guid>
    <b:Author>
      <b:Author>
        <b:NameList>
          <b:Person>
            <b:Last>Ibarra</b:Last>
            <b:First>Chano</b:First>
          </b:Person>
        </b:NameList>
      </b:Author>
    </b:Author>
    <b:Title>Metodología de la investigación</b:Title>
    <b:Year>2011</b:Year>
    <b:Month>Octubre</b:Month>
    <b:Day>26</b:Day>
    <b:URL>http://metodologadelainvestigacinsiis.blogspot.com/2011/10/tipos-de-investigacion-exploratoria.html</b:URL>
    <b:RefOrder>32</b:RefOrder>
  </b:Source>
  <b:Source>
    <b:Tag>Men15</b:Tag>
    <b:SourceType>Misc</b:SourceType>
    <b:Guid>{25BDF350-2F8E-447B-86A3-DF113F09133A}</b:Guid>
    <b:Author>
      <b:Author>
        <b:NameList>
          <b:Person>
            <b:Last>Mendoza</b:Last>
            <b:First>Patricia</b:First>
          </b:Person>
        </b:NameList>
      </b:Author>
    </b:Author>
    <b:Title>Anàliss y estrategias didàcticas y su influencia en el desempeño escolar </b:Title>
    <b:Year>2015</b:Year>
    <b:City>Guayaquil</b:City>
    <b:StateProvince>Guayas</b:StateProvince>
    <b:CountryRegion>Ecuador</b:CountryRegion>
    <b:Publisher>Norma</b:Publisher>
    <b:RefOrder>33</b:RefOrder>
  </b:Source>
  <b:Source>
    <b:Tag>Bet20</b:Tag>
    <b:SourceType>ConferenceProceedings</b:SourceType>
    <b:Guid>{CA6A6C3E-32B8-4EF3-A2D1-2075DD03CF76}</b:Guid>
    <b:Title>Vinculación y extensión universitaria</b:Title>
    <b:City>Lima</b:City>
    <b:Year>2020</b:Year>
    <b:Author>
      <b:Author>
        <b:NameList>
          <b:Person>
            <b:Last>Beteta</b:Last>
            <b:First>Edmundo</b:First>
          </b:Person>
        </b:NameList>
      </b:Author>
    </b:Author>
    <b:Pages>sp</b:Pages>
    <b:ConferenceName>Congreso Internacional de la Gestión de la Ciencia, la Tecnología, la Ingeniería y la Innovación (GEITEC 2020)</b:ConferenceName>
    <b:Publisher>PUCP</b:Publisher>
    <b:YearAccessed>2021</b:YearAccessed>
    <b:MonthAccessed>febrero</b:MonthAccessed>
    <b:DayAccessed>20</b:DayAccessed>
    <b:URL>http://congreso.pucp.edu.pe/geitec/programa/dia1/</b:URL>
    <b:RefOrder>1</b:RefOrder>
  </b:Source>
  <b:Source>
    <b:Tag>Her20</b:Tag>
    <b:SourceType>ConferenceProceedings</b:SourceType>
    <b:Guid>{415C2927-D544-4A7D-A652-92CFD8D39C98}</b:Guid>
    <b:Author>
      <b:Author>
        <b:NameList>
          <b:Person>
            <b:Last>Hernández</b:Last>
            <b:First>Christian</b:First>
          </b:Person>
        </b:NameList>
      </b:Author>
    </b:Author>
    <b:Title>Educación, innovación y transformación digital</b:Title>
    <b:Pages>sp</b:Pages>
    <b:Year>2020</b:Year>
    <b:ConferenceName>Congreso Internacional de la Gestión de la Ciencia, la Tecnología, la Ingeniería y la Innovación (GEITEC 2020)</b:ConferenceName>
    <b:City>Lima</b:City>
    <b:Publisher>PUCP</b:Publisher>
    <b:YearAccessed>2021</b:YearAccessed>
    <b:MonthAccessed>febrero</b:MonthAccessed>
    <b:DayAccessed>2</b:DayAccessed>
    <b:URL>http://congreso.pucp.edu.pe/geitec/programa/dia2/</b:URL>
    <b:RefOrder>2</b:RefOrder>
  </b:Source>
  <b:Source>
    <b:Tag>Fer20</b:Tag>
    <b:SourceType>ElectronicSource</b:SourceType>
    <b:Guid>{847BE215-B25C-4C9F-8AF2-B9876B17CE15}</b:Guid>
    <b:Author>
      <b:Author>
        <b:NameList>
          <b:Person>
            <b:Last>Fernández Enguita</b:Last>
            <b:First>Mariano</b:First>
          </b:Person>
        </b:NameList>
      </b:Author>
      <b:ProducerName>
        <b:NameList>
          <b:Person>
            <b:Last>Profuturo</b:Last>
            <b:First>Organización</b:First>
          </b:Person>
        </b:NameList>
      </b:ProducerName>
    </b:Author>
    <b:Title>Webinar: Retos de la docencia en el actual contexto de crisis</b:Title>
    <b:Year>2020</b:Year>
    <b:CountryRegion>España</b:CountryRegion>
    <b:Month>mayo</b:Month>
    <b:Day>19</b:Day>
    <b:ProductionCompany>Telefónica</b:ProductionCompany>
    <b:YearAccessed>2021</b:YearAccessed>
    <b:MonthAccessed>febrero</b:MonthAccessed>
    <b:DayAccessed>19</b:DayAccessed>
    <b:URL>https://youtu.be/QudxL6wvu28</b:URL>
    <b:RefOrder>3</b:RefOrder>
  </b:Source>
  <b:Source>
    <b:Tag>Cor20</b:Tag>
    <b:SourceType>ConferenceProceedings</b:SourceType>
    <b:Guid>{1502D643-4F23-451A-895A-9C28CF2D1CA0}</b:Guid>
    <b:Author>
      <b:Author>
        <b:NameList>
          <b:Person>
            <b:Last>Coronado</b:Last>
            <b:First>Carmen</b:First>
          </b:Person>
        </b:NameList>
      </b:Author>
      <b:Editor>
        <b:NameList>
          <b:Person>
            <b:Last>Telefónica-OEI</b:Last>
          </b:Person>
        </b:NameList>
      </b:Editor>
    </b:Author>
    <b:Title>Serie de webinars de la Organización Profuturo</b:Title>
    <b:Pages>sp</b:Pages>
    <b:Year>2020</b:Year>
    <b:RefOrder>4</b:RefOrder>
  </b:Source>
  <b:Source>
    <b:Tag>Cos20</b:Tag>
    <b:SourceType>BookSection</b:SourceType>
    <b:Guid>{0F3E20F9-CEE5-4144-8A11-34B5C4382EFA}</b:Guid>
    <b:Author>
      <b:Author>
        <b:NameList>
          <b:Person>
            <b:Last>Costa</b:Last>
            <b:First>Paola</b:First>
            <b:Middle>et al</b:Middle>
          </b:Person>
        </b:NameList>
      </b:Author>
      <b:BookAuthor>
        <b:NameList>
          <b:Person>
            <b:Last>Canales</b:Last>
            <b:First>R</b:First>
            <b:Middle>y Herrera, C</b:Middle>
          </b:Person>
        </b:NameList>
      </b:BookAuthor>
    </b:Author>
    <b:Title>Reflexión colaborativa virtual. Desarrollo de un modelo de prácticas pedagógicas mediado por tecnologías para potenciar la metacognición, colaboración y competencias digitales</b:Title>
    <b:BookTitle>Acceso, democracia y comunidades virtuales. Apropiación de tecnologías digitales desde el Cono Sur</b:BookTitle>
    <b:Year>2020</b:Year>
    <b:Pages>387</b:Pages>
    <b:Publisher>Red de investigación sobre Apropiación de Tecnologías Digitales - CLACSO</b:Publisher>
    <b:YearAccessed>2021</b:YearAccessed>
    <b:MonthAccessed>febrero</b:MonthAccessed>
    <b:DayAccessed>22</b:DayAccessed>
    <b:URL>http://biblioteca.clacso.edu.ar/clacso/se/20201125054915/Canales-Herrera.pdf</b:URL>
    <b:RefOrder>5</b:RefOrder>
  </b:Source>
  <b:Source>
    <b:Tag>Mir</b:Tag>
    <b:SourceType>ConferenceProceedings</b:SourceType>
    <b:Guid>{7838030F-A0A6-4C2C-80D4-9C21E78EF3BE}</b:Guid>
    <b:Author>
      <b:Author>
        <b:NameList>
          <b:Person>
            <b:Last>Miranda</b:Last>
            <b:First>German</b:First>
            <b:Middle>et al</b:Middle>
          </b:Person>
        </b:NameList>
      </b:Author>
    </b:Author>
    <b:Title>"Exploración del contenido de foros de discusión en línea sobre conocimiento previo desde la metodología instruccional SOOC”</b:Title>
    <b:Pages>326-333</b:Pages>
    <b:Year>2019</b:Year>
    <b:ConferenceName>XXII Congreso Internacional Edutec</b:ConferenceName>
    <b:City>Lima</b:City>
    <b:Publisher>Facultad de Educación PUCP</b:Publisher>
    <b:RefOrder>6</b:RefOrder>
  </b:Source>
  <b:Source>
    <b:Tag>Cic21</b:Tag>
    <b:SourceType>BookSection</b:SourceType>
    <b:Guid>{9D181DC6-7164-42C5-8884-57F233BFF3EC}</b:Guid>
    <b:Author>
      <b:Author>
        <b:NameList>
          <b:Person>
            <b:Last>Cicala</b:Last>
            <b:First>R</b:First>
            <b:Middle>et al</b:Middle>
          </b:Person>
        </b:NameList>
      </b:Author>
      <b:BookAuthor>
        <b:NameList>
          <b:Person>
            <b:Last>Canales</b:Last>
            <b:First>R</b:First>
            <b:Middle>y Herrera, C</b:Middle>
          </b:Person>
        </b:NameList>
      </b:BookAuthor>
      <b:Editor>
        <b:NameList>
          <b:Person>
            <b:Last>CLACSO</b:Last>
            <b:First>Red</b:First>
            <b:Middle>de investigadores sobre Apropiación de Tecnologías Digitales -</b:Middle>
          </b:Person>
        </b:NameList>
      </b:Editor>
    </b:Author>
    <b:Title>Prácticas digitales de estudiantes universitarios avanzados</b:Title>
    <b:BookTitle>Acces, Democracia y comunidades virtuales. Apropiación de tecnologías digitales desde el Cono Sur</b:BookTitle>
    <b:Pages>387</b:Pages>
    <b:YearAccessed>2021</b:YearAccessed>
    <b:MonthAccessed>febrero</b:MonthAccessed>
    <b:DayAccessed>22</b:DayAccessed>
    <b:URL>http://biblioteca.clacso.edu.ar/clacso/se/20201125054915/Canales-Herrera.pdf</b:URL>
    <b:Year>2020</b:Year>
    <b:RefOrder>7</b:RefOrder>
  </b:Source>
  <b:Source>
    <b:Tag>San20</b:Tag>
    <b:SourceType>BookSection</b:SourceType>
    <b:Guid>{25843D38-8252-4D9D-B306-021424D5C6B1}</b:Guid>
    <b:Title>La apropiación de tecnologías como proceso. Una propuesta de modelo analítico</b:Title>
    <b:Year>2020</b:Year>
    <b:Publisher>Red de investigadores sobre apropiación de tecnologías digitales - CLACSO</b:Publisher>
    <b:Author>
      <b:Author>
        <b:NameList>
          <b:Person>
            <b:Last>Sandoval</b:Last>
            <b:First>Luis</b:First>
            <b:Middle>R.</b:Middle>
          </b:Person>
        </b:NameList>
      </b:Author>
      <b:BookAuthor>
        <b:NameList>
          <b:Person>
            <b:Last>Sandoval</b:Last>
            <b:First>Luis</b:First>
            <b:Middle>R.</b:Middle>
          </b:Person>
        </b:NameList>
      </b:BookAuthor>
      <b:Editor>
        <b:NameList>
          <b:Person>
            <b:Last>(coords)</b:Last>
            <b:First>Roberto</b:First>
            <b:Middle>Canales Reyes y Consuelo Herrera Carvajal.</b:Middle>
          </b:Person>
        </b:NameList>
      </b:Editor>
    </b:Author>
    <b:BookTitle>Acceso democracia y comunidades virtuales. Apropiación de tecnologías digitales desde el Cono Sur</b:BookTitle>
    <b:Pages>387</b:Pages>
    <b:Edition>digital</b:Edition>
    <b:YearAccessed>2021</b:YearAccessed>
    <b:MonthAccessed>febrero</b:MonthAccessed>
    <b:DayAccessed>21</b:DayAccessed>
    <b:URL>http://biblioteca.clacso.edu.ar/clacso/se/20201125054915/Canales-Herrera.pdf</b:URL>
    <b:RefOrder>8</b:RefOrder>
  </b:Source>
  <b:Source>
    <b:Tag>Hod20</b:Tag>
    <b:SourceType>BookSection</b:SourceType>
    <b:Guid>{70636596-B023-4A52-8E12-95EC9164D999}</b:Guid>
    <b:Author>
      <b:Author>
        <b:Corporate>Hodges, Charles; Moore, S; Lockee, Barb; Trust, T; Bond, A</b:Corporate>
      </b:Author>
      <b:BookAuthor>
        <b:NameList>
          <b:Person>
            <b:Last>Factor</b:Last>
            <b:First>The</b:First>
            <b:Middle>learning</b:Middle>
          </b:Person>
        </b:NameList>
      </b:BookAuthor>
    </b:Author>
    <b:Title>La diferencia entre la enseñanza remota de emergencia y el aprendizaje en línea</b:Title>
    <b:Year>2020</b:Year>
    <b:Pages>35</b:Pages>
    <b:YearAccessed>2021</b:YearAccessed>
    <b:MonthAccessed>febrero</b:MonthAccessed>
    <b:DayAccessed>4</b:DayAccessed>
    <b:URL>https://bit.ly/3oRkqL9</b:URL>
    <b:BookTitle>Enseñanza remota de emergencia. Textos para la discusión</b:BookTitle>
    <b:RefOrder>34</b:RefOrder>
  </b:Source>
  <b:Source>
    <b:Tag>Cab20</b:Tag>
    <b:SourceType>Book</b:SourceType>
    <b:Guid>{DA0110A5-FF15-4B50-ADE4-BE5F9D12C3FC}</b:Guid>
    <b:Author>
      <b:Author>
        <b:NameList>
          <b:Person>
            <b:Last>Cabrales</b:Last>
            <b:First>Antonio</b:First>
          </b:Person>
          <b:Person>
            <b:Last>Graham</b:Last>
            <b:First>Amy</b:First>
          </b:Person>
          <b:Person>
            <b:Last>Sahlberg</b:Last>
            <b:First>Pasi</b:First>
          </b:Person>
        </b:NameList>
      </b:Author>
      <b:Editor>
        <b:NameList>
          <b:Person>
            <b:Last>Paul Neira</b:Last>
            <b:First>Claudia</b:First>
            <b:Middle>Rodriguez y Johan Villanueva</b:Middle>
          </b:Person>
        </b:NameList>
      </b:Editor>
    </b:Author>
    <b:Title>Enseñanza de emergencia a distancia: textos para la discusión</b:Title>
    <b:Pages>34</b:Pages>
    <b:Year>2020</b:Year>
    <b:Publisher>The Lerning Factor</b:Publisher>
    <b:YearAccessed>2021</b:YearAccessed>
    <b:MonthAccessed>febrero</b:MonthAccessed>
    <b:DayAccessed>21</b:DayAccessed>
    <b:URL>http://www.educaccionperu.org/wp-content/uploads/2020/04/Ensen%CC%83anza-Remota-de-Emergencia-Textos-para-la-discusio%CC%81n.pdf</b:URL>
    <b:RefOrder>35</b:RefOrder>
  </b:Source>
  <b:Source>
    <b:Tag>FIF1</b:Tag>
    <b:SourceType>InternetSite</b:SourceType>
    <b:Guid>{C1C6422B-DACA-4EC1-A113-05E9D467D4B5}</b:Guid>
    <b:Title>Grassroots</b:Title>
    <b:Author>
      <b:Author>
        <b:Corporate>FIFA</b:Corporate>
      </b:Author>
    </b:Author>
    <b:City>Zurich-Zuisa</b:City>
    <b:Publisher>Fédération Internationale de Football Association</b:Publisher>
    <b:URL>file:///E:/generales/Manual%20Fifa%20para%20Entrenadores/GRASSROOTS%20-%20FIFA.pdf</b:URL>
    <b:Pages>1</b:Pages>
    <b:YearAccessed>2021</b:YearAccessed>
    <b:Year>2021</b:Year>
    <b:RefOrder>1</b:RefOrder>
  </b:Source>
  <b:Source>
    <b:Tag>Var15</b:Tag>
    <b:SourceType>Book</b:SourceType>
    <b:Guid>{BC33598C-B9C0-4694-A3D7-A0A2F1910352}</b:Guid>
    <b:Author>
      <b:Author>
        <b:NameList>
          <b:Person>
            <b:Last>Vargas</b:Last>
            <b:First>Francisco</b:First>
            <b:Middle>Seirul·lo</b:Middle>
          </b:Person>
        </b:NameList>
      </b:Author>
    </b:Author>
    <b:Title>Fundamentos de Francisco Seirul·lo Vargas para la Educación Motriz.</b:Title>
    <b:Year>2015</b:Year>
    <b:Pages>24</b:Pages>
    <b:City>Barcelona- España</b:City>
    <b:Publisher>RED Revista de Entrenamiento Deportivo</b:Publisher>
    <b:URL>file:///C:/Users/ALEX/OneDrive/01_Libro_Fundamentos_Seirul_lo_para_Educacion_Motriz_18marzo2015.pdf</b:URL>
    <b:RefOrder>2</b:RefOrder>
  </b:Source>
  <b:Source>
    <b:Tag>Car151</b:Tag>
    <b:SourceType>JournalArticle</b:SourceType>
    <b:Guid>{735D3105-CF98-44ED-9F08-726993B09E86}</b:Guid>
    <b:Author>
      <b:Author>
        <b:Corporate>Carlos Federico Ayala, Zuluaga Héctor Haney Aguirre, Loaiza Santiago Ramos Bermúdez</b:Corporate>
      </b:Author>
    </b:Author>
    <b:Title>Formacion académica y experiencia deportiva de los entrenadores sudamericanos</b:Title>
    <b:JournalName>Revista Brasileira de CIÊNCIAS DO ESPORTE</b:JournalName>
    <b:Year>2015</b:Year>
    <b:Pages>373</b:Pages>
    <b:Volume>37</b:Volume>
    <b:Issue>4</b:Issue>
    <b:URL>https://reader.elsevier.com/reader/sd/pii/S010132891500089X?token=14FA4CE68D030536DCC7D6F3F87441C605D5DB9964FE5DB55665364E17FEACEAE4B1B46000CF22C8504E3891EF954140</b:URL>
    <b:RefOrder>3</b:RefOrder>
  </b:Source>
  <b:Source>
    <b:Tag>Jes15</b:Tag>
    <b:SourceType>JournalArticle</b:SourceType>
    <b:Guid>{D6426AFB-8EF4-45E3-B8AE-A503F0C5F1DA}</b:Guid>
    <b:Title>La educación en valores desde el deporte: investigación sobre la aplicación de un programa integral en deportes de equipo</b:Title>
    <b:Year>2015</b:Year>
    <b:Author>
      <b:Author>
        <b:Corporate>Jesús Vicente Ruiz Omeñaca*, Ana Ponce de León**, Eva Sanz** y Mª Ángeles Valdemoros</b:Corporate>
      </b:Author>
    </b:Author>
    <b:JournalName>Retos</b:JournalName>
    <b:Pages>1</b:Pages>
    <b:Issue>28</b:Issue>
    <b:URL>https://www.redalyc.org/pdf/3457/345741428047.pdf</b:URL>
    <b:RefOrder>4</b:RefOrder>
  </b:Source>
  <b:Source>
    <b:Tag>Rob15</b:Tag>
    <b:SourceType>JournalArticle</b:SourceType>
    <b:Guid>{B585CAFD-F2A8-4D37-883D-88C7D253CBC9}</b:Guid>
    <b:Author>
      <b:Author>
        <b:Corporate>Roberto Monjas Aguado, Andrés Ponce Garzarán, Juan Manuel Gea Fernández</b:Corporate>
      </b:Author>
    </b:Author>
    <b:Title>La transmisión de valores a través del deporte. Deporte escolar y deporte federado: relaciones, puentes y posibles trasferencias</b:Title>
    <b:JournalName>Retos</b:JournalName>
    <b:Year>2015</b:Year>
    <b:Pages>1</b:Pages>
    <b:Issue>28</b:Issue>
    <b:URL>file:///C:/Users/ALEX/Downloads/Dialnet-LaTransmisionDeValoresATravesDelDeporteDeporteEsco-5147806.pdf</b:URL>
    <b:RefOrder>5</b:RefOrder>
  </b:Source>
  <b:Source>
    <b:Tag>WIL16</b:Tag>
    <b:SourceType>Report</b:SourceType>
    <b:Guid>{221A099C-1F6E-4E27-B83E-23A192A449C5}</b:Guid>
    <b:Title>APLICACIÓN DE UNA METODOLOGÍA DE ENSEÑANZA PARA FÚTBOL BASE EN LA CATEGORÍA 8 – 10 AÑOS DE LA ACADEMIA CAÑAR SOCCER TEAM</b:Title>
    <b:Year>2016</b:Year>
    <b:Pages>32</b:Pages>
    <b:Publisher>UNIVERSIDAD DE CUENCA</b:Publisher>
    <b:City>Cuenca- Ecuador</b:City>
    <b:Author>
      <b:Author>
        <b:NameList>
          <b:Person>
            <b:Last>MORA</b:Last>
            <b:First>WILSON</b:First>
            <b:Middle>EDUARDO NARVÁEZ</b:Middle>
          </b:Person>
        </b:NameList>
      </b:Author>
    </b:Author>
    <b:URL>https://dspace.ucuenca.edu.ec/bitstream/123456789/26625/1/Trabajo%20de%20Titulaci%C3%B3n.pdf</b:URL>
    <b:RefOrder>6</b:RefOrder>
  </b:Source>
  <b:Source>
    <b:Tag>Rom05</b:Tag>
    <b:SourceType>JournalArticle</b:SourceType>
    <b:Guid>{08F36A66-F8B0-4AF1-BA55-0146B5D80A8E}</b:Guid>
    <b:Title>Un modelo de entrenamiento en el fútbol desde una visión didáctica</b:Title>
    <b:Year>2005</b:Year>
    <b:JournalName>efdeportes</b:JournalName>
    <b:Pages>1</b:Pages>
    <b:Author>
      <b:Author>
        <b:NameList>
          <b:Person>
            <b:Last>Romero Cerezo</b:Last>
            <b:First>Cipriano </b:First>
          </b:Person>
        </b:NameList>
      </b:Author>
    </b:Author>
    <b:Volume>10</b:Volume>
    <b:Issue>80</b:Issue>
    <b:URL>https://www.efdeportes.com/efd80/futbol.htm</b:URL>
    <b:RefOrder>7</b:RefOrder>
  </b:Source>
  <b:Source>
    <b:Tag>Día10</b:Tag>
    <b:SourceType>Report</b:SourceType>
    <b:Guid>{3F1CA60B-E79E-460D-9CE7-3004B9D6E568}</b:Guid>
    <b:Title>ESTRATEGIAS COGNITIVAS EN  ALGUNOS DEPORTES INDIVIDUALES Y DE ADVERSARIO</b:Title>
    <b:Year>2010</b:Year>
    <b:Pages>46</b:Pages>
    <b:Publisher>Universidad de Malaga</b:Publisher>
    <b:City>Malaga - España</b:City>
    <b:Author>
      <b:Author>
        <b:NameList>
          <b:Person>
            <b:Last> Díaz Ocejo</b:Last>
            <b:First>Jaime </b:First>
          </b:Person>
        </b:NameList>
      </b:Author>
    </b:Author>
    <b:ThesisType>Tesis</b:ThesisType>
    <b:URL>https://riuma.uma.es/xmlui/bitstream/handle/10630/4619/TDR_DIAZ_OCEJO.pdf?sequence=6</b:URL>
    <b:RefOrder>8</b:RefOrder>
  </b:Source>
  <b:Source>
    <b:Tag>JIM12</b:Tag>
    <b:SourceType>Report</b:SourceType>
    <b:Guid>{6A89DFD8-C8EB-4757-991B-4F6DFEFF3913}</b:Guid>
    <b:Title>EL METODO GLOBAL, COMO HERRAMIENTA EN LA FORMACION DE LAS CAPACIDADES MOTRICES, DURANTE EL PROCESO DE ENSEÑANZA DEL TENIS DE CAMPO PARA NIÑOS DE 6 A 8 AÑOS EN LA ESCUELA DE TENIS DE CAMPO BACK SWING</b:Title>
    <b:Year>2012</b:Year>
    <b:Publisher>UNIVERSIDAD LIBRE DE COLOMBIA</b:Publisher>
    <b:City>Bogota - Colombia</b:City>
    <b:URL>https://repository.unilibre.edu.co/bitstream/handle/10901/9116/EL%20METODO%20GLOBAL%2C%20COMO%20HERRAMIENTA%20EN%20LA%20FORMACION%20DE%20LAS%20CAPACIDADES%20MOTRICES%2C%20DURANTE%20EL%20PROCES.pdf?sequence=1&amp;isAllowed=y</b:URL>
    <b:Author>
      <b:Author>
        <b:NameList>
          <b:Person>
            <b:Last> JIMÈNEZ</b:Last>
            <b:Middle> FREDY </b:Middle>
            <b:First>JHON </b:First>
          </b:Person>
          <b:Person>
            <b:Last> MOLINA</b:Last>
            <b:First>JEYSON</b:First>
          </b:Person>
          <b:Person>
            <b:Last> TOVAR</b:Last>
            <b:Middle>ANDRES </b:Middle>
            <b:First>JULIO </b:First>
          </b:Person>
        </b:NameList>
      </b:Author>
    </b:Author>
    <b:RefOrder>9</b:RefOrder>
  </b:Source>
  <b:Source>
    <b:Tag>Flo19</b:Tag>
    <b:SourceType>JournalArticle</b:SourceType>
    <b:Guid>{247A7C97-6D0A-4ADA-B340-B935AB3E02A4}</b:Guid>
    <b:Title>PROGRAMA DE ENSEÑANZA DE LA TÉCNICA DEL FÚTBOL A TRAVÉS DEL APRENDIZAJE SIGNIFICATIVO EN FUTBOLISTAS PRE JUVENILES</b:Title>
    <b:Year>2019</b:Year>
    <b:JournalName>In Crescendo</b:JournalName>
    <b:Pages>522</b:Pages>
    <b:Author>
      <b:Author>
        <b:NameList>
          <b:Person>
            <b:Last>Flores Contreras</b:Last>
            <b:Middle> Gonzalo </b:Middle>
            <b:First>Luis </b:First>
          </b:Person>
        </b:NameList>
      </b:Author>
    </b:Author>
    <b:Volume>3</b:Volume>
    <b:Issue>10</b:Issue>
    <b:URL>https://revistas.uladech.edu.pe/index.php/increscendo/article/view/2046/1549</b:URL>
    <b:RefOrder>10</b:RefOrder>
  </b:Source>
  <b:Source>
    <b:Tag>Ang00</b:Tag>
    <b:SourceType>JournalArticle</b:SourceType>
    <b:Guid>{3ED83432-FAB1-4C26-B9BA-72B7FDFA6D71}</b:Guid>
    <b:Author>
      <b:Author>
        <b:Corporate>Angel Vales Vazquez, Alberto Areces Gayo</b:Corporate>
      </b:Author>
    </b:Author>
    <b:Title>Dimensiones de la figura del entrenador profesional en los deportes de equipo</b:Title>
    <b:JournalName>Apunts: EducaClón FíSica y Deportes</b:JournalName>
    <b:Year>2000</b:Year>
    <b:Pages>61</b:Pages>
    <b:Issue>62</b:Issue>
    <b:URL>https://hemeroteca.revista-apunts.com/apunts/articulos/62/es/062_058_066_ES.pdf</b:URL>
    <b:RefOrder>11</b:RefOrder>
  </b:Source>
  <b:Source>
    <b:Tag>Cor81</b:Tag>
    <b:SourceType>JournalArticle</b:SourceType>
    <b:Guid>{CEDEB626-753C-4390-906B-4B9494ED4139}</b:Guid>
    <b:Title>METODOLOGIA PROPIA DE LA ENSEÑANZA DEL FUTBOL</b:Title>
    <b:Year>1981</b:Year>
    <b:Pages>42</b:Pages>
    <b:Author>
      <b:Author>
        <b:NameList>
          <b:Person>
            <b:Last>Cortés</b:Last>
            <b:First>Carlos</b:First>
            <b:Middle>Enrique</b:Middle>
          </b:Person>
        </b:NameList>
      </b:Author>
    </b:Author>
    <b:JournalName>Educación Física y Deporte</b:JournalName>
    <b:Volume>2</b:Volume>
    <b:Issue>3</b:Issue>
    <b:URL>file:///C:/Users/ALEX/Downloads/Dialnet-MetodologiaPropiaDeLaEnsenanzaDelFutbol-7349501%20(1).pdf</b:URL>
    <b:RefOrder>12</b:RefOrder>
  </b:Source>
  <b:Source>
    <b:Tag>Fra01</b:Tag>
    <b:SourceType>JournalArticle</b:SourceType>
    <b:Guid>{C3B215FB-5A2E-4017-8DEB-4BE0A4C5AB26}</b:Guid>
    <b:Title>Necesidad de formación psicopedagógica de los entrenadores deportivos.</b:Title>
    <b:Year>2001</b:Year>
    <b:Author>
      <b:Author>
        <b:NameList>
          <b:Person>
            <b:Last>Jimenez</b:Last>
            <b:First>Francisco</b:First>
          </b:Person>
          <b:Person>
            <b:Last>Rodríguez</b:Last>
            <b:First>Jose</b:First>
          </b:Person>
          <b:Person>
            <b:Last>Castillo</b:Last>
            <b:First>Estefania</b:First>
          </b:Person>
        </b:NameList>
      </b:Author>
    </b:Author>
    <b:JournalName>Universidad de Huelva</b:JournalName>
    <b:Pages>1</b:Pages>
    <b:URL>http://rabida.uhu.es/dspace/bitstream/handle/10272/6612/Necesidad_de_formacion.pdf?sequence=2</b:URL>
    <b:RefOrder>13</b:RefOrder>
  </b:Source>
  <b:Source>
    <b:Tag>Lui14</b:Tag>
    <b:SourceType>Report</b:SourceType>
    <b:Guid>{47241AB8-BBB5-4EC9-B88F-69F336123F0D}</b:Guid>
    <b:Title>ESTUDIO DE LAS ESTRATEGIAS METODOLÓGICAS PARA EL ENTRENAMIENTO DE LOS FUNDAMENTOS TÉCNICOS DEL FÚTBOL EN LOS DEPORTISTAS DE LAS CATEGORÍAS 14-16 AÑOS DE LAS ESCUELAS DE FÚTBOL DEL CLUB DEPORTIVO EL NACIONAL DEL DISTRITO METROPOLITANO DE QUITO AÑO 2012/201</b:Title>
    <b:Year>2014</b:Year>
    <b:Pages>134</b:Pages>
    <b:Publisher>UNIVERSIDAD TÉCNICA DEL NORTE</b:Publisher>
    <b:Author>
      <b:Author>
        <b:NameList>
          <b:Person>
            <b:Last>Tello</b:Last>
            <b:First>Luis</b:First>
            <b:Middle>Ernesto</b:Middle>
          </b:Person>
        </b:NameList>
      </b:Author>
    </b:Author>
    <b:URL>http://repositorio.utn.edu.ec/bitstream/123456789/4120/1/05%20FECYT%202058%20TESIS.pdf</b:URL>
    <b:RefOrder>14</b:RefOrder>
  </b:Source>
  <b:Source>
    <b:Tag>CEP16</b:Tag>
    <b:SourceType>ElectronicSource</b:SourceType>
    <b:Guid>{2FFFCE40-FE28-4A43-AF63-55DB2126D3FE}</b:Guid>
    <b:Title>Agenda 2030 y los Objetivos de Desarrollo Sostenible. Una oportunidad para América Latina y el Caribe</b:Title>
    <b:City>Santiago de Chile</b:City>
    <b:Year>2016</b:Year>
    <b:Author>
      <b:Author>
        <b:NameList>
          <b:Person>
            <b:Last>CEPAL</b:Last>
          </b:Person>
        </b:NameList>
      </b:Author>
    </b:Author>
    <b:Publisher>CEPAL</b:Publisher>
    <b:URL>https://www.cepal.org/es/publicaciones/40155-la-agenda-2030-objetivos-desarrollo-sostenible-oportunidad-america-latina-caribe</b:URL>
    <b:RefOrder>1</b:RefOrder>
  </b:Source>
  <b:Source>
    <b:Tag>Kas20</b:Tag>
    <b:SourceType>ElectronicSource</b:SourceType>
    <b:Guid>{20C95220-5327-4390-93E9-7146FA914942}</b:Guid>
    <b:Title>Educación para la ciudadanía mundial: su relevancia en el territorio</b:Title>
    <b:Year>2020</b:Year>
    <b:Author>
      <b:Author>
        <b:NameList>
          <b:Person>
            <b:Last>Kasman</b:Last>
            <b:First>Romina</b:First>
          </b:Person>
          <b:Person>
            <b:Last>Brown </b:Last>
            <b:First>María</b:First>
          </b:Person>
        </b:NameList>
      </b:Author>
    </b:Author>
    <b:URL>https://www.youtube.com/watch?v=AENfGPYgizs&amp;t=46s</b:URL>
    <b:RefOrder>2</b:RefOrder>
  </b:Source>
  <b:Source>
    <b:Tag>UNI08</b:Tag>
    <b:SourceType>Book</b:SourceType>
    <b:Guid>{96FEAF35-D963-4B81-817A-FF27F1732606}</b:Guid>
    <b:Author>
      <b:Author>
        <b:NameList>
          <b:Person>
            <b:Last>UNICEF</b:Last>
          </b:Person>
        </b:NameList>
      </b:Author>
    </b:Author>
    <b:Title>A Human rights-based approach to Education for All: a framework for the realization of children's right to education and rights within education</b:Title>
    <b:City>New York</b:City>
    <b:Year>2008</b:Year>
    <b:URL>https://unesdoc.unesco.org/ark:/48223/pf0000154861</b:URL>
    <b:RefOrder>3</b:RefOrder>
  </b:Source>
  <b:Source>
    <b:Tag>Cam20</b:Tag>
    <b:SourceType>JournalArticle</b:SourceType>
    <b:Guid>{1CA35215-7C74-42FA-9AF8-037534AFA479}</b:Guid>
    <b:Title>La familia como agente interactivo en los procesos educativos. Factor de inclusión y calidad escolar (es)</b:Title>
    <b:JournalName>Revista Nacional e Internacional de Educación Inclusiva.</b:JournalName>
    <b:Year>2020</b:Year>
    <b:Pages>213-237</b:Pages>
    <b:Author>
      <b:Author>
        <b:NameList>
          <b:Person>
            <b:Last>Campos</b:Last>
            <b:First>Blas</b:First>
          </b:Person>
        </b:NameList>
      </b:Author>
    </b:Author>
    <b:City>Jaén</b:City>
    <b:Volume>13, (2)</b:Volume>
    <b:URL>https://revistaeducacioninclusiva.es/index.php/REI/article/view/589/592</b:URL>
    <b:RefOrder>4</b:RefOrder>
  </b:Source>
  <b:Source>
    <b:Tag>OIM20</b:Tag>
    <b:SourceType>ArticleInAPeriodical</b:SourceType>
    <b:Guid>{89150702-C350-4768-BCC7-E2757CC007F8}</b:Guid>
    <b:Author>
      <b:Author>
        <b:NameList>
          <b:Person>
            <b:Last>OIM</b:Last>
          </b:Person>
        </b:NameList>
      </b:Author>
    </b:Author>
    <b:Title>Informe sobre las migraciones en el mundo 2020.</b:Title>
    <b:Year>2020</b:Year>
    <b:Pages>507</b:Pages>
    <b:City>Ginebra</b:City>
    <b:Publisher>Organización Internacional para las migraciones </b:Publisher>
    <b:URL>https://publications.iom.int/books/informe-sobre-las-migraciones-en-el- mundo-2020.</b:URL>
    <b:RefOrder>5</b:RefOrder>
  </b:Source>
  <b:Source>
    <b:Tag>Lon20</b:Tag>
    <b:SourceType>Book</b:SourceType>
    <b:Guid>{F654FD66-E900-4B5C-9004-C5582021B267}</b:Guid>
    <b:Title>Aprendizaje extraordinario en Finlandia</b:Title>
    <b:Year>2020</b:Year>
    <b:Pages>326</b:Pages>
    <b:City>Bogotá</b:City>
    <b:Publisher>Universidad de los Andes</b:Publisher>
    <b:Author>
      <b:Author>
        <b:NameList>
          <b:Person>
            <b:Last>Lonka</b:Last>
            <b:First>Kirtsti</b:First>
          </b:Person>
        </b:NameList>
      </b:Author>
      <b:Editor>
        <b:NameList>
          <b:Person>
            <b:Last>Uniandes</b:Last>
            <b:First>Ediciones</b:First>
          </b:Person>
        </b:NameList>
      </b:Editor>
    </b:Author>
    <b:RefOrder>6</b:RefOrder>
  </b:Source>
  <b:Source>
    <b:Tag>UNE20</b:Tag>
    <b:SourceType>ArticleInAPeriodical</b:SourceType>
    <b:Guid>{7B7A1F9C-D3E0-480E-B6F5-95F4A238FAD9}</b:Guid>
    <b:Author>
      <b:Author>
        <b:NameList>
          <b:Person>
            <b:Last>UNESCO</b:Last>
          </b:Person>
        </b:NameList>
      </b:Author>
    </b:Author>
    <b:Title>Informde de seguimiento de la educación en el mundo 2020. Inclusión y educación : TODOS Y TODAS SIN EXCEPCIÓN</b:Title>
    <b:Year>2020</b:Year>
    <b:Pages>459</b:Pages>
    <b:City>París</b:City>
    <b:URL>https://unesdoc.unesco.org/ark:/48223/pf0000374817</b:URL>
    <b:RefOrder>7</b:RefOrder>
  </b:Source>
  <b:Source>
    <b:Tag>Cor09</b:Tag>
    <b:SourceType>Book</b:SourceType>
    <b:Guid>{838769C0-66D8-4694-BBF4-46492E7DD89F}</b:Guid>
    <b:Title>Ciudadanos del mundo. Hacia una teoría de la ciudadanía</b:Title>
    <b:City>Madrid</b:City>
    <b:Year>2009</b:Year>
    <b:Author>
      <b:Author>
        <b:NameList>
          <b:Person>
            <b:Last>Cortina</b:Last>
            <b:First>Adela</b:First>
          </b:Person>
        </b:NameList>
      </b:Author>
    </b:Author>
    <b:Publisher>Alianza Editorial</b:Publisher>
    <b:Pages>222</b:Pages>
    <b:Edition>Tercera</b:Edition>
    <b:RefOrder>8</b:RefOrder>
  </b:Source>
  <b:Source>
    <b:Tag>Cor18</b:Tag>
    <b:SourceType>ElectronicSource</b:SourceType>
    <b:Guid>{A42090DB-F53E-46CC-A28A-2D60B2C2E3D1}</b:Guid>
    <b:Title>Aporofobia, el miedo a las personas pobres</b:Title>
    <b:Year>2018</b:Year>
    <b:City>Valencia</b:City>
    <b:Author>
      <b:Author>
        <b:NameList>
          <b:Person>
            <b:Last>Cortina</b:Last>
            <b:First>Adela</b:First>
          </b:Person>
        </b:NameList>
      </b:Author>
    </b:Author>
    <b:CountryRegion>España</b:CountryRegion>
    <b:URL>https://www.youtube.com/watch?v=ZODPxP68zT0</b:URL>
    <b:PublicationTitle>TEDxUPValència</b:PublicationTitle>
    <b:RefOrder>9</b:RefOrder>
  </b:Source>
  <b:Source>
    <b:Tag>Mon20</b:Tag>
    <b:SourceType>Book</b:SourceType>
    <b:Guid>{8FEEA6BF-6169-4945-BA2B-A27BE7247F84}</b:Guid>
    <b:Title>La buena suerte.</b:Title>
    <b:Year>2020</b:Year>
    <b:City>Bogotá</b:City>
    <b:Publisher>Alfaguara</b:Publisher>
    <b:Author>
      <b:Author>
        <b:NameList>
          <b:Person>
            <b:Last>Montero</b:Last>
            <b:First>Rosa</b:First>
          </b:Person>
        </b:NameList>
      </b:Author>
    </b:Author>
    <b:Pages>325</b:Pages>
    <b:Edition>Primera</b:Edition>
    <b:RefOrder>10</b:RefOrder>
  </b:Source>
  <b:Source>
    <b:Tag>Sah20</b:Tag>
    <b:SourceType>ElectronicSource</b:SourceType>
    <b:Guid>{5FDC0F72-D6BE-4795-AA48-37739091D714}</b:Guid>
    <b:Title>Repensando la educación lección del modelo de Educación finlandés</b:Title>
    <b:Year>2020</b:Year>
    <b:URL>https://www.youtube.com/watch?v=Zib-fDOhTfg</b:URL>
    <b:Author>
      <b:Author>
        <b:NameList>
          <b:Person>
            <b:Last>Sahlberg</b:Last>
            <b:First>Pasi </b:First>
          </b:Person>
        </b:NameList>
      </b:Author>
    </b:Author>
    <b:RefOrder>11</b:RefOrder>
  </b:Source>
  <b:Source>
    <b:Tag>Sah15</b:Tag>
    <b:SourceType>ArticleInAPeriodical</b:SourceType>
    <b:Guid>{2F36AEEF-205C-48AB-BCB5-D4407D7D1EE9}</b:Guid>
    <b:Title>Un sistema escolar modelo. Finlandia demuestra que la equidad y la excelencia pueden coexistir en la educación</b:Title>
    <b:City>Santiago de Chile</b:City>
    <b:Year>2015</b:Year>
    <b:Author>
      <b:Author>
        <b:NameList>
          <b:Person>
            <b:Last>Sahlberg</b:Last>
            <b:First>Pasi </b:First>
          </b:Person>
        </b:NameList>
      </b:Author>
    </b:Author>
    <b:PeriodicalTitle>Pensamiento Educativo. Revista de Investigación Educacional Latinoamericana</b:PeriodicalTitle>
    <b:Pages>136-145</b:Pages>
    <b:Publisher>PEL</b:Publisher>
    <b:Volume>52(1)</b:Volume>
    <b:URL>https://unae.edu.ec/wp-content/uploads/2019/11/un-sistema-escolar-modelo.pdf</b:URL>
    <b:DOI>10.7764/PEL.52.1.2015.10</b:DOI>
    <b:RefOrder>12</b:RefOrder>
  </b:Source>
  <b:Source>
    <b:Tag>Viá15</b:Tag>
    <b:SourceType>ArticleInAPeriodical</b:SourceType>
    <b:Guid>{3CB4F2BC-6E1E-47F0-8C73-250622C69BD1}</b:Guid>
    <b:Title>Desigualdad de oportunidades educativas en la población de 15 a 29 años en Brasil y Colombia según autoclasificación étnico-racial</b:Title>
    <b:PeriodicalTitle>sociedad y economía</b:PeriodicalTitle>
    <b:Year>2015</b:Year>
    <b:Pages>151-174</b:Pages>
    <b:Author>
      <b:Author>
        <b:NameList>
          <b:Person>
            <b:Last>Viáfara</b:Last>
            <b:First>Carlos </b:First>
          </b:Person>
          <b:Person>
            <b:Last>Serna</b:Last>
            <b:First>Nini </b:First>
          </b:Person>
        </b:NameList>
      </b:Author>
    </b:Author>
    <b:Volume>29</b:Volume>
    <b:URL>http://www.scielo.org.co/pdf/soec/n29/n29a08.pdf</b:URL>
    <b:RefOrder>13</b:RefOrder>
  </b:Source>
  <b:Source>
    <b:Tag>Igl20</b:Tag>
    <b:SourceType>ArticleInAPeriodical</b:SourceType>
    <b:Guid>{CC40B742-69A5-49AC-B77F-C1A4D50321E2}</b:Guid>
    <b:Title>¿PUEDE LA PERSONALIZACIÓN DEL APRENDIZAJE DE BASE COMUNITARIA CONTRIBUIR A LA EDUCACIÓN INCLUSIVA?</b:Title>
    <b:PeriodicalTitle>Revista Nacional e Internacional de Educación Inclusiva</b:PeriodicalTitle>
    <b:Year>2020</b:Year>
    <b:Author>
      <b:Author>
        <b:NameList>
          <b:Person>
            <b:Last>Iglesias</b:Last>
            <b:First>Edgar</b:First>
          </b:Person>
          <b:Person>
            <b:Last>Guitart</b:Last>
            <b:First>Moises</b:First>
          </b:Person>
        </b:NameList>
      </b:Author>
    </b:Author>
    <b:Volume>13, (2)</b:Volume>
    <b:Pages>196-212</b:Pages>
    <b:RefOrder>14</b:RefOrder>
  </b:Source>
  <b:Source>
    <b:Tag>Due10</b:Tag>
    <b:SourceType>JournalArticle</b:SourceType>
    <b:Guid>{147A48A1-D295-4B54-B061-EF33F837A954}</b:Guid>
    <b:Title>Educación Inclusiva</b:Title>
    <b:Year>2010</b:Year>
    <b:Volume>21, 2º Cuatrimestre, 2010</b:Volume>
    <b:Pages>358-366</b:Pages>
    <b:URL>http://revistas.uned.es/index.php/reop/article/view/11538/11014</b:URL>
    <b:DOI>https://doi.org/10.5944/reop.vol.21.num.2.2010.11538</b:DOI>
    <b:JournalName>REOP</b:JournalName>
    <b:Author>
      <b:Author>
        <b:NameList>
          <b:Person>
            <b:Last>Dueñas</b:Last>
            <b:First>María Luisa</b:First>
          </b:Person>
        </b:NameList>
      </b:Author>
    </b:Author>
    <b:RefOrder>15</b:RefOrder>
  </b:Source>
  <b:Source>
    <b:Tag>Cif20</b:Tag>
    <b:SourceType>JournalArticle</b:SourceType>
    <b:Guid>{07335994-1989-4D6F-AC38-D990DC5EFE9A}</b:Guid>
    <b:Title>Acoso escolar por orientación sexual, identidad y expresión de género en institutos de educación secundaria catalanes.</b:Title>
    <b:JournalName>Revista Nacional e Internacional de Educación Inclusiva.</b:JournalName>
    <b:Year>2020</b:Year>
    <b:Pages>153-174</b:Pages>
    <b:Author>
      <b:Author>
        <b:NameList>
          <b:Person>
            <b:Last>Cifuentes</b:Last>
            <b:First>Francisca</b:First>
          </b:Person>
          <b:Person>
            <b:Last>Medina</b:Last>
            <b:First>Javier</b:First>
          </b:Person>
          <b:Person>
            <b:Last>Carrer</b:Last>
            <b:First>Cristian</b:First>
          </b:Person>
        </b:NameList>
      </b:Author>
    </b:Author>
    <b:Volume>13, (2)</b:Volume>
    <b:URL>https://revistaeducacioninclusiva.es/index.php/REI/article/view/604/584</b:URL>
    <b:RefOrder>16</b:RefOrder>
  </b:Source>
  <b:Source>
    <b:Tag>Pér18</b:Tag>
    <b:SourceType>JournalArticle</b:SourceType>
    <b:Guid>{CFF59659-E0B4-405F-8146-3A3D284A55FF}</b:Guid>
    <b:Title>La formación humanista, un encargo para la educación.</b:Title>
    <b:JournalName>CONRADO Revista pedagógica de la Universidad de Cienfuegos</b:JournalName>
    <b:Year>2018</b:Year>
    <b:Pages>25-29</b:Pages>
    <b:Volume>14, (63), Abril-junio</b:Volume>
    <b:URL>http://scielo.sld.cu/pdf/rc/v14n63/1990-8644-rc-14-63-25.pdf</b:URL>
    <b:Author>
      <b:Author>
        <b:NameList>
          <b:Person>
            <b:Last>Pérez</b:Last>
            <b:First>María Caridad</b:First>
          </b:Person>
          <b:Person>
            <b:Last>Sánchez </b:Last>
            <b:First>Virginia </b:First>
          </b:Person>
        </b:NameList>
      </b:Author>
    </b:Author>
    <b:RefOrder>17</b:RefOrder>
  </b:Source>
  <b:Source>
    <b:Tag>Báx02</b:Tag>
    <b:SourceType>BookSection</b:SourceType>
    <b:Guid>{A0BF1034-4E5B-412A-BC5B-5C6857352635}</b:Guid>
    <b:Title>La escuela y la formación del hombre.</b:Title>
    <b:Year>2002</b:Year>
    <b:Pages>143-193</b:Pages>
    <b:Publisher>Instituto Central de Ciencias Pedagógicas (ICCP)</b:Publisher>
    <b:Author>
      <b:Author>
        <b:NameList>
          <b:Person>
            <b:Last>Báxter</b:Last>
            <b:First>Esther</b:First>
          </b:Person>
          <b:Person>
            <b:Last>Amador</b:Last>
            <b:First>Amelia </b:First>
          </b:Person>
          <b:Person>
            <b:Last>Bonet</b:Last>
            <b:First>Mirtha </b:First>
          </b:Person>
        </b:NameList>
      </b:Author>
      <b:BookAuthor>
        <b:NameList>
          <b:Person>
            <b:Last>Autores</b:Last>
            <b:First>Colectivo</b:First>
            <b:Middle>de</b:Middle>
          </b:Person>
        </b:NameList>
      </b:BookAuthor>
    </b:Author>
    <b:BookTitle>Compendio de Pedagogía</b:BookTitle>
    <b:RefOrder>18</b:RefOrder>
  </b:Source>
  <b:Source>
    <b:Tag>Gui15</b:Tag>
    <b:SourceType>JournalArticle</b:SourceType>
    <b:Guid>{2EB255B6-BD63-479C-BCA9-1DB17E21BD99}</b:Guid>
    <b:Title>Universitarias en España: De los inicios a la actualidad</b:Title>
    <b:Year>2015</b:Year>
    <b:Pages>125-148</b:Pages>
    <b:Publisher>Universidad Pedagógica y Tecnológica de Colombia</b:Publisher>
    <b:Volume>17, (24), enero-junio</b:Volume>
    <b:URL>https://www.redalyc.org/articulo.oa?id=86938947007</b:URL>
    <b:JournalName>Revista Historia de la Educación Latinoamericana.</b:JournalName>
    <b:Author>
      <b:Author>
        <b:NameList>
          <b:Person>
            <b:Last>Guil </b:Last>
            <b:First>Ana </b:First>
          </b:Person>
          <b:Person>
            <b:Last>Flecha </b:Last>
            <b:First>Consuelo </b:First>
          </b:Person>
        </b:NameList>
      </b:Author>
    </b:Author>
    <b:RefOrder>19</b:RefOrder>
  </b:Source>
  <b:Source>
    <b:Tag>Mar03</b:Tag>
    <b:SourceType>JournalArticle</b:SourceType>
    <b:Guid>{3F9089B3-9A22-459A-91F8-E5B3DDD91788}</b:Guid>
    <b:Title>Evolución del principio de igualdad en Estados Unidos. Nacimiento y desarrollo de las medidas de acción afirmativa en Derecho Estadounidense</b:Title>
    <b:JournalName>Revista española de derecho constitucional.</b:JournalName>
    <b:Year>2003</b:Year>
    <b:Pages>151-194</b:Pages>
    <b:Author>
      <b:Author>
        <b:NameList>
          <b:Person>
            <b:Last>Martín</b:Last>
            <b:First>María Ángeles</b:First>
          </b:Person>
        </b:NameList>
      </b:Author>
    </b:Author>
    <b:Volume>23, (68)</b:Volume>
    <b:URL>https://dialnet.unirioja.es/servlet/articulo?codigo=716855</b:URL>
    <b:RefOrder>20</b:RefOrder>
  </b:Source>
  <b:Source>
    <b:Tag>ONU48</b:Tag>
    <b:SourceType>ElectronicSource</b:SourceType>
    <b:Guid>{5E884BD8-2340-4514-BCF1-01DA430DE052}</b:Guid>
    <b:Title>Declaración Universal de los derechos humanos.</b:Title>
    <b:Year>1948</b:Year>
    <b:Author>
      <b:Author>
        <b:NameList>
          <b:Person>
            <b:Last>ONU</b:Last>
          </b:Person>
        </b:NameList>
      </b:Author>
    </b:Author>
    <b:URL>https://www.un.org/es/about-us/universal-declaration-of-human-rights</b:URL>
    <b:RefOrder>21</b:RefOrder>
  </b:Source>
  <b:Source>
    <b:Tag>Iba20</b:Tag>
    <b:SourceType>InternetSite</b:SourceType>
    <b:Guid>{C02A2301-0E0A-4CEA-8B81-509EFE2FE216}</b:Guid>
    <b:Title>Observatorio de Innovación Educativa</b:Title>
    <b:Year>2020</b:Year>
    <b:Author>
      <b:Author>
        <b:NameList>
          <b:Person>
            <b:Last>Ibáñez</b:Last>
            <b:First>Fernanda</b:First>
          </b:Person>
        </b:NameList>
      </b:Author>
    </b:Author>
    <b:Month>noviembre</b:Month>
    <b:Day>20</b:Day>
    <b:URL>https://observatorio.tec.mx/edu-news/diferencias-educacion-online-virtual-a-distancia-remota</b:URL>
    <b:RefOrder>1</b:RefOrder>
  </b:Source>
  <b:Source>
    <b:Tag>Jul21</b:Tag>
    <b:SourceType>InternetSite</b:SourceType>
    <b:Guid>{301CE035-B042-4129-9260-69E78384EE75}</b:Guid>
    <b:Author>
      <b:Author>
        <b:NameList>
          <b:Person>
            <b:Last>Máxima</b:Last>
            <b:First>Julia</b:First>
          </b:Person>
        </b:NameList>
      </b:Author>
    </b:Author>
    <b:Title>Caraterísticas</b:Title>
    <b:Year>2021</b:Year>
    <b:Month>junio</b:Month>
    <b:Day>10</b:Day>
    <b:URL>https://www.caracteristicas.co/educacion-a-distancia/</b:URL>
    <b:RefOrder>2</b:RefOrder>
  </b:Source>
  <b:Source>
    <b:Tag>UNI20</b:Tag>
    <b:SourceType>InternetSite</b:SourceType>
    <b:Guid>{2579A04D-8F2F-4DE8-85C9-CA47E1E5ECC4}</b:Guid>
    <b:Author>
      <b:Author>
        <b:NameList>
          <b:Person>
            <b:Last>UNIR</b:Last>
          </b:Person>
        </b:NameList>
      </b:Author>
    </b:Author>
    <b:Title>La Universidad en Internet</b:Title>
    <b:Year>2020</b:Year>
    <b:Month>diciembre</b:Month>
    <b:Day>04</b:Day>
    <b:URL>https://ecuador.unir.net/actualidad-unir/educacion-en-linea-caracteristicas/</b:URL>
    <b:RefOrder>3</b:RefOrder>
  </b:Source>
  <b:Source>
    <b:Tag>Rod19</b:Tag>
    <b:SourceType>JournalArticle</b:SourceType>
    <b:Guid>{720B1949-BA4D-4DBE-8B59-3B05844F265F}</b:Guid>
    <b:Title>AMBIENTES DE APRENDIZAJE</b:Title>
    <b:Year>2019</b:Year>
    <b:URL>https://www.uaeh.edu.mx/scige/boletin/huejutla/n4/e1.html#refe0</b:URL>
    <b:Author>
      <b:Author>
        <b:NameList>
          <b:Person>
            <b:Last>Rodríguez</b:Last>
            <b:First>Higor</b:First>
          </b:Person>
        </b:NameList>
      </b:Author>
    </b:Author>
    <b:JournalName>Universidad Autónoma del Estado de Hidalgo</b:JournalName>
    <b:RefOrder>4</b:RefOrder>
  </b:Source>
  <b:Source>
    <b:Tag>Mai21</b:Tag>
    <b:SourceType>InternetSite</b:SourceType>
    <b:Guid>{7D73C917-F738-449D-8469-8286EF4C09C7}</b:Guid>
    <b:Title>LIDEFER</b:Title>
    <b:Year>2021</b:Year>
    <b:Author>
      <b:Author>
        <b:NameList>
          <b:Person>
            <b:Last>Ayala</b:Last>
            <b:First>Maite</b:First>
          </b:Person>
        </b:NameList>
      </b:Author>
    </b:Author>
    <b:Month>enero</b:Month>
    <b:Day>19</b:Day>
    <b:URL>https://www.lifeder.com/ambientes-aprendizaje/</b:URL>
    <b:RefOrder>5</b:RefOrder>
  </b:Source>
  <b:Source>
    <b:Tag>Jor20</b:Tag>
    <b:SourceType>InternetSite</b:SourceType>
    <b:Guid>{14DB3953-D0B5-4D16-9444-1EA13990DF57}</b:Guid>
    <b:Author>
      <b:Author>
        <b:NameList>
          <b:Person>
            <b:Last>Hernández</b:Last>
            <b:First>Jorge</b:First>
            <b:Middle>Guerrero</b:Middle>
          </b:Person>
        </b:NameList>
      </b:Author>
    </b:Author>
    <b:Title>Docentes al día</b:Title>
    <b:Year>2020</b:Year>
    <b:Month>julio</b:Month>
    <b:Day>5</b:Day>
    <b:URL>https://docentesaldia.com/2020/07/05/los-ambientes-de-aprendizaje-definicion-caracteristicas-y-recomendaciones/</b:URL>
    <b:RefOrder>6</b:RefOrder>
  </b:Source>
  <b:Source>
    <b:Tag>Mar202</b:Tag>
    <b:SourceType>InternetSite</b:SourceType>
    <b:Guid>{9D8C2C86-7F36-4CC4-BADB-5D99AEEE4277}</b:Guid>
    <b:Author>
      <b:Author>
        <b:NameList>
          <b:Person>
            <b:Last>Raffino</b:Last>
            <b:First>María</b:First>
            <b:Middle>Estela</b:Middle>
          </b:Person>
        </b:NameList>
      </b:Author>
    </b:Author>
    <b:Title>Concepto de</b:Title>
    <b:Year>2020</b:Year>
    <b:Month>noviembre</b:Month>
    <b:Day>30</b:Day>
    <b:URL>https://concepto.de/recursos-tecnologicos/</b:URL>
    <b:RefOrder>7</b:RefOrder>
  </b:Source>
  <b:Source>
    <b:Tag>Ros191</b:Tag>
    <b:SourceType>InternetSite</b:SourceType>
    <b:Guid>{95B2A5D7-1AAF-4DC0-96C9-A8E1CB9C1836}</b:Guid>
    <b:Title>Economipedia</b:Title>
    <b:Year>2019</b:Year>
    <b:Month>julio</b:Month>
    <b:Day>08</b:Day>
    <b:URL>https://economipedia.com/definiciones/pagina-web.html</b:URL>
    <b:Author>
      <b:Author>
        <b:NameList>
          <b:Person>
            <b:Last>Peiró</b:Last>
            <b:First>Rosario</b:First>
          </b:Person>
        </b:NameList>
      </b:Author>
    </b:Author>
    <b:RefOrder>8</b:RefOrder>
  </b:Source>
  <b:Source>
    <b:Tag>Rub21</b:Tag>
    <b:SourceType>InternetSite</b:SourceType>
    <b:Guid>{4CACA99C-DE8C-41E2-AF1E-DDD801E9AE14}</b:Guid>
    <b:Author>
      <b:Author>
        <b:NameList>
          <b:Person>
            <b:Last>Alonso</b:Last>
            <b:First>Rubén</b:First>
          </b:Person>
        </b:NameList>
      </b:Author>
    </b:Author>
    <b:Title>Mi Posicionamiento Web</b:Title>
    <b:Year>2021</b:Year>
    <b:Month>abril</b:Month>
    <b:Day>07</b:Day>
    <b:URL>https://miposicionamientoweb.es/que-es-un-blog-para-que-sirve/</b:URL>
    <b:RefOrder>9</b:RefOrder>
  </b:Source>
  <b:Source>
    <b:Tag>UNI201</b:Tag>
    <b:SourceType>InternetSite</b:SourceType>
    <b:Guid>{5F1DE2B3-9111-4792-A8F2-C93049559872}</b:Guid>
    <b:Title>La Universidad en Internet</b:Title>
    <b:Year>2020</b:Year>
    <b:Month>octubre</b:Month>
    <b:Day>09</b:Day>
    <b:URL>https://www.unir.net/educacion/revista/pizarra-digital-en-el-aula/</b:URL>
    <b:LCID>es-EC</b:LCID>
    <b:Author>
      <b:Author>
        <b:NameList>
          <b:Person>
            <b:Last>UNIR</b:Last>
          </b:Person>
        </b:NameList>
      </b:Author>
    </b:Author>
    <b:RefOrder>10</b:RefOrder>
  </b:Source>
  <b:Source>
    <b:Tag>Jon20</b:Tag>
    <b:SourceType>InternetSite</b:SourceType>
    <b:Guid>{770AAC88-ECBD-49DA-834E-9E409D6CDB65}</b:Guid>
    <b:Author>
      <b:Author>
        <b:NameList>
          <b:Person>
            <b:Last>Llamas</b:Last>
            <b:First>Jonathan</b:First>
          </b:Person>
        </b:NameList>
      </b:Author>
    </b:Author>
    <b:Title>Economipedia</b:Title>
    <b:Year>2020</b:Year>
    <b:Month>septiembre</b:Month>
    <b:Day>08</b:Day>
    <b:URL>https://economipedia.com/definiciones/software-educativo.html</b:URL>
    <b:RefOrder>11</b:RefOrder>
  </b:Source>
  <b:Source>
    <b:Tag>Saa18</b:Tag>
    <b:SourceType>JournalArticle</b:SourceType>
    <b:Guid>{74CE937B-7C25-4EBA-BEF9-457A7A53203E}</b:Guid>
    <b:Title>NIÑOS CON RENDIMIENTO ESCOLAR NORMAL EN EL SISTEMA EDUCAT IVO CHILENO</b:Title>
    <b:Year>2018</b:Year>
    <b:URL>https://rieoei.org/historico/deloslectores/410Saavedra.pdf</b:URL>
    <b:Author>
      <b:Author>
        <b:NameList>
          <b:Person>
            <b:Last>Saavedra</b:Last>
            <b:First>Erika</b:First>
          </b:Person>
        </b:NameList>
      </b:Author>
    </b:Author>
    <b:JournalName>Revista Iberoamericana de Educación</b:JournalName>
    <b:Pages>1-9</b:Pages>
    <b:RefOrder>12</b:RefOrder>
  </b:Source>
  <b:Source>
    <b:Tag>Gis18</b:Tag>
    <b:SourceType>DocumentFromInternetSite</b:SourceType>
    <b:Guid>{0138416F-6E5C-494A-A700-84807F256714}</b:Guid>
    <b:Title>Repositorio UASB</b:Title>
    <b:Year>2018</b:Year>
    <b:Author>
      <b:Author>
        <b:NameList>
          <b:Person>
            <b:Last>De La A</b:Last>
            <b:First>Gisela</b:First>
          </b:Person>
        </b:NameList>
      </b:Author>
    </b:Author>
    <b:Month>noviembre</b:Month>
    <b:Day>8</b:Day>
    <b:URL>https://repositorio.uasb.edu.ec/bitstream/10644/6377/1/T2718-MGE-De%20La%20A-Analisis.pdf</b:URL>
    <b:RefOrder>13</b:RefOrder>
  </b:Source>
  <b:Source>
    <b:Tag>Fra13</b:Tag>
    <b:SourceType>Report</b:SourceType>
    <b:Guid>{FB25928B-ADD3-4699-B565-1EBA0DEEE1C7}</b:Guid>
    <b:Author>
      <b:Author>
        <b:NameList>
          <b:Person>
            <b:Last>Arranz</b:Last>
            <b:First>Francisco</b:First>
          </b:Person>
        </b:NameList>
      </b:Author>
    </b:Author>
    <b:Title>Educacion Infantil</b:Title>
    <b:Year>2013</b:Year>
    <b:City>Quito</b:City>
    <b:Publisher>Santillan</b:Publisher>
    <b:RefOrder>1</b:RefOrder>
  </b:Source>
  <b:Source>
    <b:Tag>Ovi14</b:Tag>
    <b:SourceType>Book</b:SourceType>
    <b:Guid>{7DEBDD06-B01F-4071-B89E-11D12F9900D3}</b:Guid>
    <b:Title>Investigaciones y Desafíos para la docencia del siglo XXI.</b:Title>
    <b:Year>2014</b:Year>
    <b:Pages>P. 20-35.</b:Pages>
    <b:Author>
      <b:Author>
        <b:NameList>
          <b:Person>
            <b:Last>Oviedo PE</b:Last>
            <b:First>Camacho</b:First>
            <b:Middle>R.</b:Middle>
          </b:Person>
        </b:NameList>
      </b:Author>
    </b:Author>
    <b:Publisher>Editorial Kimpres</b:Publisher>
    <b:RefOrder>2</b:RefOrder>
  </b:Source>
  <b:Source>
    <b:Tag>Res03</b:Tag>
    <b:SourceType>Book</b:SourceType>
    <b:Guid>{9C40414A-84AD-4683-B41A-07F53D92D1F0}</b:Guid>
    <b:Author>
      <b:Author>
        <b:NameList>
          <b:Person>
            <b:Last>Restrepo</b:Last>
            <b:First>B</b:First>
          </b:Person>
        </b:NameList>
      </b:Author>
    </b:Author>
    <b:Title>Investigación Formativa e Investigación Productiva de Conocimiento en la Universidad Nómadas</b:Title>
    <b:Year>2003</b:Year>
    <b:Edition>18:195-202.</b:Edition>
    <b:RefOrder>3</b:RefOrder>
  </b:Source>
  <b:Source>
    <b:Tag>Big18</b:Tag>
    <b:SourceType>Book</b:SourceType>
    <b:Guid>{BAC59594-84CF-494B-BEF3-3482BA98D853}</b:Guid>
    <b:Author>
      <b:Author>
        <b:NameList>
          <b:Person>
            <b:Last>Biggs</b:Last>
            <b:First>J</b:First>
          </b:Person>
        </b:NameList>
      </b:Author>
    </b:Author>
    <b:Title>Calidad del aprendizaje universitario</b:Title>
    <b:Year>2018</b:Year>
    <b:City> Madrid</b:City>
    <b:Publisher> ES: Narcea.</b:Publisher>
    <b:RefOrder>4</b:RefOrder>
  </b:Source>
  <b:Source>
    <b:Tag>Rué17</b:Tag>
    <b:SourceType>Book</b:SourceType>
    <b:Guid>{8F1E3FF1-8941-4C37-B6F6-4BD1F6C1E8A4}</b:Guid>
    <b:Author>
      <b:Author>
        <b:NameList>
          <b:Person>
            <b:Last>Rué</b:Last>
            <b:First>J.</b:First>
          </b:Person>
        </b:NameList>
      </b:Author>
    </b:Author>
    <b:Title>Enseñar en la universidad. El EEES como reto para la educación superior.</b:Title>
    <b:Year>2017</b:Year>
    <b:City>Madrid</b:City>
    <b:Publisher>ES: Narcea.</b:Publisher>
    <b:RefOrder>5</b:RefOrder>
  </b:Source>
  <b:Source>
    <b:Tag>UNE141</b:Tag>
    <b:SourceType>Report</b:SourceType>
    <b:Guid>{628F926F-CFBA-4D8E-846D-4DF9B03DAC5D}</b:Guid>
    <b:Author>
      <b:Author>
        <b:NameList>
          <b:Person>
            <b:Last>UNESCO</b:Last>
          </b:Person>
        </b:NameList>
      </b:Author>
    </b:Author>
    <b:Title>Las tecnologías de la información y la comunicación en la formación docente</b:Title>
    <b:Year>2014</b:Year>
    <b:City>Paris</b:City>
    <b:Publisher>Informe</b:Publisher>
    <b:RefOrder>6</b:RefOrder>
  </b:Source>
  <b:Source>
    <b:Tag>Obl15</b:Tag>
    <b:SourceType>Book</b:SourceType>
    <b:Guid>{FCF5F828-1B76-424B-9E91-E570429800E6}</b:Guid>
    <b:Author>
      <b:Author>
        <b:NameList>
          <b:Person>
            <b:Last>Oblinger</b:Last>
            <b:First>D.</b:First>
            <b:Middle>y Oblinger, J.</b:Middle>
          </b:Person>
        </b:NameList>
      </b:Author>
    </b:Author>
    <b:Title>Educating the Net Generation</b:Title>
    <b:Year>2015</b:Year>
    <b:Publisher>EDUCAUSE</b:Publisher>
    <b:City>Washington DC</b:City>
    <b:RefOrder>7</b:RefOrder>
  </b:Source>
  <b:Source>
    <b:Tag>Gar17</b:Tag>
    <b:SourceType>Book</b:SourceType>
    <b:Guid>{B56A416D-C4E5-4895-9E4F-D10703D09EF9}</b:Guid>
    <b:Author>
      <b:Author>
        <b:NameList>
          <b:Person>
            <b:Last>García</b:Last>
            <b:First>I.,</b:First>
            <b:Middle>Gros, B.</b:Middle>
          </b:Person>
          <b:Person>
            <b:Last>Escofet</b:Last>
            <b:First>A.</b:First>
          </b:Person>
        </b:NameList>
      </b:Author>
    </b:Author>
    <b:Title>a influencia del género en la cultura digital del estudiantado universitario. </b:Title>
    <b:Year>2017</b:Year>
    <b:City>Athenea </b:City>
    <b:Publisher>Digital: Revista de pensamiento e investigación social </b:Publisher>
    <b:RefOrder>8</b:RefOrder>
  </b:Source>
  <b:Source>
    <b:Tag>Dra08</b:Tag>
    <b:SourceType>Book</b:SourceType>
    <b:Guid>{5A141377-4EBA-40AA-9D93-BF9744ACD28B}</b:Guid>
    <b:Author>
      <b:Author>
        <b:NameList>
          <b:Person>
            <b:Last>Gutiérrez</b:Last>
            <b:First>Ofelia</b:First>
            <b:Middle>Ángeles</b:Middle>
          </b:Person>
        </b:NameList>
      </b:Author>
    </b:Author>
    <b:Title>El profesor como mediador o facilitador del aprendizaje</b:Title>
    <b:Year>2008</b:Year>
    <b:City>Mexico</b:City>
    <b:Publisher>Ama</b:Publisher>
    <b:RefOrder>9</b:RefOrder>
  </b:Source>
  <b:Source>
    <b:Tag>Ber17</b:Tag>
    <b:SourceType>Book</b:SourceType>
    <b:Guid>{CC791107-16EF-4A7E-ACBF-6F79881A9889}</b:Guid>
    <b:Author>
      <b:Author>
        <b:NameList>
          <b:Person>
            <b:Last>Gómez</b:Last>
            <b:First>Bernardo</b:First>
            <b:Middle>Restrepo</b:Middle>
          </b:Person>
        </b:NameList>
      </b:Author>
    </b:Author>
    <b:Title>Conceptos y Aplicaciones de la Investigación Formativa, y Criterios para Evaluar la Investigación científica en sentido estricto. </b:Title>
    <b:Year>2017</b:Year>
    <b:City>Colombia</b:City>
    <b:RefOrder>10</b:RefOrder>
  </b:Source>
  <b:Source>
    <b:Tag>Roc20</b:Tag>
    <b:SourceType>JournalArticle</b:SourceType>
    <b:Guid>{1E3EEDDB-9D63-4A0C-BDC1-FAE0FD98D370}</b:Guid>
    <b:Title>La metodología de la enseñanza aprendizaje en la educación superior: algunas reflexiones</b:Title>
    <b:Year>2020</b:Year>
    <b:Author>
      <b:Author>
        <b:NameList>
          <b:Person>
            <b:Last>Rochina</b:Last>
            <b:First>Chileno</b:First>
            <b:Middle>Segundo</b:Middle>
          </b:Person>
          <b:Person>
            <b:Last>Ortiz</b:Last>
            <b:First>Serrano</b:First>
            <b:Middle>Juan Carlos</b:Middle>
          </b:Person>
          <b:Person>
            <b:Last>Paguay</b:Last>
            <b:First>Chacha</b:First>
            <b:Middle>Lilián</b:Middle>
          </b:Person>
        </b:NameList>
      </b:Author>
    </b:Author>
    <b:JournalName>Revista Universidad y Sociedad</b:JournalName>
    <b:Pages>4</b:Pages>
    <b:RefOrder>11</b:RefOrder>
  </b:Source>
  <b:Source>
    <b:Tag>Fon20</b:Tag>
    <b:SourceType>JournalArticle</b:SourceType>
    <b:Guid>{A4EC0870-5595-4C6E-BBA2-F74C4D9ADA2D}</b:Guid>
    <b:Author>
      <b:Author>
        <b:NameList>
          <b:Person>
            <b:Last>Fondo</b:Last>
            <b:First>Maria</b:First>
            <b:Middle>del Carmen</b:Middle>
          </b:Person>
        </b:NameList>
      </b:Author>
    </b:Author>
    <b:Title>El uso creativo del Teto literario en la enseñanza/aprendizaje de ELE</b:Title>
    <b:JournalName>Revista Iberoamericana de educación</b:JournalName>
    <b:Year>2020</b:Year>
    <b:Pages>18</b:Pages>
    <b:RefOrder>12</b:RefOrder>
  </b:Source>
  <b:Source>
    <b:Tag>Día14</b:Tag>
    <b:SourceType>Book</b:SourceType>
    <b:Guid>{9FAB853F-4A95-431A-9026-E11B03D34106}</b:Guid>
    <b:Author>
      <b:Author>
        <b:NameList>
          <b:Person>
            <b:Last>Díaz Barriga</b:Last>
            <b:First>Á.</b:First>
            <b:Middle>&amp; Luna Miranda, A. B.</b:Middle>
          </b:Person>
        </b:NameList>
      </b:Author>
    </b:Author>
    <b:Title>Metodología de la investigación educativa</b:Title>
    <b:Year>2014</b:Year>
    <b:City>Mexico</b:City>
    <b:Publisher>Diaz de Santos</b:Publisher>
    <b:RefOrder>13</b:RefOrder>
  </b:Source>
  <b:Source>
    <b:Tag>Her98</b:Tag>
    <b:SourceType>Book</b:SourceType>
    <b:Guid>{E6A97041-72B5-47C5-A4C5-15EE5046D8A8}</b:Guid>
    <b:Title>Metodología de la investigación</b:Title>
    <b:Year>2018</b:Year>
    <b:City>Mexico</b:City>
    <b:Publisher>MC</b:Publisher>
    <b:Author>
      <b:Author>
        <b:NameList>
          <b:Person>
            <b:Last>Hernández Sampieri</b:Last>
            <b:First>Roberto,</b:First>
            <b:Middle>Fernández Collado, Carlos y Baptista Lucio, Pilar.</b:Middle>
          </b:Person>
        </b:NameList>
      </b:Author>
    </b:Author>
    <b:RefOrder>14</b:RefOrder>
  </b:Source>
  <b:Source>
    <b:Tag>Rui96</b:Tag>
    <b:SourceType>Book</b:SourceType>
    <b:Guid>{6ACE4AF1-0237-4246-967D-A4587DC15683}</b:Guid>
    <b:Author>
      <b:Author>
        <b:NameList>
          <b:Person>
            <b:Last>Ruiz Olabuénaga</b:Last>
            <b:First>J.I.</b:First>
          </b:Person>
        </b:NameList>
      </b:Author>
    </b:Author>
    <b:Title>Metodología de investigación cualitativa</b:Title>
    <b:Year>2016</b:Year>
    <b:City>Bilbao</b:City>
    <b:Publisher>Deusto</b:Publisher>
    <b:RefOrder>15</b:RefOrder>
  </b:Source>
  <b:Source>
    <b:Tag>PIN94</b:Tag>
    <b:SourceType>Report</b:SourceType>
    <b:Guid>{4392270A-5619-4D59-92EC-13E9D9D6D6A9}</b:Guid>
    <b:Author>
      <b:Author>
        <b:NameList>
          <b:Person>
            <b:Last>Pineda</b:Last>
            <b:First>Beatriz</b:First>
          </b:Person>
          <b:Person>
            <b:Last>de Alvarado O</b:Last>
            <b:First>Eva</b:First>
            <b:Middle>Luz</b:Middle>
          </b:Person>
          <b:Person>
            <b:Last>de Canales</b:Last>
            <b:First>Francisca</b:First>
          </b:Person>
        </b:NameList>
      </b:Author>
    </b:Author>
    <b:Title>Metodología de la investigación</b:Title>
    <b:Year>2014</b:Year>
    <b:Publisher>ED</b:Publisher>
    <b:City>Whanshington</b:City>
    <b:RefOrder>16</b:RefOrder>
  </b:Source>
  <b:Source>
    <b:Tag>Mej05</b:Tag>
    <b:SourceType>Book</b:SourceType>
    <b:Guid>{5E37AEEF-4569-47E7-BA69-9C64CE78CB96}</b:Guid>
    <b:Author>
      <b:Author>
        <b:NameList>
          <b:Person>
            <b:Last>Mejía Mejía</b:Last>
            <b:First>Elías</b:First>
          </b:Person>
        </b:NameList>
      </b:Author>
    </b:Author>
    <b:Title>Metodología de la Investigación Científica</b:Title>
    <b:Year>2005</b:Year>
    <b:City>Lima</b:City>
    <b:Publisher>UNMSM</b:Publisher>
    <b:RefOrder>17</b:RefOrder>
  </b:Source>
  <b:Source>
    <b:Tag>AMA14</b:Tag>
    <b:SourceType>Book</b:SourceType>
    <b:Guid>{0B4599B5-4D29-4BE7-BD09-11C907F964EB}</b:Guid>
    <b:Author>
      <b:Author>
        <b:NameList>
          <b:Person>
            <b:Last>Ariza</b:Last>
            <b:First>A.M.,</b:First>
            <b:Middle>Salazar. C.</b:Middle>
          </b:Person>
        </b:NameList>
      </b:Author>
    </b:Author>
    <b:Title>Lineamientos de investigación</b:Title>
    <b:Year>2014</b:Year>
    <b:City>Colombia</b:City>
    <b:Publisher>Asociación Colombiana</b:Publisher>
    <b:Pages>p. 10-15</b:Pages>
    <b:RefOrder>18</b:RefOrder>
  </b:Source>
  <b:Source>
    <b:Tag>Gue14</b:Tag>
    <b:SourceType>Book</b:SourceType>
    <b:Guid>{B6524C87-E0EE-456D-BD90-B0D7324EB079}</b:Guid>
    <b:Author>
      <b:Author>
        <b:NameList>
          <b:Person>
            <b:Last>Guerrero</b:Last>
          </b:Person>
        </b:NameList>
      </b:Author>
    </b:Author>
    <b:Title>Metodologías activas y aprendizaje por descubrimiento. Las TIC y la educación.</b:Title>
    <b:Year>2014</b:Year>
    <b:City>Peru</b:City>
    <b:Pages>17</b:Pages>
    <b:RefOrder>19</b:RefOrder>
  </b:Source>
  <b:Source>
    <b:Tag>Gon04</b:Tag>
    <b:SourceType>Book</b:SourceType>
    <b:Guid>{CFBF01B9-9C37-4204-B6A2-9E11E70A6416}</b:Guid>
    <b:Author>
      <b:Author>
        <b:NameList>
          <b:Person>
            <b:Last>González J</b:Last>
            <b:First>Wagenaar</b:First>
            <b:Middle>R.</b:Middle>
          </b:Person>
        </b:NameList>
      </b:Author>
    </b:Author>
    <b:Title>Tuning Educational Structures in Europe Informe Fina</b:Title>
    <b:Year>2004</b:Year>
    <b:City>Bilbao</b:City>
    <b:Publisher>Universidad de Deusto</b:Publisher>
    <b:Edition>1</b:Edition>
    <b:RefOrder>20</b:RefOrder>
  </b:Source>
  <b:Source>
    <b:Tag>Áng03</b:Tag>
    <b:SourceType>Report</b:SourceType>
    <b:Guid>{A50175C1-143D-458B-9FB1-1BC8D234AC81}</b:Guid>
    <b:Author>
      <b:Author>
        <b:NameList>
          <b:Person>
            <b:Last>Ángeles</b:Last>
            <b:First>O.</b:First>
          </b:Person>
        </b:NameList>
      </b:Author>
    </b:Author>
    <b:Title>Enfoques y modelos educativos centrados en el aprendizaje: Estado del arte y propuestas para su operativización en las Instituciones de Educación Superior Nacionales.</b:Title>
    <b:Year>2013</b:Year>
    <b:City>Guadalajara</b:City>
    <b:RefOrder>21</b:RefOrder>
  </b:Source>
  <b:Source>
    <b:Tag>DoP11</b:Tag>
    <b:SourceType>Book</b:SourceType>
    <b:Guid>{8078AA78-9F2B-429B-9613-3E6240D8ED32}</b:Guid>
    <b:Author>
      <b:Author>
        <b:NameList>
          <b:Person>
            <b:Last>Do Prado M</b:Last>
            <b:First>Medina</b:First>
            <b:Middle>J, Martínez J.</b:Middle>
          </b:Person>
        </b:NameList>
      </b:Author>
      <b:Editor>
        <b:NameList>
          <b:Person>
            <b:Last>Contexto</b:Last>
          </b:Person>
        </b:NameList>
      </b:Editor>
    </b:Author>
    <b:Title>La producción del conocimiento en educación en España y Brasil</b:Title>
    <b:Year>2011</b:Year>
    <b:Publisher>una revisión integrativa.</b:Publisher>
    <b:Edition>20 (3)</b:Edition>
    <b:Pages>607-15</b:Pages>
    <b:RefOrder>22</b:RefOrder>
  </b:Source>
  <b:Source>
    <b:Tag>Rob70</b:Tag>
    <b:SourceType>Book</b:SourceType>
    <b:Guid>{D9BB935D-9F46-4A03-8153-F45AE5BB64DF}</b:Guid>
    <b:Title>Las condiciones del aprendizaje</b:Title>
    <b:Year>1970</b:Year>
    <b:Publisher>Aguila</b:Publisher>
    <b:City>Madrid</b:City>
    <b:Author>
      <b:Author>
        <b:NameList>
          <b:Person>
            <b:Last>Gagné</b:Last>
            <b:First>Robert</b:First>
          </b:Person>
        </b:NameList>
      </b:Author>
    </b:Author>
    <b:RefOrder>23</b:RefOrder>
  </b:Source>
  <b:Source>
    <b:Tag>MAZ91</b:Tag>
    <b:SourceType>Book</b:SourceType>
    <b:Guid>{A4B5B11B-CF7D-423D-B096-482EC3486F19}</b:Guid>
    <b:Author>
      <b:Author>
        <b:NameList>
          <b:Person>
            <b:Last>Zabalza</b:Last>
            <b:First>M.A.</b:First>
          </b:Person>
        </b:NameList>
      </b:Author>
    </b:Author>
    <b:Title>Fundamentos de la Didáctica y del conocimiento didáctico.  El currículo Fundamentación, Diseño, Desarrollo y Educación</b:Title>
    <b:Year>1991</b:Year>
    <b:City>Madrid</b:City>
    <b:Publisher>Sevillano</b:Publisher>
    <b:RefOrder>24</b:RefOrder>
  </b:Source>
  <b:Source>
    <b:Tag>DGa03</b:Tag>
    <b:SourceType>Book</b:SourceType>
    <b:Guid>{CC70350F-6876-4D43-A4B7-041E9E9EDC2A}</b:Guid>
    <b:Author>
      <b:Author>
        <b:NameList>
          <b:Person>
            <b:Last>Ongallo</b:Last>
            <b:First>D.</b:First>
            <b:Middle>Gallego &amp; C.</b:Middle>
          </b:Person>
        </b:NameList>
      </b:Author>
    </b:Author>
    <b:Title>Conocimiento y Gestion</b:Title>
    <b:Year>2003</b:Year>
    <b:City>Madrid</b:City>
    <b:Publisher>Pearson</b:Publisher>
    <b:RefOrder>25</b:RefOrder>
  </b:Source>
  <b:Source>
    <b:Tag>Mac12</b:Tag>
    <b:SourceType>Book</b:SourceType>
    <b:Guid>{CCFEF1A7-D6CC-49AE-BDEE-E07796BC5E1B}</b:Guid>
    <b:Title>Numbers are not enough. Why e-learning anaytics failed to inform an institutional strategic plan</b:Title>
    <b:Year>2012</b:Year>
    <b:Publisher>Educ. Technol. Soc</b:Publisher>
    <b:Author>
      <b:Author>
        <b:NameList>
          <b:Person>
            <b:Last>Macfadyen</b:Last>
            <b:First>L.</b:First>
          </b:Person>
          <b:Person>
            <b:Last>Dawson</b:Last>
            <b:First>S.</b:First>
          </b:Person>
        </b:NameList>
      </b:Author>
    </b:Author>
    <b:RefOrder>1</b:RefOrder>
  </b:Source>
  <b:Source>
    <b:Tag>Rom10</b:Tag>
    <b:SourceType>Book</b:SourceType>
    <b:Guid>{F4F782C3-799F-4345-89AC-970F9C6D92C1}</b:Guid>
    <b:Title>Educational data mining: a review of the state of the art.</b:Title>
    <b:Year>2010</b:Year>
    <b:Publisher>IEEE Trans. Syst. Man Cybem</b:Publisher>
    <b:Author>
      <b:Author>
        <b:NameList>
          <b:Person>
            <b:Last>Romero</b:Last>
            <b:First>C.</b:First>
          </b:Person>
          <b:Person>
            <b:Last>Ventura</b:Last>
            <b:First>S.</b:First>
          </b:Person>
        </b:NameList>
      </b:Author>
    </b:Author>
    <b:RefOrder>2</b:RefOrder>
  </b:Source>
  <b:Source>
    <b:Tag>Gol05</b:Tag>
    <b:SourceType>Book</b:SourceType>
    <b:Guid>{C787D552-1430-4D45-992C-1F7D9A20BF96}</b:Guid>
    <b:Title>Academic Analytics: The uses of Management Information and Technology in Higher Education.</b:Title>
    <b:Year>2005</b:Year>
    <b:Publisher>Educause,Colo</b:Publisher>
    <b:Author>
      <b:Author>
        <b:NameList>
          <b:Person>
            <b:Last>Goldstein</b:Last>
            <b:First>P.J.</b:First>
          </b:Person>
          <b:Person>
            <b:Last>Katz</b:Last>
            <b:First>R. N.</b:First>
          </b:Person>
        </b:NameList>
      </b:Author>
    </b:Author>
    <b:RefOrder>3</b:RefOrder>
  </b:Source>
  <b:Source>
    <b:Tag>Gol051</b:Tag>
    <b:SourceType>Book</b:SourceType>
    <b:Guid>{57F74B71-9908-4386-BE8D-69DF631D99B0}</b:Guid>
    <b:Title>Academic Analytics: The Uses og Management Information an Technology in Higher Education</b:Title>
    <b:Year>2005</b:Year>
    <b:Publisher>EDUCASE</b:Publisher>
    <b:Author>
      <b:Author>
        <b:NameList>
          <b:Person>
            <b:Last>Goldstein</b:Last>
            <b:First>P.</b:First>
          </b:Person>
        </b:NameList>
      </b:Author>
    </b:Author>
    <b:RefOrder>4</b:RefOrder>
  </b:Source>
  <b:Source>
    <b:Tag>Fer121</b:Tag>
    <b:SourceType>DocumentFromInternetSite</b:SourceType>
    <b:Guid>{E9C90857-A13A-4BA4-8392-72278AB8800D}</b:Guid>
    <b:Title>The State Og Learning Analytics in 2012: A Review and Future Challenges. The Open University</b:Title>
    <b:Year>2012</b:Year>
    <b:Author>
      <b:Author>
        <b:NameList>
          <b:Person>
            <b:Last>Fergusson</b:Last>
            <b:First>R.</b:First>
          </b:Person>
        </b:NameList>
      </b:Author>
    </b:Author>
    <b:Month>12</b:Month>
    <b:Day>01</b:Day>
    <b:URL>http://kmi.open.ac.uk/publications/techreport/kmi-12-01</b:URL>
    <b:RefOrder>5</b:RefOrder>
  </b:Source>
  <b:Source>
    <b:Tag>Agu142</b:Tag>
    <b:SourceType>JournalArticle</b:SourceType>
    <b:Guid>{51F6D31A-DC7E-4DE6-8870-81977E3954B1}</b:Guid>
    <b:Title>Can we predict sucess from log data in VLES? Classification of interactions for learning analytics and their relation with performance in VLE-SUPPORTED F2F and online leraning</b:Title>
    <b:Year>2014</b:Year>
    <b:JournalName>Computational Human Behavior</b:JournalName>
    <b:Pages>542-550</b:Pages>
    <b:Author>
      <b:Author>
        <b:NameList>
          <b:Person>
            <b:Last>Agudo-Peregrina</b:Last>
            <b:First>A.</b:First>
          </b:Person>
          <b:Person>
            <b:Last>Iglesias-Pradas</b:Last>
            <b:First>S.</b:First>
          </b:Person>
        </b:NameList>
      </b:Author>
    </b:Author>
    <b:RefOrder>6</b:RefOrder>
  </b:Source>
  <b:Source>
    <b:Tag>Her14</b:Tag>
    <b:SourceType>ConferenceProceedings</b:SourceType>
    <b:Guid>{1192F779-5426-4516-B619-70022E470651}</b:Guid>
    <b:Title>Proceedings of the Second International Conference on Technological Ecosystems for Enhancing Multicultutality</b:Title>
    <b:Year>2014</b:Year>
    <b:Pages>263 - 268</b:Pages>
    <b:ConferenceName>Dealing with complexity: educational data and tools for learning analytics</b:ConferenceName>
    <b:City>New York</b:City>
    <b:Publisher>ACM</b:Publisher>
    <b:Author>
      <b:Author>
        <b:NameList>
          <b:Person>
            <b:Last>Hernandez-García</b:Last>
            <b:First>A.</b:First>
          </b:Person>
          <b:Person>
            <b:Last>Conde</b:Last>
            <b:First>M.</b:First>
          </b:Person>
        </b:NameList>
      </b:Author>
    </b:Author>
    <b:RefOrder>7</b:RefOrder>
  </b:Source>
  <b:Source>
    <b:Tag>Sán12</b:Tag>
    <b:SourceType>ConferenceProceedings</b:SourceType>
    <b:Guid>{3234C774-399B-4103-B862-03047E1C81D8}</b:Guid>
    <b:Title>GLASS: a learning analytics visualization tool</b:Title>
    <b:Year>2012</b:Year>
    <b:ConferenceName>2nd. International Conference on Learning Analytics and Knowledge</b:ConferenceName>
    <b:City>New York</b:City>
    <b:Publisher>ACM</b:Publisher>
    <b:Author>
      <b:Author>
        <b:NameList>
          <b:Person>
            <b:Last>Sánchez-de-Castro</b:Last>
            <b:First>D.</b:First>
          </b:Person>
          <b:Person>
            <b:Last>Delgado-Kloos</b:Last>
            <b:First>C.</b:First>
          </b:Person>
        </b:NameList>
      </b:Author>
    </b:Author>
    <b:RefOrder>8</b:RefOrder>
  </b:Source>
  <b:Source>
    <b:Tag>Ali14</b:Tag>
    <b:SourceType>ConferenceProceedings</b:SourceType>
    <b:Guid>{6D1316BC-7968-4CA2-B088-D8E11A753AE0}</b:Guid>
    <b:Title>Google analytics for time behavior measurement in moodle. Sistemas y tecnologías de la información</b:Title>
    <b:Pages>383 - 391</b:Pages>
    <b:Year>2014</b:Year>
    <b:ConferenceName>9na. Conferencia Ibérica de Sistemas y Tecnologías de la Información</b:ConferenceName>
    <b:City>Barcelona</b:City>
    <b:Publisher>AISTI/LaSalle</b:Publisher>
    <b:Author>
      <b:Author>
        <b:NameList>
          <b:Person>
            <b:Last>Alier</b:Last>
            <b:First>M.</b:First>
          </b:Person>
          <b:Person>
            <b:Last>Casany</b:Last>
            <b:First>J.</b:First>
          </b:Person>
        </b:NameList>
      </b:Author>
    </b:Author>
    <b:RefOrder>9</b:RefOrder>
  </b:Source>
  <b:Source>
    <b:Tag>Dim07</b:Tag>
    <b:SourceType>JournalArticle</b:SourceType>
    <b:Guid>{DB87E87F-20DF-4F86-9ACD-ED0DB8BE7892}</b:Guid>
    <b:Title>CourseVis: a graphical student monitoring tool for supporting instructors in web-based distance courses</b:Title>
    <b:Pages>125 - 139</b:Pages>
    <b:Year>2007</b:Year>
    <b:JournalName>Intercation Human Computer</b:JournalName>
    <b:Author>
      <b:Author>
        <b:NameList>
          <b:Person>
            <b:Last>Dimitrova</b:Last>
            <b:First>V.</b:First>
          </b:Person>
        </b:NameList>
      </b:Author>
    </b:Author>
    <b:RefOrder>10</b:RefOrder>
  </b:Source>
  <b:Source>
    <b:Tag>Das15</b:Tag>
    <b:SourceType>InternetSite</b:SourceType>
    <b:Guid>{7D47C72F-12C3-4FC7-9B25-A3943B2D8971}</b:Guid>
    <b:Title>Dashboard block</b:Title>
    <b:Year>2015</b:Year>
    <b:Month>February</b:Month>
    <b:Day>20</b:Day>
    <b:URL>https://docs.moodle.org/27/en/Dashboard_Block</b:URL>
    <b:Author>
      <b:Author>
        <b:NameList>
          <b:Person>
            <b:Last>Dashboard block</b:Last>
          </b:Person>
        </b:NameList>
      </b:Author>
    </b:Author>
    <b:RefOrder>11</b:RefOrder>
  </b:Source>
  <b:Source>
    <b:Tag>Gar13</b:Tag>
    <b:SourceType>ConferenceProceedings</b:SourceType>
    <b:Guid>{A422920F-C04E-4D32-97F6-E3C7BD13FE5C}</b:Guid>
    <b:Title>Indicadores para el seguimiento y evaluación de la competencia de trabajo en equipo a través del Método CTMC</b:Title>
    <b:Year>2013</b:Year>
    <b:ConferenceName>Congreso Internacional sobre Aprendizaje, Innovación y Competitividad CINAIC 2013</b:ConferenceName>
    <b:City>Madrid</b:City>
    <b:Publisher>Fundación General de la Universidad Politécnica de Madird</b:Publisher>
    <b:Author>
      <b:Author>
        <b:NameList>
          <b:Person>
            <b:Last>García</b:Last>
            <b:First>J.</b:First>
          </b:Person>
          <b:Person>
            <b:Last>Sein</b:Last>
            <b:First>M.</b:First>
          </b:Person>
        </b:NameList>
      </b:Author>
    </b:Author>
    <b:RefOrder>12</b:RefOrder>
  </b:Source>
  <b:Source>
    <b:Tag>Fid14</b:Tag>
    <b:SourceType>JournalArticle</b:SourceType>
    <b:Guid>{D8EBD62B-5138-4503-B920-EDBD613A66F6}</b:Guid>
    <b:Title>A comprehensive training model of the teamwork competence</b:Title>
    <b:Pages>1 - 19</b:Pages>
    <b:Year>2014</b:Year>
    <b:Author>
      <b:Author>
        <b:NameList>
          <b:Person>
            <b:Last>Fidalgo</b:Last>
            <b:First>A.</b:First>
          </b:Person>
        </b:NameList>
      </b:Author>
    </b:Author>
    <b:JournalName>Int. J. Learn. Intellect. Capital</b:JournalName>
    <b:RefOrder>13</b:RefOrder>
  </b:Source>
  <b:Source>
    <b:Tag>Poz11</b:Tag>
    <b:SourceType>JournalArticle</b:SourceType>
    <b:Guid>{EE94E712-185A-4FB3-AA6B-55B184128645}</b:Guid>
    <b:Title>E-learning services in Moodle 2.0</b:Title>
    <b:JournalName>CEPIS Upgrade</b:JournalName>
    <b:Year>2011</b:Year>
    <b:Pages>43 - 50</b:Pages>
    <b:Author>
      <b:Author>
        <b:NameList>
          <b:Person>
            <b:Last>Pozo</b:Last>
            <b:First>A.</b:First>
          </b:Person>
        </b:NameList>
      </b:Author>
    </b:Author>
    <b:RefOrder>14</b:RefOrder>
  </b:Source>
  <b:Source>
    <b:Tag>Con20</b:Tag>
    <b:SourceType>JournalArticle</b:SourceType>
    <b:Guid>{9F1F7D79-28F0-485F-A99D-498887F34E91}</b:Guid>
    <b:Title>Using learning analytics to improve teamwork assesment</b:Title>
    <b:JournalName>Computers in Human Behavior</b:JournalName>
    <b:Year>2020</b:Year>
    <b:Author>
      <b:Author>
        <b:NameList>
          <b:Person>
            <b:Last>Conde</b:Last>
            <b:First>A.</b:First>
          </b:Person>
        </b:NameList>
      </b:Author>
    </b:Author>
    <b:RefOrder>15</b:RefOrder>
  </b:Source>
  <b:Source>
    <b:Tag>Hea</b:Tag>
    <b:SourceType>ConferenceProceedings</b:SourceType>
    <b:Guid>{6FF2FE2C-76F2-4FEB-852D-C95C575B6CF3}</b:Guid>
    <b:Title>SNAPP: realising the affordances of realtime SNA within networkwed learning enviroments</b:Title>
    <b:Pages>125 - 134</b:Pages>
    <b:ConferenceName>Seventh International Conference on Networked Learning</b:ConferenceName>
    <b:City>Lancaster</b:City>
    <b:Publisher>University of Lancaster</b:Publisher>
    <b:Author>
      <b:Author>
        <b:NameList>
          <b:Person>
            <b:Last>Heathcote</b:Last>
            <b:First>A.</b:First>
          </b:Person>
        </b:NameList>
      </b:Author>
    </b:Author>
    <b:Year>2021</b:Year>
    <b:RefOrder>16</b:RefOrder>
  </b:Source>
  <b:Source>
    <b:Tag>Eng15</b:Tag>
    <b:SourceType>InternetSite</b:SourceType>
    <b:Guid>{7239B82A-A2EB-4EB7-8D48-559F090A6C17}</b:Guid>
    <b:Year>2015</b:Year>
    <b:Month>February</b:Month>
    <b:Day>21</b:Day>
    <b:URL>https://docs.moodle.org/22/Engagement_Analytics_Plugin</b:URL>
    <b:Author>
      <b:Author>
        <b:NameList>
          <b:Person>
            <b:Last>Engagement Analytics Plugin</b:Last>
          </b:Person>
        </b:NameList>
      </b:Author>
    </b:Author>
    <b:RefOrder>17</b:RefOrder>
  </b:Source>
  <b:Source>
    <b:Tag>Her141</b:Tag>
    <b:SourceType>JournalArticle</b:SourceType>
    <b:Guid>{78167F64-993C-4ECA-B4FA-0B36B29F2792}</b:Guid>
    <b:Title>Usare Gephi per visualizzare la partecipazione nei corsi online: un approccio di social learning analytics</b:Title>
    <b:Year>2014</b:Year>
    <b:Author>
      <b:Author>
        <b:NameList>
          <b:Person>
            <b:Last>Hernandez</b:Last>
            <b:First>A.</b:First>
          </b:Person>
        </b:NameList>
      </b:Author>
    </b:Author>
    <b:JournalName>Tecnologie Didattiche</b:JournalName>
    <b:Pages>148 -156</b:Pages>
    <b:RefOrder>18</b:RefOrder>
  </b:Source>
  <b:Source>
    <b:Tag>Gon20</b:Tag>
    <b:SourceType>Book</b:SourceType>
    <b:Guid>{E2B15EE7-8E59-477F-9A94-9E6C85FD923D}</b:Guid>
    <b:Title>Applying social learing analytics to message boards in online distance learning: a case study</b:Title>
    <b:Year>2020</b:Year>
    <b:Publisher>Computers in Human Behavior (in press)</b:Publisher>
    <b:Author>
      <b:Author>
        <b:NameList>
          <b:Person>
            <b:Last>Gonzalez</b:Last>
            <b:First>I.</b:First>
          </b:Person>
        </b:NameList>
      </b:Author>
    </b:Author>
    <b:RefOrder>19</b:RefOrder>
  </b:Source>
  <b:Source>
    <b:Tag>AHe21</b:Tag>
    <b:SourceType>JournalArticle</b:SourceType>
    <b:Guid>{A7A5D75E-C246-44CE-855E-8869C182E2AF}</b:Guid>
    <b:Author>
      <b:Author>
        <b:NameList>
          <b:Person>
            <b:Last>Ortiz</b:Last>
            <b:First>Hernandez</b:First>
            <b:Middle>y</b:Middle>
          </b:Person>
        </b:NameList>
      </b:Author>
    </b:Author>
    <b:Title>¿Cuál es el input linguistico al que se exponen los aprendices de inglés como lengua extragera?</b:Title>
    <b:JournalName>Colombian Applied linguistics Journal</b:JournalName>
    <b:Year>2021</b:Year>
    <b:Pages>23</b:Pages>
    <b:City>Mexico</b:City>
    <b:URL>http://www.scielo.org.co/scielo.php?script=sci_arttext&amp;pid=S0123-46412021000100078</b:URL>
    <b:RefOrder>1</b:RefOrder>
  </b:Source>
  <b:Source>
    <b:Tag>MMu</b:Tag>
    <b:SourceType>JournalArticle</b:SourceType>
    <b:Guid>{A30236AA-96ED-4286-A065-C41C2787D819}</b:Guid>
    <b:Author>
      <b:Author>
        <b:NameList>
          <b:Person>
            <b:Last>Murillo</b:Last>
          </b:Person>
        </b:NameList>
      </b:Author>
    </b:Author>
    <b:Title>El verbo y la producción discursiva de los niños costarricenses de 2 a 4 años de edad</b:Title>
    <b:JournalName>UNIVERSIDAD DE COSTA RICA</b:JournalName>
    <b:Pages>42 (3)</b:Pages>
    <b:URL>https://revistas.ucr.ac.cr/index.php/kanina/article/view/36810</b:URL>
    <b:Year>2018</b:Year>
    <b:RefOrder>2</b:RefOrder>
  </b:Source>
  <b:Source>
    <b:Tag>Mor22</b:Tag>
    <b:SourceType>JournalArticle</b:SourceType>
    <b:Guid>{A99D8839-39CE-4F72-9831-924545E576DE}</b:Guid>
    <b:Author>
      <b:Author>
        <b:NameList>
          <b:Person>
            <b:Last>Moreira Ortiz</b:Last>
            <b:First>W.</b:First>
            <b:Middle>W., Y Castro Bermúdez,</b:Middle>
          </b:Person>
        </b:NameList>
      </b:Author>
    </b:Author>
    <b:Title>Las imágenes como recurso visual para potenciar la comprensión lectora en los niños de 4-5 años.</b:Title>
    <b:JournalName>EDUCARE -UPEL-IPB</b:JournalName>
    <b:Year>2022</b:Year>
    <b:Pages>22</b:Pages>
    <b:Volume>26</b:Volume>
    <b:Issue>3</b:Issue>
    <b:DOI>https://doi.org/10.46498/reduipb.v26iExtraordinario.1705</b:DOI>
    <b:City>VENEZUELA</b:City>
    <b:Month>MAYO</b:Month>
    <b:URL>https://revistas.investigacion-upelipb.com/index.php/educare/article/view/1705/1614</b:URL>
    <b:RefOrder>3</b:RefOrder>
  </b:Source>
  <b:Source>
    <b:Tag>Ber10</b:Tag>
    <b:SourceType>Book</b:SourceType>
    <b:Guid>{1A20B958-D629-431C-A89A-F6F50F55FD56}</b:Guid>
    <b:Author>
      <b:Author>
        <b:NameList>
          <b:Person>
            <b:Last>Bernal</b:Last>
            <b:First>C</b:First>
          </b:Person>
        </b:NameList>
      </b:Author>
    </b:Author>
    <b:Title>Metodologia de la investigación, administración, economia, humanidades y  ciencias sociales</b:Title>
    <b:JournalName>Pautas para la redaccion de manuscritos segun el manual APA</b:JournalName>
    <b:Year>2010</b:Year>
    <b:Pages>322</b:Pages>
    <b:Volume>3era edicion</b:Volume>
    <b:URL>https://abacoenred.com/wp-content/uploads/2019/02/El-proyecto-de-investigaci%C3%B3n-F.G.-Arias-2012-pdf.pdf</b:URL>
    <b:RefOrder>4</b:RefOrder>
  </b:Source>
  <b:Source>
    <b:Tag>DRE12</b:Tag>
    <b:SourceType>JournalArticle</b:SourceType>
    <b:Guid>{DDD7FE90-E08C-4BCA-9865-179697A8D933}</b:Guid>
    <b:Author>
      <b:Author>
        <b:NameList>
          <b:Person>
            <b:Last>REIS</b:Last>
          </b:Person>
        </b:NameList>
      </b:Author>
    </b:Author>
    <b:Title>Poesia para niños: ¿Porque? ¡¿Qué ? y ¿Cómo?</b:Title>
    <b:JournalName>Instituto cervantes de Brasilia</b:JournalName>
    <b:Year>2012</b:Year>
    <b:URL>https://cvc.cervantes.es/ensenanza/biblioteca_ele/publicaciones_centros/PDF/brasilia_2012/26_reis.pdf</b:URL>
    <b:RefOrder>5</b:RefOrder>
  </b:Source>
  <b:Source>
    <b:Tag>OCD98</b:Tag>
    <b:SourceType>Book</b:SourceType>
    <b:Guid>{4931982D-F234-4C6E-AD18-E5D1104D87F9}</b:Guid>
    <b:Author>
      <b:Author>
        <b:Corporate>OCDE</b:Corporate>
      </b:Author>
    </b:Author>
    <b:Title>Education at a glance: OECD indicators 1998</b:Title>
    <b:Year>1998</b:Year>
    <b:City>Washington DC</b:City>
    <b:Publisher>OCDE</b:Publisher>
    <b:JournalName>OECD</b:JournalName>
    <b:Pages>S.f</b:Pages>
    <b:RefOrder>2</b:RefOrder>
  </b:Source>
  <b:Source>
    <b:Tag>Más18</b:Tag>
    <b:SourceType>JournalArticle</b:SourceType>
    <b:Guid>{7A4EC11D-47BE-47C1-8BAF-94867EF6D081}</b:Guid>
    <b:Title>Control de los costos por procesos en el taller de válvulas de la Unidad Empresarial de Base Gases Camagüey, perteneciente a la Empresa Nacional de Gases Industriales</b:Title>
    <b:Year>2018</b:Year>
    <b:City>Cuba</b:City>
    <b:JournalName>Artículo Original</b:JournalName>
    <b:Author>
      <b:Author>
        <b:NameList>
          <b:Person>
            <b:Last>Más</b:Last>
            <b:First>C.</b:First>
          </b:Person>
          <b:Person>
            <b:Last>Fuentes</b:Last>
            <b:First>Y.</b:First>
          </b:Person>
        </b:NameList>
      </b:Author>
    </b:Author>
    <b:RefOrder>3</b:RefOrder>
  </b:Source>
  <b:Source>
    <b:Tag>Cha16</b:Tag>
    <b:SourceType>JournalArticle</b:SourceType>
    <b:Guid>{AA249092-D1D0-4662-9747-F9CC9F76320B}</b:Guid>
    <b:Title>Costeo por operaciones: Aplicación para la determinación de precios justos en la industria del plástico</b:Title>
    <b:JournalName>Red de Revistas Científicas de América Latina, el Caribe, España y Portugal</b:JournalName>
    <b:Year>2016</b:Year>
    <b:Pages>5-39</b:Pages>
    <b:Author>
      <b:Author>
        <b:NameList>
          <b:Person>
            <b:Last>Chacón</b:Last>
            <b:First>P.</b:First>
          </b:Person>
          <b:Person>
            <b:Last>Galia</b:Last>
            <b:First>B.</b:First>
          </b:Person>
        </b:NameList>
      </b:Author>
    </b:Author>
    <b:City>Universidad de los Andes Venezuela</b:City>
    <b:Volume>19</b:Volume>
    <b:Issue>32</b:Issue>
    <b:RefOrder>4</b:RefOrder>
  </b:Source>
  <b:Source>
    <b:Tag>Sán13</b:Tag>
    <b:SourceType>JournalArticle</b:SourceType>
    <b:Guid>{7BFA52A4-730E-4274-AE06-C167E7C8805E}</b:Guid>
    <b:Title>Implicancias del método de costeo ABC</b:Title>
    <b:JournalName>Quipukamayoc Revista de la Facultad de Ciencias Contables</b:JournalName>
    <b:Year>2013</b:Year>
    <b:Pages>65-73</b:Pages>
    <b:Author>
      <b:Author>
        <b:NameList>
          <b:Person>
            <b:Last>Sánchez</b:Last>
            <b:First>B.</b:First>
          </b:Person>
        </b:NameList>
      </b:Author>
    </b:Author>
    <b:City>UNMSM, Lima - Perú</b:City>
    <b:Volume>21</b:Volume>
    <b:Issue>39</b:Issue>
    <b:RefOrder>5</b:RefOrder>
  </b:Source>
  <b:Source>
    <b:Tag>Lam</b:Tag>
    <b:SourceType>JournalArticle</b:SourceType>
    <b:Guid>{584C07DE-BD55-481A-B614-147639C43B07}</b:Guid>
    <b:Title>La importancia del análisis y la estimación de costos</b:Title>
    <b:JournalName>Universidad de Esan</b:JournalName>
    <b:Author>
      <b:Author>
        <b:NameList>
          <b:Person>
            <b:Last>Lambretón</b:Last>
            <b:First>V.</b:First>
          </b:Person>
        </b:NameList>
      </b:Author>
    </b:Author>
    <b:Year>2015</b:Year>
    <b:RefOrder>6</b:RefOrder>
  </b:Source>
  <b:Source>
    <b:Tag>Ará16</b:Tag>
    <b:SourceType>Book</b:SourceType>
    <b:Guid>{28E4B006-F742-484C-A8FE-6526C853BE26}</b:Guid>
    <b:Title>Propuesta de diseño y aplicación de un sistema de costos por proceso</b:Title>
    <b:Year>2016</b:Year>
    <b:City>Ecuador</b:City>
    <b:Author>
      <b:Author>
        <b:NameList>
          <b:Person>
            <b:Last>Arámbulo</b:Last>
            <b:Middle>Sofia</b:Middle>
            <b:First>Ana</b:First>
          </b:Person>
          <b:Person>
            <b:Last>Mite</b:Last>
            <b:Middle>Luis</b:Middle>
            <b:First>José</b:First>
          </b:Person>
        </b:NameList>
      </b:Author>
    </b:Author>
    <b:RefOrder>7</b:RefOrder>
  </b:Source>
  <b:Source>
    <b:Tag>Lóp11</b:Tag>
    <b:SourceType>JournalArticle</b:SourceType>
    <b:Guid>{4D9BC048-6FF1-417F-82ED-078A12416ED4}</b:Guid>
    <b:Title>Sistema de costos ABC en la mediana empresa industrial Mexicana</b:Title>
    <b:Year>2011</b:Year>
    <b:City>Bogotá</b:City>
    <b:JournalName>Cuad. Contab.</b:JournalName>
    <b:Pages>23-43</b:Pages>
    <b:Author>
      <b:Author>
        <b:NameList>
          <b:Person>
            <b:Last>López</b:Last>
            <b:First>M.</b:First>
          </b:Person>
          <b:Person>
            <b:Last>Gómez</b:Last>
            <b:First>A.</b:First>
          </b:Person>
          <b:Person>
            <b:Last>Marín</b:Last>
            <b:First>S.</b:First>
          </b:Person>
        </b:NameList>
      </b:Author>
    </b:Author>
    <b:Volume>12</b:Volume>
    <b:Issue>30</b:Issue>
    <b:RefOrder>8</b:RefOrder>
  </b:Source>
  <b:Source>
    <b:Tag>Are18</b:Tag>
    <b:SourceType>Book</b:SourceType>
    <b:Guid>{2459488F-0A0E-403E-96F8-8502114F8D53}</b:Guid>
    <b:Title>Implementación de costos ABC y su incidencia en la rentabilidad en una empresa Industrial, Lima, 201</b:Title>
    <b:Year>2018</b:Year>
    <b:Author>
      <b:Author>
        <b:NameList>
          <b:Person>
            <b:Last>Arellano</b:Last>
            <b:First>L.</b:First>
          </b:Person>
        </b:NameList>
      </b:Author>
    </b:Author>
    <b:City>Lima</b:City>
    <b:RefOrder>9</b:RefOrder>
  </b:Source>
  <b:Source>
    <b:Tag>Tar16</b:Tag>
    <b:SourceType>Book</b:SourceType>
    <b:Guid>{11A51433-A0EC-408C-A2F5-022A77DEC62A}</b:Guid>
    <b:Title>Determinación del costo de producción y rentabilidad de puertas especiales combinadas de fierro y madera en las industrias de metal mecánica en la ciudad de Yunguyo.</b:Title>
    <b:Year>2016</b:Year>
    <b:City>Puno</b:City>
    <b:Author>
      <b:Author>
        <b:NameList>
          <b:Person>
            <b:Last>Tarqui</b:Last>
            <b:Middle>Raúl</b:Middle>
            <b:First>Walther</b:First>
          </b:Person>
        </b:NameList>
      </b:Author>
    </b:Author>
    <b:RefOrder>10</b:RefOrder>
  </b:Source>
  <b:Source>
    <b:Tag>Hor12</b:Tag>
    <b:SourceType>Book</b:SourceType>
    <b:Guid>{21D28B5F-7523-4B5E-B6BC-56508117BD87}</b:Guid>
    <b:Title>Contabilidad de costos. Un enfoque gerencial</b:Title>
    <b:Year>2012</b:Year>
    <b:City>México</b:City>
    <b:Publisher>Cámara Nacional de la Industria Editorial Mexicana.</b:Publisher>
    <b:Author>
      <b:Author>
        <b:NameList>
          <b:Person>
            <b:Last>Horngren</b:Last>
            <b:First>C.</b:First>
          </b:Person>
          <b:Person>
            <b:Last>Datar</b:Last>
            <b:First>S.</b:First>
          </b:Person>
          <b:Person>
            <b:Last>Rajan </b:Last>
            <b:First>M.</b:First>
          </b:Person>
        </b:NameList>
      </b:Author>
    </b:Author>
    <b:RefOrder>11</b:RefOrder>
  </b:Source>
  <b:Source>
    <b:Tag>Var09</b:Tag>
    <b:SourceType>Book</b:SourceType>
    <b:Guid>{645A1296-5ABB-4127-B2D2-A083CD4F4E15}</b:Guid>
    <b:Title>Contabilidad de costos, Programa Tecnología en las gestión Pública contable</b:Title>
    <b:Year> 2009</b:Year>
    <b:City>Bogotá</b:City>
    <b:Author>
      <b:Author>
        <b:NameList>
          <b:Person>
            <b:Last>Vargas</b:Last>
            <b:First>R.</b:First>
          </b:Person>
        </b:NameList>
      </b:Author>
    </b:Author>
    <b:RefOrder>12</b:RefOrder>
  </b:Source>
  <b:Source>
    <b:Tag>Rob12</b:Tag>
    <b:SourceType>Book</b:SourceType>
    <b:Guid>{32702B3D-E3C9-42F1-BFE7-17ADCB5A8554}</b:Guid>
    <b:Title>Costos Históricos</b:Title>
    <b:Year>2012</b:Year>
    <b:City>México</b:City>
    <b:Publisher>Eduardo Durán Valdivieso </b:Publisher>
    <b:Author>
      <b:Author>
        <b:NameList>
          <b:Person>
            <b:Last>Robles</b:Last>
            <b:First>C.</b:First>
          </b:Person>
        </b:NameList>
      </b:Author>
    </b:Author>
    <b:RefOrder>13</b:RefOrder>
  </b:Source>
  <b:Source>
    <b:Tag>Flo141</b:Tag>
    <b:SourceType>Book</b:SourceType>
    <b:Guid>{9E04CB38-7343-41F0-A395-CFB5A1D29948}</b:Guid>
    <b:Title>Costos y presupuestos</b:Title>
    <b:Year>2014</b:Year>
    <b:Author>
      <b:Author>
        <b:NameList>
          <b:Person>
            <b:Last>Flores</b:Last>
            <b:First>Jaime</b:First>
          </b:Person>
        </b:NameList>
      </b:Author>
    </b:Author>
    <b:City>Lima</b:City>
    <b:Publisher>Centro de especialización en contabilidad y finanzas E.I.R.L.</b:Publisher>
    <b:RefOrder>14</b:RefOrder>
  </b:Source>
  <b:Source>
    <b:Tag>MarcadorDePosición1</b:Tag>
    <b:SourceType>Book</b:SourceType>
    <b:Guid>{99ACAB3E-0A68-419B-A4A6-FD16BE185E98}</b:Guid>
    <b:Title>Fundamentos y Técnicas de costos</b:Title>
    <b:Year>2010</b:Year>
    <b:City>Colombia</b:City>
    <b:Publisher>Universidad Libre, Sede Cartagena</b:Publisher>
    <b:Author>
      <b:Author>
        <b:NameList>
          <b:Person>
            <b:Last>Ramirez</b:Last>
            <b:First>C.</b:First>
          </b:Person>
          <b:Person>
            <b:Last>García</b:Last>
            <b:First>M.</b:First>
          </b:Person>
          <b:Person>
            <b:Last>Pantoja</b:Last>
            <b:First>C.</b:First>
          </b:Person>
        </b:NameList>
      </b:Author>
    </b:Author>
    <b:RefOrder>15</b:RefOrder>
  </b:Source>
  <b:Source>
    <b:Tag>Aba15</b:Tag>
    <b:SourceType>Book</b:SourceType>
    <b:Guid>{133BC794-DC57-4D87-BF3A-D08C69A35CDD}</b:Guid>
    <b:Title>Norma Internacional de Contabilidad </b:Title>
    <b:Year>2015</b:Year>
    <b:City>Lima</b:City>
    <b:Author>
      <b:Author>
        <b:NameList>
          <b:Person>
            <b:Last>Abanto</b:Last>
            <b:First>Martha</b:First>
          </b:Person>
        </b:NameList>
      </b:Author>
    </b:Author>
    <b:RefOrder>16</b:RefOrder>
  </b:Source>
  <b:Source>
    <b:Tag>Pol971</b:Tag>
    <b:SourceType>Book</b:SourceType>
    <b:Guid>{447D0FC3-81AE-4B0E-ADA4-1B8182BFE4F9}</b:Guid>
    <b:Title>Contabilidad de costo</b:Title>
    <b:Year>1997</b:Year>
    <b:City>Colombia</b:City>
    <b:Publisher>Martha Edna Suárez R.</b:Publisher>
    <b:Author>
      <b:Author>
        <b:NameList>
          <b:Person>
            <b:Last>Polimeni</b:Last>
            <b:First>Ralph</b:First>
          </b:Person>
          <b:Person>
            <b:Last>Fabozzi</b:Last>
            <b:First>Frank</b:First>
          </b:Person>
          <b:Person>
            <b:Last>Adelberg</b:Last>
            <b:First>Arthur</b:First>
          </b:Person>
          <b:Person>
            <b:Last>Kole</b:Last>
            <b:First>Michael</b:First>
          </b:Person>
        </b:NameList>
      </b:Author>
    </b:Author>
    <b:URL>http://fullseguridad.net/wp-content/uploads/2017/01/Contabilidad-de-costos-3ra-Edici%C3%B3n-Ralph-S.-Polimeni.pdf</b:URL>
    <b:RefOrder>17</b:RefOrder>
  </b:Source>
  <b:Source>
    <b:Tag>Her</b:Tag>
    <b:SourceType>Book</b:SourceType>
    <b:Guid>{4D77F82B-D766-40B7-8765-F420962537FE}</b:Guid>
    <b:Title>Metodología de la Investigación. Las Rutas Cuantitativa, Cualitativa y Mixta</b:Title>
    <b:Author>
      <b:Author>
        <b:NameList>
          <b:Person>
            <b:Last>Hernández</b:Last>
            <b:First>R.</b:First>
          </b:Person>
          <b:Person>
            <b:Last>Mendoza</b:Last>
            <b:First>C.</b:First>
          </b:Person>
        </b:NameList>
      </b:Author>
    </b:Author>
    <b:Year>2018</b:Year>
    <b:City>México</b:City>
    <b:RefOrder>18</b:RefOrder>
  </b:Source>
  <b:Source>
    <b:Tag>Hur04</b:Tag>
    <b:SourceType>Book</b:SourceType>
    <b:Guid>{5F354665-0490-488E-B59B-C59040D5B999}</b:Guid>
    <b:Title>Como formular objetivo de investigación </b:Title>
    <b:Year>2004</b:Year>
    <b:City>Bogotá</b:City>
    <b:Publisher>Cooperativo editorial Magisterio</b:Publisher>
    <b:Author>
      <b:Author>
        <b:NameList>
          <b:Person>
            <b:Last>Hurtado</b:Last>
            <b:First>J.</b:First>
          </b:Person>
        </b:NameList>
      </b:Author>
    </b:Author>
    <b:RefOrder>19</b:RefOrder>
  </b:Source>
  <b:Source>
    <b:Tag>Car19</b:Tag>
    <b:SourceType>Book</b:SourceType>
    <b:Guid>{E7DE5B3C-27BE-4C17-81B3-CF6A81952816}</b:Guid>
    <b:Title>Metodología para la investigación holística</b:Title>
    <b:Year>2019</b:Year>
    <b:City>Ecuador</b:City>
    <b:Author>
      <b:Author>
        <b:NameList>
          <b:Person>
            <b:Last>Carhuancho</b:Last>
            <b:First>I.</b:First>
          </b:Person>
          <b:Person>
            <b:Last>Nolazco</b:Last>
            <b:First>F.</b:First>
          </b:Person>
          <b:Person>
            <b:Last>Sicheri</b:Last>
            <b:First>L.</b:First>
          </b:Person>
          <b:Person>
            <b:Last>Guerrero</b:Last>
            <b:First>M.</b:First>
          </b:Person>
          <b:Person>
            <b:Last>Casana</b:Last>
            <b:First>K.</b:First>
          </b:Person>
        </b:NameList>
      </b:Author>
    </b:Author>
    <b:Publisher>universidad internacional Guayaquil</b:Publisher>
    <b:RefOrder>20</b:RefOrder>
  </b:Source>
  <b:Source>
    <b:Tag>Cid15</b:Tag>
    <b:SourceType>Book</b:SourceType>
    <b:Guid>{D8C179F8-5D25-4ADA-BEBA-FC5113BE563B}</b:Guid>
    <b:Title>Investigación Fundamentos y metodología</b:Title>
    <b:Year>2015</b:Year>
    <b:City>Lima</b:City>
    <b:Publisher>Pearson educación del Perú S.A.</b:Publisher>
    <b:Author>
      <b:Author>
        <b:NameList>
          <b:Person>
            <b:Last>Cid</b:Last>
            <b:First>A.</b:First>
          </b:Person>
          <b:Person>
            <b:Last>Méndez</b:Last>
            <b:First>R.</b:First>
          </b:Person>
          <b:Person>
            <b:Last>Sandoval</b:Last>
            <b:First>F.</b:First>
          </b:Person>
        </b:NameList>
      </b:Author>
    </b:Author>
    <b:RefOrder>21</b:RefOrder>
  </b:Source>
  <b:Source>
    <b:Tag>Góm12</b:Tag>
    <b:SourceType>Book</b:SourceType>
    <b:Guid>{0B334F3C-3101-4531-99A5-FEE09AC024ED}</b:Guid>
    <b:Title>Metología de investigación</b:Title>
    <b:Year>2012</b:Year>
    <b:City>México</b:City>
    <b:Publisher>Ma. Eugenia Buendía López</b:Publisher>
    <b:Author>
      <b:Author>
        <b:NameList>
          <b:Person>
            <b:Last>Gómez</b:Last>
            <b:First>Sergio</b:First>
          </b:Person>
        </b:NameList>
      </b:Author>
    </b:Author>
    <b:URL>http://www.aliat.org.mx/BibliotecasDigitales/Axiologicas/Metodologia_de_la_investigacion.pdf</b:URL>
    <b:RefOrder>22</b:RefOrder>
  </b:Source>
  <b:Source>
    <b:Tag>MarcadorDePosición2</b:Tag>
    <b:SourceType>JournalArticle</b:SourceType>
    <b:Guid>{6ACD3B98-DEF7-4C6B-8C34-D5744E56A36A}</b:Guid>
    <b:Title>Sobre el análisis de la gestión presupuestaria con enfoque de riesgos</b:Title>
    <b:JournalName>Scielo</b:JournalName>
    <b:Year>2019</b:Year>
    <b:Pages>23-44</b:Pages>
    <b:Author>
      <b:Author>
        <b:NameList>
          <b:Person>
            <b:Last>Rodríguez</b:Last>
            <b:First>H.</b:First>
          </b:Person>
          <b:Person>
            <b:Last>Fernandez</b:Last>
            <b:First>A.</b:First>
          </b:Person>
          <b:Person>
            <b:Last>De Dios</b:Last>
            <b:First>A.</b:First>
          </b:Person>
        </b:NameList>
      </b:Author>
    </b:Author>
    <b:Volume>9</b:Volume>
    <b:Issue>1</b:Issue>
    <b:Month>Mayo</b:Month>
    <b:RefOrder>23</b:RefOrder>
  </b:Source>
  <b:Source>
    <b:Tag>San</b:Tag>
    <b:SourceType>JournalArticle</b:SourceType>
    <b:Guid>{AB36371A-96DD-4061-82C0-4034D08569B7}</b:Guid>
    <b:Title>Las Técnicas Presupuestarias Tradicionales y su Modernización: Hacia una gestión por resultados y metas</b:Title>
    <b:JournalName>ResearchGate</b:JournalName>
    <b:Author>
      <b:Author>
        <b:NameList>
          <b:Person>
            <b:Last>Sanz</b:Last>
            <b:First>A.</b:First>
          </b:Person>
        </b:NameList>
      </b:Author>
    </b:Author>
    <b:Year>2016</b:Year>
    <b:Month>Enero</b:Month>
    <b:Volume>4</b:Volume>
    <b:RefOrder>24</b:RefOrder>
  </b:Source>
  <b:Source>
    <b:Tag>Fra18</b:Tag>
    <b:SourceType>JournalArticle</b:SourceType>
    <b:Guid>{F67D61B2-96CB-4EC5-8C89-808B36643F68}</b:Guid>
    <b:Title>Planeacion presupuestaria y su incidencia en la toma de desiciones finacieras.</b:Title>
    <b:JournalName>Observatorio de la Economía</b:JournalName>
    <b:Year>2018</b:Year>
    <b:Pages>1-10</b:Pages>
    <b:Author>
      <b:Author>
        <b:NameList>
          <b:Person>
            <b:Last>Fray</b:Last>
            <b:First>P.</b:First>
          </b:Person>
          <b:Person>
            <b:Last>Lara</b:Last>
            <b:First>B.</b:First>
          </b:Person>
        </b:NameList>
      </b:Author>
    </b:Author>
    <b:URL>http://www.eumed.net/2/rev/oel/2018/02/decisiones-financieras.html</b:URL>
    <b:RefOrder>25</b:RefOrder>
  </b:Source>
  <b:Source>
    <b:Tag>Min19</b:Tag>
    <b:SourceType>InternetSite</b:SourceType>
    <b:Guid>{0DF54ABA-0441-4076-A85E-810F0815A023}</b:Guid>
    <b:Title>Proyecto de Ley de Presupuesto del Sector Público prioriza la continuidad de políticas públicas para el año 2020</b:Title>
    <b:Year>2019</b:Year>
    <b:Month>Agosto</b:Month>
    <b:Day>29</b:Day>
    <b:URL>https://www.mef.gob.pe/es/correo-institucional</b:URL>
    <b:Author>
      <b:Author>
        <b:NameList>
          <b:Person>
            <b:Last>Ministerio</b:Last>
            <b:First>EF.</b:First>
          </b:Person>
        </b:NameList>
      </b:Author>
    </b:Author>
    <b:RefOrder>26</b:RefOrder>
  </b:Source>
  <b:Source>
    <b:Tag>MarcadorDePosición3</b:Tag>
    <b:SourceType>JournalArticle</b:SourceType>
    <b:Guid>{A679C510-82E0-472E-BA6E-BD2B0AAAC40C}</b:Guid>
    <b:Title>Gestión Presupuestaria como factor determinante de la Rentabilidad en empresas hoteleras del Perú (2012 – 2016)</b:Title>
    <b:Year>2018</b:Year>
    <b:Month>Agosto</b:Month>
    <b:Day>19</b:Day>
    <b:JournalName>Quipukamayoc - Revistas UNMSM</b:JournalName>
    <b:Pages>63-72</b:Pages>
    <b:Volume>26</b:Volume>
    <b:Issue>51</b:Issue>
    <b:Author>
      <b:Author>
        <b:NameList>
          <b:Person>
            <b:Last>Pérez</b:Last>
            <b:First>M.</b:First>
          </b:Person>
        </b:NameList>
      </b:Author>
    </b:Author>
    <b:RefOrder>27</b:RefOrder>
  </b:Source>
  <b:Source>
    <b:Tag>mun17</b:Tag>
    <b:SourceType>DocumentFromInternetSite</b:SourceType>
    <b:Guid>{F49DEC86-508A-46E1-835A-E23092CFAA57}</b:Guid>
    <b:Title>Revision de Gastos Públicos</b:Title>
    <b:Year>2017</b:Year>
    <b:Pages>1-239</b:Pages>
    <b:Publisher>Public Disclosure Authorized</b:Publisher>
    <b:Month>Junio</b:Month>
    <b:Day>16</b:Day>
    <b:URL>http://documentos.bancomundial.org/curated/es/554021521229272108/pdf/Peru-Revision-del-Gasto-Publico-2018-final.pdf</b:URL>
    <b:LCID>es-PE</b:LCID>
    <b:Author>
      <b:Author>
        <b:NameList>
          <b:Person>
            <b:Last>Mundial</b:Last>
            <b:First>Banco</b:First>
          </b:Person>
        </b:NameList>
      </b:Author>
      <b:Editor>
        <b:NameList>
          <b:Person>
            <b:Last>Authorized</b:Last>
            <b:First>Public</b:First>
            <b:Middle>Disclosure</b:Middle>
          </b:Person>
        </b:NameList>
      </b:Editor>
    </b:Author>
    <b:RefOrder>28</b:RefOrder>
  </b:Source>
  <b:Source xmlns:b="http://schemas.openxmlformats.org/officeDocument/2006/bibliography">
    <b:Tag>Con19</b:Tag>
    <b:SourceType>Book</b:SourceType>
    <b:Guid>{5D4B221B-33A5-4C8C-BE7A-F45D0A8CC366}</b:Guid>
    <b:Title>Control y Evaluación Presupuestaria como herramienta de mejora de Gestión Institucional en la Universidad de Investigación de Tecnología Experimental Yachay</b:Title>
    <b:Year>2019</b:Year>
    <b:City>Ecuador</b:City>
    <b:Publisher>Instituto de Altos Estudios Nacionales Universidad de Postgrado del Estado</b:Publisher>
    <b:Author>
      <b:Author>
        <b:NameList>
          <b:Person>
            <b:Last>Almeida</b:Last>
            <b:First>T.</b:First>
          </b:Person>
        </b:NameList>
      </b:Author>
    </b:Author>
    <b:RefOrder>29</b:RefOrder>
  </b:Source>
  <b:Source>
    <b:Tag>Par17</b:Tag>
    <b:SourceType>JournalArticle</b:SourceType>
    <b:Guid>{60AEC9D0-2BC4-4683-B975-16C0DA0C1100}</b:Guid>
    <b:Title>Presupuesto como Instrumento de Control Financiero en Pequeñas Empresas de Estructura Familiar</b:Title>
    <b:Year>2017</b:Year>
    <b:JournalName>Revista Científica Electrónica de Ciencias Gerenciales / Scientific e-journal of Management Science</b:JournalName>
    <b:Pages>33-48</b:Pages>
    <b:Author>
      <b:Author>
        <b:NameList>
          <b:Person>
            <b:Last>Parra</b:Last>
            <b:First>J.</b:First>
          </b:Person>
          <b:Person>
            <b:Last>La Madrid</b:Last>
            <b:First>J.</b:First>
          </b:Person>
        </b:NameList>
      </b:Author>
    </b:Author>
    <b:Month>noviembre</b:Month>
    <b:Volume>13</b:Volume>
    <b:Issue>38</b:Issue>
    <b:URL>http://www.redalyc.org/articulo.oa?id=78253678003</b:URL>
    <b:DOI>E-ISSN: 1856-1810</b:DOI>
    <b:RefOrder>30</b:RefOrder>
  </b:Source>
  <b:Source>
    <b:Tag>Riv15</b:Tag>
    <b:SourceType>Book</b:SourceType>
    <b:Guid>{FA329A2B-BF20-48F8-973F-6F1E4158B56F}</b:Guid>
    <b:Title>El presupuesto y la Gestión Financiera en la Institución Educativa N° 6065 “Perú Inglaterra” del Distrito de Villa El Salvador</b:Title>
    <b:Year>2015</b:Year>
    <b:City>Lima</b:City>
    <b:Publisher>Universidad Nacional de Educación "Enrique Gusmán y Valle"</b:Publisher>
    <b:Author>
      <b:Author>
        <b:NameList>
          <b:Person>
            <b:Last>Rivas</b:Last>
            <b:First>E.</b:First>
          </b:Person>
        </b:NameList>
      </b:Author>
    </b:Author>
    <b:RefOrder>31</b:RefOrder>
  </b:Source>
  <b:Source>
    <b:Tag>Che18</b:Tag>
    <b:SourceType>Book</b:SourceType>
    <b:Guid>{BD6AAB51-59DF-40A1-B539-C7C96D4EFE7B}</b:Guid>
    <b:Title>Influencia del Presupuesto por Resultados en la Gestión Financiera Presupuestal de la Unidad Ejecutora 303 Educación Ferreñafe</b:Title>
    <b:Year>2018</b:Year>
    <b:City>Pimentel</b:City>
    <b:Publisher>Universidad Señor de Sipán </b:Publisher>
    <b:Author>
      <b:Author>
        <b:NameList>
          <b:Person>
            <b:Last>Cherres</b:Last>
            <b:First>L.</b:First>
          </b:Person>
        </b:NameList>
      </b:Author>
    </b:Author>
    <b:RefOrder>32</b:RefOrder>
  </b:Source>
  <b:Source>
    <b:Tag>Hur</b:Tag>
    <b:SourceType>Book</b:SourceType>
    <b:Guid>{05C90B55-748B-4800-B7F3-52022101112C}</b:Guid>
    <b:Author>
      <b:Author>
        <b:NameList>
          <b:Person>
            <b:Last>Hurtado</b:Last>
            <b:First>J.</b:First>
          </b:Person>
        </b:NameList>
      </b:Author>
    </b:Author>
    <b:Title>Metología de la Investigacion Holistica</b:Title>
    <b:Year>2000</b:Year>
    <b:City>Caracas</b:City>
    <b:Publisher>Fundación SYPAL</b:Publisher>
    <b:CountryRegion>Venezuela</b:CountryRegion>
    <b:Pages>29 y 463</b:Pages>
    <b:RefOrder>33</b:RefOrder>
  </b:Source>
  <b:Source>
    <b:Tag>Góm06</b:Tag>
    <b:SourceType>Book</b:SourceType>
    <b:Guid>{40706114-2022-4215-A16E-C76B4D842257}</b:Guid>
    <b:Title>Introducción a la Metodología de la investigación científica</b:Title>
    <b:Year>2006</b:Year>
    <b:City>Cordoba</b:City>
    <b:Publisher>Argentina. Brujas</b:Publisher>
    <b:Author>
      <b:Author>
        <b:NameList>
          <b:Person>
            <b:Last>Gómez</b:Last>
            <b:First>M.</b:First>
          </b:Person>
        </b:NameList>
      </b:Author>
    </b:Author>
    <b:URL>https://independent.academia.edu/NelsonGomez7</b:URL>
    <b:Pages>176</b:Pages>
    <b:RefOrder>34</b:RefOrder>
  </b:Source>
  <b:Source>
    <b:Tag>MarcadorDePosición4</b:Tag>
    <b:SourceType>Book</b:SourceType>
    <b:Guid>{A4BA0A36-4160-47DE-B205-28F5D42B16A4}</b:Guid>
    <b:Author>
      <b:Author>
        <b:NameList>
          <b:Person>
            <b:Last>Carhuancho</b:Last>
            <b:First>I.</b:First>
          </b:Person>
          <b:Person>
            <b:Last>Nolazco</b:Last>
            <b:First>F.</b:First>
          </b:Person>
          <b:Person>
            <b:Last>Sicheri</b:Last>
            <b:First>L.</b:First>
          </b:Person>
          <b:Person>
            <b:Last>Guerrero</b:Last>
            <b:First>M.</b:First>
          </b:Person>
          <b:Person>
            <b:Last>Casana</b:Last>
            <b:First>K.</b:First>
          </b:Person>
        </b:NameList>
      </b:Author>
    </b:Author>
    <b:Title>Metodología para la investigación holística</b:Title>
    <b:Year>2019</b:Year>
    <b:City>Guayaquil,Ecuador</b:City>
    <b:Publisher>UIDE</b:Publisher>
    <b:RefOrder>35</b:RefOrder>
  </b:Source>
  <b:Source>
    <b:Tag>Par00</b:Tag>
    <b:SourceType>Book</b:SourceType>
    <b:Guid>{A0263A3E-3992-411B-ACFD-815FB35349B2}</b:Guid>
    <b:Title>Teoría Financiera Moderna fundamentos y métodos</b:Title>
    <b:Year>2000</b:Year>
    <b:City>Santiago</b:City>
    <b:Publisher>ConoSur ltda.</b:Publisher>
    <b:Pages>16-17</b:Pages>
    <b:Author>
      <b:Author>
        <b:NameList>
          <b:Person>
            <b:Last>Parada</b:Last>
            <b:First>R.</b:First>
          </b:Person>
        </b:NameList>
      </b:Author>
    </b:Author>
    <b:CountryRegion>Chile</b:CountryRegion>
    <b:DOI>ISBN:9562382532</b:DOI>
    <b:RefOrder>36</b:RefOrder>
  </b:Source>
  <b:Source>
    <b:Tag>Ast12</b:Tag>
    <b:SourceType>Book</b:SourceType>
    <b:Guid>{DBC2C1A9-7FDD-426E-ADC3-2D56362726DF}</b:Guid>
    <b:Title>Fundamentos de Economía</b:Title>
    <b:Year>2012</b:Year>
    <b:City>México</b:City>
    <b:Publisher>Instituto de Investigaciones Económicas: Probooks</b:Publisher>
    <b:Author>
      <b:Author>
        <b:NameList>
          <b:Person>
            <b:Last>Astudillo</b:Last>
            <b:First>M.</b:First>
          </b:Person>
        </b:NameList>
      </b:Author>
    </b:Author>
    <b:Pages>24</b:Pages>
    <b:Edition>1ra Edicion</b:Edition>
    <b:RefOrder>37</b:RefOrder>
  </b:Source>
  <b:Source>
    <b:Tag>Sam10</b:Tag>
    <b:SourceType>Book</b:SourceType>
    <b:Guid>{9D652749-A2EA-4D64-A690-D5DAA1ACF48A}</b:Guid>
    <b:Title>Economía con aplicaciones a Latinoamérica</b:Title>
    <b:Year>2010</b:Year>
    <b:City>México</b:City>
    <b:Publisher>McGraw-Hill </b:Publisher>
    <b:Author>
      <b:Author>
        <b:NameList>
          <b:Person>
            <b:Last>Samuelson</b:Last>
            <b:First>P.</b:First>
          </b:Person>
          <b:Person>
            <b:Last>Nordhaus</b:Last>
            <b:First>W.</b:First>
          </b:Person>
        </b:NameList>
      </b:Author>
    </b:Author>
    <b:Pages>57</b:Pages>
    <b:Edition>Decimonovena Edición</b:Edition>
    <b:RefOrder>38</b:RefOrder>
  </b:Source>
  <b:Source>
    <b:Tag>Fer14</b:Tag>
    <b:SourceType>JournalArticle</b:SourceType>
    <b:Guid>{CAC06B25-E08E-4A78-9435-F31D02035601}</b:Guid>
    <b:Title>El Planteamiento Costos para Gestión LA</b:Title>
    <b:JournalName>Facultad de Ciencias Económicas</b:JournalName>
    <b:Year>2014</b:Year>
    <b:Pages>5</b:Pages>
    <b:Author>
      <b:Author>
        <b:NameList>
          <b:Person>
            <b:Last>Ferraro</b:Last>
            <b:First>G.</b:First>
          </b:Person>
        </b:NameList>
      </b:Author>
    </b:Author>
    <b:URL>https://apps.econ.unicen.edu.ar/sitios/costos/wp-content/uploads/2015/05/iPRESUP.pdf</b:URL>
    <b:RefOrder>39</b:RefOrder>
  </b:Source>
  <b:Source>
    <b:Tag>Ram08</b:Tag>
    <b:SourceType>Book</b:SourceType>
    <b:Guid>{594AD282-7385-41F4-837C-E5837C4B18FF}</b:Guid>
    <b:Title>Contabilidad Administrativa</b:Title>
    <b:Year>2008</b:Year>
    <b:City>México</b:City>
    <b:Publisher>McGraw-Hill Interamericana</b:Publisher>
    <b:Author>
      <b:Author>
        <b:NameList>
          <b:Person>
            <b:Last>Ramírez</b:Last>
            <b:First>D.</b:First>
          </b:Person>
        </b:NameList>
      </b:Author>
    </b:Author>
    <b:Pages>270</b:Pages>
    <b:Edition>Octava edición</b:Edition>
    <b:URL>www.freelibros.me</b:URL>
    <b:RefOrder>40</b:RefOrder>
  </b:Source>
  <b:Source>
    <b:Tag>Via</b:Tag>
    <b:SourceType>Book</b:SourceType>
    <b:Guid>{EBBFE815-C5D7-4E71-9BB6-561F62755527}</b:Guid>
    <b:Title>Manual de Costos y Presupuestos</b:Title>
    <b:Author>
      <b:Author>
        <b:NameList>
          <b:Person>
            <b:Last>Viaña</b:Last>
            <b:First>L.</b:First>
          </b:Person>
        </b:NameList>
      </b:Author>
    </b:Author>
    <b:Year>2014</b:Year>
    <b:City>Colombia</b:City>
    <b:Publisher>Instituto Tecnológico de Soledad Atlántico</b:Publisher>
    <b:Pages>57</b:Pages>
    <b:URL>http://www.itsa.edu.co/docs/3-L-Viana-Manual-de-Costos-y-Presupuestos.pdf</b:URL>
    <b:RefOrder>41</b:RefOrder>
  </b:Source>
  <b:Source>
    <b:Tag>Col12</b:Tag>
    <b:SourceType>JournalArticle</b:SourceType>
    <b:Guid>{AC849C22-DCDF-4ED9-81A5-AA49E68E3EB3}</b:Guid>
    <b:Title>La Planificación Presupuestaria en Universidades Públicas</b:Title>
    <b:JournalName>Dialnet</b:JournalName>
    <b:Year>2012</b:Year>
    <b:Pages>5</b:Pages>
    <b:City>Venezuela</b:City>
    <b:Author>
      <b:Author>
        <b:NameList>
          <b:Person>
            <b:Last>Colina</b:Last>
            <b:First>L.</b:First>
          </b:Person>
          <b:Person>
            <b:Last>Cubillán</b:Last>
            <b:First>A.</b:First>
          </b:Person>
        </b:NameList>
      </b:Author>
    </b:Author>
    <b:Volume>10</b:Volume>
    <b:RefOrder>42</b:RefOrder>
  </b:Source>
  <b:Source>
    <b:Tag>Rin11</b:Tag>
    <b:SourceType>Book</b:SourceType>
    <b:Guid>{3982E9DE-4484-4FC4-B8E1-80009045FB69}</b:Guid>
    <b:Title>Presupuestos empresariales</b:Title>
    <b:Year>2011</b:Year>
    <b:Pages>14</b:Pages>
    <b:City>Bogotá</b:City>
    <b:Publisher>Eco Ediciones</b:Publisher>
    <b:Author>
      <b:Author>
        <b:NameList>
          <b:Person>
            <b:Last>Rincón</b:Last>
            <b:First>C.</b:First>
          </b:Person>
        </b:NameList>
      </b:Author>
    </b:Author>
    <b:Edition>1° Edicion</b:Edition>
    <b:URL>https://www.academia.edu/35646497/Presupuestos-empresariales</b:URL>
    <b:RefOrder>43</b:RefOrder>
  </b:Source>
  <b:Source>
    <b:Tag>Fer13</b:Tag>
    <b:SourceType>JournalArticle</b:SourceType>
    <b:Guid>{8F8F535C-364A-4C42-B75C-87FCCF757849}</b:Guid>
    <b:Title>La gestión económico-presupuestaria en las Administraciones Públicas</b:Title>
    <b:Year>2013</b:Year>
    <b:City>Madrid</b:City>
    <b:Publisher>Escuela Nacional de Sanidad ENS</b:Publisher>
    <b:Author>
      <b:Author>
        <b:NameList>
          <b:Person>
            <b:Last>Fernández </b:Last>
            <b:First>Á.</b:First>
          </b:Person>
        </b:NameList>
      </b:Author>
    </b:Author>
    <b:JournalName>Espacios</b:JournalName>
    <b:Pages>5</b:Pages>
    <b:URL>http://e-spacio.uned.es/fez/eserv/bibliuned:500844/n11.1_La_gesti__n_econ__mico-presupuestaria.pdf</b:URL>
    <b:RefOrder>44</b:RefOrder>
  </b:Source>
  <b:Source>
    <b:Tag>MarcadorDePosición5</b:Tag>
    <b:SourceType>Book</b:SourceType>
    <b:Guid>{832CA72C-0C9C-48BF-AEDF-EAF715C2CE96}</b:Guid>
    <b:Title>Metodología de la investigación administración, economía, humanidades y ciencias sociales</b:Title>
    <b:Year>2010</b:Year>
    <b:Pages>60</b:Pages>
    <b:City>Colombia</b:City>
    <b:Publisher>Pearsón Educación</b:Publisher>
    <b:Author>
      <b:Author>
        <b:NameList>
          <b:Person>
            <b:Last>Bernal</b:Last>
            <b:First>C.</b:First>
          </b:Person>
        </b:NameList>
      </b:Author>
    </b:Author>
    <b:Edition>Tercera Edición</b:Edition>
    <b:DOI>ISBN: 978-958-699-128-5</b:DOI>
    <b:RefOrder>45</b:RefOrder>
  </b:Source>
  <b:Source>
    <b:Tag>Sán18</b:Tag>
    <b:SourceType>Book</b:SourceType>
    <b:Guid>{10CF70AA-2607-430D-BAD6-F4D70C00D2C0}</b:Guid>
    <b:Title>Manual de términos en investigación científica, tecnológica y humanística</b:Title>
    <b:Year>2018</b:Year>
    <b:City>Lima - Perú</b:City>
    <b:Publisher>Universidad Ricardo Palma</b:Publisher>
    <b:Author>
      <b:Author>
        <b:NameList>
          <b:Person>
            <b:Last>Sánchez</b:Last>
            <b:First>H.</b:First>
          </b:Person>
          <b:Person>
            <b:Last>Reyes</b:Last>
            <b:First>C.</b:First>
          </b:Person>
          <b:Person>
            <b:Last>Mejía</b:Last>
            <b:First>K.</b:First>
          </b:Person>
        </b:NameList>
      </b:Author>
    </b:Author>
    <b:Pages>90</b:Pages>
    <b:Edition>Primera Edición</b:Edition>
    <b:DOI>ISBN Nº 978-612-47351-4-1</b:DOI>
    <b:RefOrder>46</b:RefOrder>
  </b:Source>
  <b:Source>
    <b:Tag>Var12</b:Tag>
    <b:SourceType>Book</b:SourceType>
    <b:Guid>{57ADE12A-EF53-40FC-8049-2ABB3EB627E4}</b:Guid>
    <b:Title>Desde la Idea hasta la sustentación:7 pasos para una tesis exitosa</b:Title>
    <b:Year>2012</b:Year>
    <b:City>Perú</b:City>
    <b:Publisher>Universidad de San Martín de Porres</b:Publisher>
    <b:Author>
      <b:Author>
        <b:NameList>
          <b:Person>
            <b:Last>Vara</b:Last>
            <b:First>A.</b:First>
          </b:Person>
        </b:NameList>
      </b:Author>
    </b:Author>
    <b:Pages>221</b:Pages>
    <b:Edition>Tercera</b:Edition>
    <b:URL>https://www.administracion.usmp.edu.pe/investigacion/files/7-PASOS-PARA-UNA-TESIS-EXITOSA-Desde-la-idea-inicial-hasta-la-sustentaci%C3%B3n.pdf</b:URL>
    <b:RefOrder>47</b:RefOrder>
  </b:Source>
  <b:Source>
    <b:Tag>Beh08</b:Tag>
    <b:SourceType>Book</b:SourceType>
    <b:Guid>{847E3D1C-8632-4760-B596-0754234EF829}</b:Guid>
    <b:Title>Metodología de la invetigación</b:Title>
    <b:Year>2008</b:Year>
    <b:Publisher>Editorial Shalom</b:Publisher>
    <b:Author>
      <b:Author>
        <b:NameList>
          <b:Person>
            <b:Last>Behar</b:Last>
            <b:First>D.</b:First>
          </b:Person>
        </b:NameList>
      </b:Author>
    </b:Author>
    <b:DOI>ISBN 978-959-212-783-7</b:DOI>
    <b:RefOrder>48</b:RefOrder>
  </b:Source>
  <b:Source>
    <b:Tag>Rod06</b:Tag>
    <b:SourceType>JournalArticle</b:SourceType>
    <b:Guid>{C273ABEB-F033-4AA8-81AC-DF6AB8BDF89F}</b:Guid>
    <b:Title>Factores clave de éxito en la gestión presupuestaria del sector pastas alimenticias en la región zuliana</b:Title>
    <b:Year>2006</b:Year>
    <b:JournalName>Revista Venezolana de Gerencia</b:JournalName>
    <b:Author>
      <b:Author>
        <b:NameList>
          <b:Person>
            <b:Last>Rodríguez</b:Last>
            <b:First>G.</b:First>
          </b:Person>
          <b:Person>
            <b:Last>Vílchez</b:Last>
            <b:First>G,</b:First>
          </b:Person>
          <b:Person>
            <b:Last>Urdaneta</b:Last>
            <b:First>A.</b:First>
          </b:Person>
        </b:NameList>
      </b:Author>
    </b:Author>
    <b:Volume>11</b:Volume>
    <b:Issue>35</b:Issue>
    <b:URL>http://ve.scielo.org/scielo.php?script=sci_arttext&amp;pid=S1315-99842006000300004</b:URL>
    <b:Pages>2</b:Pages>
    <b:RefOrder>49</b:RefOrder>
  </b:Source>
  <b:Source>
    <b:Tag>MarcadorDePosición6</b:Tag>
    <b:SourceType>InternetSite</b:SourceType>
    <b:Guid>{9A889864-FA81-4D27-9C39-A47219497C5E}</b:Guid>
    <b:Title>La economía ecuatoriana puede caer hasta 9,6% en este 2020</b:Title>
    <b:Year>2020</b:Year>
    <b:Author>
      <b:Author>
        <b:NameList>
          <b:Person>
            <b:Last>El Comercio</b:Last>
            <b:First>EC</b:First>
          </b:Person>
        </b:NameList>
      </b:Author>
    </b:Author>
    <b:Month>junio</b:Month>
    <b:Day>05</b:Day>
    <b:URL>https://www.elcomercio.com/actualidad/economia-ecuador-banco-central-dolarizacion.html#:~:text=El%20Fondo%20Monetario%20Internacional%20(FMI,%2C5%25%20en%20el%202020.&amp;text=Y%20a%C3%B1ade%20que%20este%20a%C3%B1o,300%20millones%20en%20obra%20p%C3%BAblica.</b:URL>
    <b:RefOrder>50</b:RefOrder>
  </b:Source>
  <b:Source>
    <b:Tag>Aré18</b:Tag>
    <b:SourceType>Book</b:SourceType>
    <b:Guid>{578EE461-EA68-498C-92DB-B13A06CA6F13}</b:Guid>
    <b:Title>Estudio de mercado y estrategias de marketing digital para Foodie 2.0</b:Title>
    <b:Year>2018</b:Year>
    <b:Author>
      <b:Author>
        <b:NameList>
          <b:Person>
            <b:Last>Arévalo</b:Last>
            <b:First>Anggie</b:First>
          </b:Person>
        </b:NameList>
      </b:Author>
    </b:Author>
    <b:City>Guayaquil, Ecuador</b:City>
    <b:Publisher>Universidad de Guayaquil</b:Publisher>
    <b:RefOrder>51</b:RefOrder>
  </b:Source>
  <b:Source>
    <b:Tag>Kot111</b:Tag>
    <b:SourceType>Book</b:SourceType>
    <b:Guid>{C696B4FC-3B41-4C7F-8F7F-68C8BC9969A8}</b:Guid>
    <b:Author>
      <b:Author>
        <b:NameList>
          <b:Person>
            <b:Last>Kotler</b:Last>
            <b:First>P.</b:First>
          </b:Person>
          <b:Person>
            <b:Last>Armstrong</b:Last>
            <b:First>G.</b:First>
          </b:Person>
        </b:NameList>
      </b:Author>
    </b:Author>
    <b:Title>Marketing: Edición para Latinoamérica</b:Title>
    <b:Year>2011</b:Year>
    <b:City>New Jersey, USA</b:City>
    <b:Publisher>8ª ed., Pearson</b:Publisher>
    <b:RefOrder>52</b:RefOrder>
  </b:Source>
  <b:Source>
    <b:Tag>Lam14</b:Tag>
    <b:SourceType>Book</b:SourceType>
    <b:Guid>{DC892E8D-B91F-4CA6-AB41-73505EBEF2BB}</b:Guid>
    <b:Author>
      <b:Author>
        <b:NameList>
          <b:Person>
            <b:Last>Lamb</b:Last>
            <b:First>C.</b:First>
          </b:Person>
          <b:Person>
            <b:Last>Hair</b:Last>
            <b:First>J.</b:First>
          </b:Person>
          <b:Person>
            <b:Last>McDaniel</b:Last>
            <b:First>C.</b:First>
          </b:Person>
        </b:NameList>
      </b:Author>
    </b:Author>
    <b:Title>Marketing</b:Title>
    <b:Year>2014</b:Year>
    <b:City>Estado de México</b:City>
    <b:Publisher>Cengage Learning</b:Publisher>
    <b:RefOrder>53</b:RefOrder>
  </b:Source>
  <b:Source>
    <b:Tag>Sta12</b:Tag>
    <b:SourceType>Book</b:SourceType>
    <b:Guid>{21A1BF3A-ED98-4722-9186-388B38C99FEC}</b:Guid>
    <b:Author>
      <b:Author>
        <b:NameList>
          <b:Person>
            <b:Last>Stanton</b:Last>
            <b:First>William</b:First>
            <b:Middle>J.</b:Middle>
          </b:Person>
          <b:Person>
            <b:Last>Etzel</b:Last>
            <b:First>Michael</b:First>
            <b:Middle>J.</b:Middle>
          </b:Person>
          <b:Person>
            <b:Last>Walker</b:Last>
            <b:First>Bruce</b:First>
            <b:Middle>J.</b:Middle>
          </b:Person>
        </b:NameList>
      </b:Author>
    </b:Author>
    <b:Title>Fundamentos de marketing</b:Title>
    <b:Year>2007</b:Year>
    <b:City>México</b:City>
    <b:Publisher>14ª ed., Mcgraw-Hill Interamericana S.A.</b:Publisher>
    <b:RefOrder>54</b:RefOrder>
  </b:Source>
  <b:Source>
    <b:Tag>Kot121</b:Tag>
    <b:SourceType>Book</b:SourceType>
    <b:Guid>{D8CF6D81-65A5-4A46-A4D6-6E38C9BF679E}</b:Guid>
    <b:Author>
      <b:Author>
        <b:NameList>
          <b:Person>
            <b:Last>Kotler</b:Last>
            <b:First>P.</b:First>
          </b:Person>
        </b:NameList>
      </b:Author>
    </b:Author>
    <b:Title>Dirección de marketing: Conceptos esenciales </b:Title>
    <b:Year>2012</b:Year>
    <b:City>México: </b:City>
    <b:Publisher>14ª ed., Pearson</b:Publisher>
    <b:RefOrder>55</b:RefOrder>
  </b:Source>
  <b:Source>
    <b:Tag>San121</b:Tag>
    <b:SourceType>Book</b:SourceType>
    <b:Guid>{70740835-A8AD-4B8B-9334-5AC88794A230}</b:Guid>
    <b:Author>
      <b:Author>
        <b:NameList>
          <b:Person>
            <b:Last>Santesmases</b:Last>
            <b:First>M.</b:First>
            <b:Middle>M.</b:Middle>
          </b:Person>
        </b:NameList>
      </b:Author>
    </b:Author>
    <b:Title>Marketing: Conceptos y Estrategias </b:Title>
    <b:Year>2012</b:Year>
    <b:City>Madrid</b:City>
    <b:Publisher>Editorial PIRÁMIDE</b:Publisher>
    <b:RefOrder>56</b:RefOrder>
  </b:Source>
  <b:Source>
    <b:Tag>Kot12</b:Tag>
    <b:SourceType>Book</b:SourceType>
    <b:Guid>{4C55E36B-F568-4452-A641-B8668B1CF9C3}</b:Guid>
    <b:Author>
      <b:Author>
        <b:NameList>
          <b:Person>
            <b:Last>Kotler</b:Last>
            <b:First>P.</b:First>
          </b:Person>
          <b:Person>
            <b:Last>Armstrong</b:Last>
            <b:First>G</b:First>
          </b:Person>
        </b:NameList>
      </b:Author>
    </b:Author>
    <b:Title>Fundamentos de Marketing</b:Title>
    <b:Year>2012</b:Year>
    <b:City>México</b:City>
    <b:Publisher>14ª ed. Pearson</b:Publisher>
    <b:RefOrder>57</b:RefOrder>
  </b:Source>
  <b:Source>
    <b:Tag>Muñ15</b:Tag>
    <b:SourceType>Book</b:SourceType>
    <b:Guid>{BEB97FC6-AE37-4A88-9890-0C135D6CCC0A}</b:Guid>
    <b:Title>Marketing en el Siglo XXI</b:Title>
    <b:Year>2015</b:Year>
    <b:Author>
      <b:Author>
        <b:NameList>
          <b:Person>
            <b:Last>Muñiz</b:Last>
            <b:First>R.</b:First>
          </b:Person>
        </b:NameList>
      </b:Author>
    </b:Author>
    <b:City>México D. F.</b:City>
    <b:Publisher>5ª ed. </b:Publisher>
    <b:RefOrder>58</b:RefOrder>
  </b:Source>
  <b:Source>
    <b:Tag>Bae10</b:Tag>
    <b:SourceType>Book</b:SourceType>
    <b:Guid>{6CAFB535-047C-44F0-B62B-3188008148CD}</b:Guid>
    <b:Author>
      <b:Author>
        <b:NameList>
          <b:Person>
            <b:Last>Baena</b:Last>
            <b:First>G.</b:First>
            <b:Middle>V.</b:Middle>
          </b:Person>
          <b:Person>
            <b:Last>Moreno</b:Last>
            <b:First>S.</b:First>
            <b:Middle>M.</b:Middle>
          </b:Person>
        </b:NameList>
      </b:Author>
    </b:Author>
    <b:Title>Instrumentos de marketing: decisiones sobre producto, precio, distribución, comunicación y marketing directo</b:Title>
    <b:Year>2010</b:Year>
    <b:City>Barcelona, España</b:City>
    <b:Publisher>Editorial UOC</b:Publisher>
    <b:RefOrder>59</b:RefOrder>
  </b:Source>
  <b:Source>
    <b:Tag>Jon101</b:Tag>
    <b:SourceType>Book</b:SourceType>
    <b:Guid>{64756B4A-E2D7-4925-90A9-4C9BC9D77359}</b:Guid>
    <b:Author>
      <b:Author>
        <b:NameList>
          <b:Person>
            <b:Last>Jones</b:Last>
            <b:First>G.</b:First>
            <b:Middle>R.</b:Middle>
          </b:Person>
          <b:Person>
            <b:Last>George</b:Last>
            <b:First>J.</b:First>
          </b:Person>
        </b:NameList>
      </b:Author>
    </b:Author>
    <b:Title>Administración Comtemporánea</b:Title>
    <b:Year>2010</b:Year>
    <b:City>México</b:City>
    <b:Publisher>6ª. ed., McGraw Hill</b:Publisher>
    <b:RefOrder>60</b:RefOrder>
  </b:Source>
  <b:Source>
    <b:Tag>Pal181</b:Tag>
    <b:SourceType>Book</b:SourceType>
    <b:Guid>{054B1BD1-1EBB-43C3-ADFF-BA2D18DAC2E2}</b:Guid>
    <b:Author>
      <b:Author>
        <b:NameList>
          <b:Person>
            <b:Last>Paladines</b:Last>
            <b:First>Laura</b:First>
          </b:Person>
        </b:NameList>
      </b:Author>
    </b:Author>
    <b:Title>Plan de marketing para el posicionamiento de la empresa "Inicia" en la ciudad y provincia de Loja en el período 2017</b:Title>
    <b:Year>2018</b:Year>
    <b:City>Loja, Ecuador</b:City>
    <b:Publisher>Universidad Internacional del Ecuador</b:Publisher>
    <b:RefOrder>61</b:RefOrder>
  </b:Source>
  <b:Source>
    <b:Tag>Gir16</b:Tag>
    <b:SourceType>Book</b:SourceType>
    <b:Guid>{91295F4F-A6FC-44F8-ABB6-DAF05D9EC52A}</b:Guid>
    <b:Author>
      <b:Author>
        <b:NameList>
          <b:Person>
            <b:Last>Giraldo</b:Last>
            <b:First>M.</b:First>
          </b:Person>
          <b:Person>
            <b:Last>Juliao</b:Last>
            <b:First>D.</b:First>
          </b:Person>
        </b:NameList>
      </b:Author>
    </b:Author>
    <b:Title>Gerencia de Marketing</b:Title>
    <b:Year>2016</b:Year>
    <b:City>Barranquilla</b:City>
    <b:Publisher>Ecoe Ediciones</b:Publisher>
    <b:RefOrder>62</b:RefOrder>
  </b:Source>
  <b:Source>
    <b:Tag>Val19</b:Tag>
    <b:SourceType>Book</b:SourceType>
    <b:Guid>{D0E549E4-041D-4764-A553-3E06B7E9951E}</b:Guid>
    <b:Author>
      <b:Author>
        <b:NameList>
          <b:Person>
            <b:Last>Vallejo</b:Last>
            <b:First>Liliana</b:First>
          </b:Person>
        </b:NameList>
      </b:Author>
    </b:Author>
    <b:Title>Diseño de un plan de marketing digital de ventas on-line de productos Fitofármacos. Caso: Empresa VR Naturista</b:Title>
    <b:Year>2019</b:Year>
    <b:City>Quito, Ecuador</b:City>
    <b:Publisher>Pontificia Universidad Católica del Ecuador</b:Publisher>
    <b:RefOrder>63</b:RefOrder>
  </b:Source>
  <b:Source>
    <b:Tag>Kot122</b:Tag>
    <b:SourceType>Book</b:SourceType>
    <b:Guid>{5C4249A2-A2EC-4ED2-844D-02A3D5B4E3A5}</b:Guid>
    <b:Author>
      <b:Author>
        <b:NameList>
          <b:Person>
            <b:Last>Kotler</b:Last>
            <b:First>P.</b:First>
          </b:Person>
          <b:Person>
            <b:Last>Armstrong</b:Last>
            <b:First>G</b:First>
          </b:Person>
        </b:NameList>
      </b:Author>
    </b:Author>
    <b:Title>Marketing</b:Title>
    <b:Year>2012</b:Year>
    <b:City>México</b:City>
    <b:Publisher>Pearson Education</b:Publisher>
    <b:RefOrder>64</b:RefOrder>
  </b:Source>
  <b:Source>
    <b:Tag>Sai18</b:Tag>
    <b:SourceType>Book</b:SourceType>
    <b:Guid>{1E254C67-BF84-43A0-9D37-B38BA4416E8F}</b:Guid>
    <b:Author>
      <b:Author>
        <b:NameList>
          <b:Person>
            <b:Last>Sainz de Vicuña</b:Last>
            <b:First>J.</b:First>
            <b:Middle>M.</b:Middle>
          </b:Person>
        </b:NameList>
      </b:Author>
    </b:Author>
    <b:Title>El plan de marketing digital en la práctica</b:Title>
    <b:Year>2018</b:Year>
    <b:City>Madrid, España</b:City>
    <b:Publisher>ESIC Editorial</b:Publisher>
    <b:RefOrder>65</b:RefOrder>
  </b:Source>
  <b:Source>
    <b:Tag>Kad13</b:Tag>
    <b:SourceType>Book</b:SourceType>
    <b:Guid>{705D0298-30AE-47BB-9545-41E23DA21286}</b:Guid>
    <b:Author>
      <b:Author>
        <b:NameList>
          <b:Person>
            <b:Last>Kadushin</b:Last>
            <b:First>C.</b:First>
          </b:Person>
        </b:NameList>
      </b:Author>
    </b:Author>
    <b:Title>Comprender las redes sociales: Teorías, conceptos y hallazgos</b:Title>
    <b:Year>2013</b:Year>
    <b:City>Madrid, España</b:City>
    <b:Publisher>Centro de Investigaciones Sociológicas</b:Publisher>
    <b:RefOrder>66</b:RefOrder>
  </b:Source>
  <b:Source>
    <b:Tag>Vás05</b:Tag>
    <b:SourceType>Book</b:SourceType>
    <b:Guid>{C2B50169-2B34-4525-8C02-1BC820686281}</b:Guid>
    <b:Author>
      <b:Author>
        <b:NameList>
          <b:Person>
            <b:Last>Vásquez</b:Last>
            <b:First>J.</b:First>
            <b:Middle>A.</b:Middle>
          </b:Person>
        </b:NameList>
      </b:Author>
    </b:Author>
    <b:Title>Investigación descriptiva</b:Title>
    <b:Year>2005</b:Year>
    <b:RefOrder>67</b:RefOrder>
  </b:Source>
  <b:Source>
    <b:Tag>Lib131</b:Tag>
    <b:SourceType>Book</b:SourceType>
    <b:Guid>{14AFAF95-357A-468E-91F6-F01566662682}</b:Guid>
    <b:Author>
      <b:Author>
        <b:NameList>
          <b:Person>
            <b:Last>Liberos</b:Last>
            <b:First>E.</b:First>
          </b:Person>
          <b:Person>
            <b:Last>Núñez</b:Last>
            <b:First>Á.</b:First>
          </b:Person>
          <b:Person>
            <b:Last>Bareño</b:Last>
            <b:First>R.</b:First>
          </b:Person>
          <b:Person>
            <b:Last>García</b:Last>
            <b:First>R.</b:First>
          </b:Person>
          <b:Person>
            <b:Last>Gutiérrez</b:Last>
            <b:First>J.</b:First>
            <b:Middle>C.</b:Middle>
          </b:Person>
          <b:Person>
            <b:Last>Pino</b:Last>
            <b:First>G.</b:First>
          </b:Person>
        </b:NameList>
      </b:Author>
    </b:Author>
    <b:Title>El libro del Marketing Interactivo y la Publlicidad Digital</b:Title>
    <b:Year>2013</b:Year>
    <b:City>Madrid, España</b:City>
    <b:Publisher>ESIC Editorial</b:Publisher>
    <b:RefOrder>68</b:RefOrder>
  </b:Source>
  <b:Source>
    <b:Tag>Niz18</b:Tag>
    <b:SourceType>BookSection</b:SourceType>
    <b:Guid>{1B75E778-D559-4361-9118-29A6B328DBC9}</b:Guid>
    <b:Year>2018</b:Year>
    <b:City>Tesis de titulación. Peru</b:City>
    <b:Publisher>Universidad Cesar Vallejo.</b:Publisher>
    <b:Author>
      <b:Author>
        <b:NameList>
          <b:Person>
            <b:Last>Nizama</b:Last>
            <b:First>M.</b:First>
          </b:Person>
        </b:NameList>
      </b:Author>
    </b:Author>
    <b:BookTitle>Perfil del empresario productor de derivados de algarrobo de Piura para la exportación al mercado de Estados Unidos, 2018</b:BookTitle>
    <b:RefOrder>69</b:RefOrder>
  </b:Source>
  <b:Source>
    <b:Tag>Win17</b:Tag>
    <b:SourceType>BookSection</b:SourceType>
    <b:Guid>{A24F09EB-59FC-4804-A8EE-299043F0FF0C}</b:Guid>
    <b:Year>2017</b:Year>
    <b:City>Tesis de titulación. Peru</b:City>
    <b:Publisher>Universidad Cesar Vallejo</b:Publisher>
    <b:Author>
      <b:Author>
        <b:NameList>
          <b:Person>
            <b:Last>Winter</b:Last>
            <b:First>A.</b:First>
          </b:Person>
        </b:NameList>
      </b:Author>
    </b:Author>
    <b:BookTitle>Diagnóstico sobre la producción de Algarrobina para el mercado de la Unión Europea: “Caserío de Sáncor Distrito de Chulucanas – Morropón 2017”</b:BookTitle>
    <b:RefOrder>70</b:RefOrder>
  </b:Source>
  <b:Source>
    <b:Tag>Pan18</b:Tag>
    <b:SourceType>BookSection</b:SourceType>
    <b:Guid>{47FD5962-2800-4F84-B7DB-30609AF2E72D}</b:Guid>
    <b:Year>2018</b:Year>
    <b:City>Tesis de titulación. Peru</b:City>
    <b:Publisher>Universidad Cesar Vallejo</b:Publisher>
    <b:Author>
      <b:Author>
        <b:NameList>
          <b:Person>
            <b:Last>Pantoja</b:Last>
            <b:First>A.</b:First>
          </b:Person>
        </b:NameList>
      </b:Author>
    </b:Author>
    <b:BookTitle>Exportaciones de las principales empresas peruanas exportadoras de quinua hacia los Estados Unidos</b:BookTitle>
    <b:JournalName>Tesis de titulación</b:JournalName>
    <b:RefOrder>71</b:RefOrder>
  </b:Source>
  <b:Source>
    <b:Tag>Ort17</b:Tag>
    <b:SourceType>BookSection</b:SourceType>
    <b:Guid>{99F3AB6E-2C01-41C8-A7AC-0D9FD9456A6C}</b:Guid>
    <b:Year>2017</b:Year>
    <b:City>Tesis de titulación. Peru</b:City>
    <b:Publisher>Universidad Norbert Wiener</b:Publisher>
    <b:Author>
      <b:Author>
        <b:NameList>
          <b:Person>
            <b:Last>Ortiz</b:Last>
            <b:First>M.</b:First>
          </b:Person>
        </b:NameList>
      </b:Author>
    </b:Author>
    <b:BookTitle>Oferta exportable de jugo de tumbo al mercado internacional para el desarrollo sostenible del Perú, 2017</b:BookTitle>
    <b:RefOrder>72</b:RefOrder>
  </b:Source>
  <b:Source>
    <b:Tag>Tar17</b:Tag>
    <b:SourceType>BookSection</b:SourceType>
    <b:Guid>{9FD3229B-9368-4F81-93FD-BC86FE7FEB86}</b:Guid>
    <b:Year>2017</b:Year>
    <b:City>Tesis de titulación. Peru</b:City>
    <b:Publisher>Universidad Norbert Wiener</b:Publisher>
    <b:Author>
      <b:Author>
        <b:NameList>
          <b:Person>
            <b:Last>Tarmeño</b:Last>
            <b:First>L.</b:First>
          </b:Person>
        </b:NameList>
      </b:Author>
    </b:Author>
    <b:BookTitle>Oferta exportable de pecana al mercado del país de China 2017.</b:BookTitle>
    <b:RefOrder>73</b:RefOrder>
  </b:Source>
  <b:Source>
    <b:Tag>Flo171</b:Tag>
    <b:SourceType>BookSection</b:SourceType>
    <b:Guid>{B4002341-E45B-444C-AB48-D4AD3910030A}</b:Guid>
    <b:Year>2017</b:Year>
    <b:City>Tesis de titulación. Ecuador</b:City>
    <b:Publisher>Universidad de Guayaquil</b:Publisher>
    <b:Author>
      <b:Author>
        <b:NameList>
          <b:Person>
            <b:Last>Flores</b:Last>
            <b:First>J.</b:First>
          </b:Person>
          <b:Person>
            <b:Last>Rodríguez</b:Last>
            <b:First>J.</b:First>
          </b:Person>
        </b:NameList>
      </b:Author>
    </b:Author>
    <b:BookTitle>Modelo de negocio para la producción y comercialización de conservas de guayaba en la provincia del guayas y su futura exportación al mercado de New York.</b:BookTitle>
    <b:RefOrder>74</b:RefOrder>
  </b:Source>
  <b:Source>
    <b:Tag>Aco18</b:Tag>
    <b:SourceType>BookSection</b:SourceType>
    <b:Guid>{D7A0B13E-3DF9-4B40-9BFB-A0341140889B}</b:Guid>
    <b:BookTitle>Modelo de negocio del jugo adelgazante a base de uvilla con stevia dirigido al mercado de Estados Unidos.</b:BookTitle>
    <b:Year>2018</b:Year>
    <b:City>Tesis de titulación. Ecuador</b:City>
    <b:Publisher>Universidad de Guayaquil</b:Publisher>
    <b:Author>
      <b:Author>
        <b:NameList>
          <b:Person>
            <b:Last>Acosta</b:Last>
            <b:First>D.</b:First>
          </b:Person>
          <b:Person>
            <b:Last>Cahuana</b:Last>
            <b:First>E.</b:First>
          </b:Person>
        </b:NameList>
      </b:Author>
    </b:Author>
    <b:RefOrder>75</b:RefOrder>
  </b:Source>
  <b:Source>
    <b:Tag>Fer17</b:Tag>
    <b:SourceType>BookSection</b:SourceType>
    <b:Guid>{6EFAD3D1-667C-4632-814F-7A70A2B11F5D}</b:Guid>
    <b:BookTitle>Análisis de la factibilidad para la creación de una empresa exportadora de concentrado de aloe vera al mercado de Estados Unidos.</b:BookTitle>
    <b:Year>2017</b:Year>
    <b:City>Tesis de titulación. Ecuador</b:City>
    <b:Publisher>Universidad de Guayaquil</b:Publisher>
    <b:Author>
      <b:Author>
        <b:NameList>
          <b:Person>
            <b:Last>Ferruzola</b:Last>
            <b:First>E.</b:First>
          </b:Person>
          <b:Person>
            <b:Last>Yáguar</b:Last>
            <b:First>E.</b:First>
          </b:Person>
        </b:NameList>
      </b:Author>
    </b:Author>
    <b:RefOrder>76</b:RefOrder>
  </b:Source>
  <b:Source>
    <b:Tag>Hil17</b:Tag>
    <b:SourceType>BookSection</b:SourceType>
    <b:Guid>{09470CE4-D11D-428A-A97B-7ED0DF518666}</b:Guid>
    <b:BookTitle>Diseño de un Plan Estratégico para Exportar Uvilla Ecuatoriana a la Unión Europea.</b:BookTitle>
    <b:Year>2017</b:Year>
    <b:City>Tesis de magister. Ecuador</b:City>
    <b:Publisher>Universidad de Guayaquil</b:Publisher>
    <b:Author>
      <b:Author>
        <b:NameList>
          <b:Person>
            <b:Last>Hilaca</b:Last>
            <b:First>D.</b:First>
          </b:Person>
        </b:NameList>
      </b:Author>
    </b:Author>
    <b:RefOrder>77</b:RefOrder>
  </b:Source>
  <b:Source>
    <b:Tag>Chi00</b:Tag>
    <b:SourceType>Book</b:SourceType>
    <b:Guid>{49F7F86D-EF31-418D-995C-371C970335DE}</b:Guid>
    <b:Title>Introducción a la teoría general de la adminsitración</b:Title>
    <b:Year>2000</b:Year>
    <b:City>Mexico DF</b:City>
    <b:Publisher>Mc Graw Hill</b:Publisher>
    <b:Author>
      <b:Author>
        <b:NameList>
          <b:Person>
            <b:Last>Chiavenato</b:Last>
            <b:First>I</b:First>
          </b:Person>
        </b:NameList>
      </b:Author>
    </b:Author>
    <b:RefOrder>78</b:RefOrder>
  </b:Source>
  <b:Source>
    <b:Tag>Pan05</b:Tag>
    <b:SourceType>Book</b:SourceType>
    <b:Guid>{A7EABD1E-63C6-4806-BB2B-63D3E9239498}</b:Guid>
    <b:Title>Principales escuela del pensamiento administrativo</b:Title>
    <b:Year>2005</b:Year>
    <b:City>Costa Rica</b:City>
    <b:Publisher>Euned</b:Publisher>
    <b:Author>
      <b:Author>
        <b:NameList>
          <b:Person>
            <b:Last>Paniagua</b:Last>
            <b:First>C</b:First>
          </b:Person>
        </b:NameList>
      </b:Author>
    </b:Author>
    <b:RefOrder>79</b:RefOrder>
  </b:Source>
  <b:Source>
    <b:Tag>Pon05</b:Tag>
    <b:SourceType>Book</b:SourceType>
    <b:Guid>{B07C4829-3A96-4C56-BF0C-61D2DA93607B}</b:Guid>
    <b:Title>Administración por objetivos</b:Title>
    <b:Year>2005</b:Year>
    <b:City>Mexico</b:City>
    <b:Publisher>Limusa</b:Publisher>
    <b:Author>
      <b:Author>
        <b:NameList>
          <b:Person>
            <b:Last>Ponce</b:Last>
            <b:First>R</b:First>
          </b:Person>
        </b:NameList>
      </b:Author>
    </b:Author>
    <b:RefOrder>80</b:RefOrder>
  </b:Source>
  <b:Source>
    <b:Tag>Cor02</b:Tag>
    <b:SourceType>Book</b:SourceType>
    <b:Guid>{8B150B84-8FE9-4C66-9C9A-5CA320D62DB7}</b:Guid>
    <b:Title>Comercio Internacional hacia una gestión competitiva</b:Title>
    <b:Year>2002</b:Year>
    <b:City>Lima</b:City>
    <b:Publisher>San Marcos</b:Publisher>
    <b:Author>
      <b:Author>
        <b:NameList>
          <b:Person>
            <b:Last>Cornejo </b:Last>
            <b:First>E</b:First>
          </b:Person>
        </b:NameList>
      </b:Author>
    </b:Author>
    <b:RefOrder>81</b:RefOrder>
  </b:Source>
  <b:Source>
    <b:Tag>Cha05</b:Tag>
    <b:SourceType>Book</b:SourceType>
    <b:Guid>{6DD2B7B4-FA31-4E25-A935-71C38BB5F29E}</b:Guid>
    <b:Title>Manual de Comercio Exterior</b:Title>
    <b:Year>2005</b:Year>
    <b:City>Barcelano</b:City>
    <b:Publisher>Gestión 200</b:Publisher>
    <b:Author>
      <b:Author>
        <b:NameList>
          <b:Person>
            <b:Last>Charbert</b:Last>
            <b:First>J</b:First>
          </b:Person>
        </b:NameList>
      </b:Author>
    </b:Author>
    <b:RefOrder>82</b:RefOrder>
  </b:Source>
  <b:Source>
    <b:Tag>Min15</b:Tag>
    <b:SourceType>DocumentFromInternetSite</b:SourceType>
    <b:Guid>{1C052461-9A42-4B58-A842-4B54F8E94207}</b:Guid>
    <b:Author>
      <b:Author>
        <b:Corporate>Ministerio de Agricultura y Riego</b:Corporate>
      </b:Author>
    </b:Author>
    <b:Title>MINAGRI</b:Title>
    <b:InternetSiteTitle>MINAGRI</b:InternetSiteTitle>
    <b:Year>2015</b:Year>
    <b:URL>http://minagri.gob.pe/portal/objetivos/181-exportaciones/que-podemos-exportar/532-definicion-de-oferta-exportable</b:URL>
    <b:RefOrder>83</b:RefOrder>
  </b:Source>
  <b:Source>
    <b:Tag>Min151</b:Tag>
    <b:SourceType>JournalArticle</b:SourceType>
    <b:Guid>{94FB046A-5013-471C-99E6-29EB80204CD1}</b:Guid>
    <b:Title>Plan estratégico nacional exportador</b:Title>
    <b:JournalName>PENX 2025</b:JournalName>
    <b:Year>2015</b:Year>
    <b:Pages>300</b:Pages>
    <b:Author>
      <b:Author>
        <b:Corporate>Ministerio de Comercio Exterior y Turismo</b:Corporate>
      </b:Author>
    </b:Author>
    <b:URL>https://www.mincetur.gob.pe/wp-content/uploads/documentos/comercio_exterior/plan_exportador/Penx_2025/PENX_FINAL_101215.pdf</b:URL>
    <b:RefOrder>84</b:RefOrder>
  </b:Source>
  <b:Source>
    <b:Tag>Min152</b:Tag>
    <b:SourceType>BookSection</b:SourceType>
    <b:Guid>{23771E18-BB3E-46A6-909B-1BBA607F996F}</b:Guid>
    <b:BookTitle>Plan estratégico nacional exportador: PENX 2025. MINCETUR.</b:BookTitle>
    <b:Year>2015</b:Year>
    <b:Publisher>Ministerio de Comercio Exterior y Turismo, 2015</b:Publisher>
    <b:Author>
      <b:Author>
        <b:NameList>
          <b:Person>
            <b:Last>Ministerio de Comercio Exterior y Turismo,</b:Last>
          </b:Person>
        </b:NameList>
      </b:Author>
    </b:Author>
    <b:RefOrder>85</b:RefOrder>
  </b:Source>
  <b:Source>
    <b:Tag>Min14</b:Tag>
    <b:SourceType>BookSection</b:SourceType>
    <b:Guid>{DD367E4C-4DE1-4B18-B39B-E5A9B76F319E}</b:Guid>
    <b:Year>2014</b:Year>
    <b:Author>
      <b:Author>
        <b:NameList>
          <b:Person>
            <b:Last>Ministerio de Comercio Exterior y Turismo,</b:Last>
          </b:Person>
        </b:NameList>
      </b:Author>
    </b:Author>
    <b:City>Peru</b:City>
    <b:Publisher>Biblioteca Nacional del Perú N° 2014-10207</b:Publisher>
    <b:BookTitle>Comercio exterior – texto educativo 3era edición.</b:BookTitle>
    <b:RefOrder>86</b:RefOrder>
  </b:Source>
  <b:Source>
    <b:Tag>Min051</b:Tag>
    <b:SourceType>BookSection</b:SourceType>
    <b:Guid>{15DE7BF4-781E-45F5-9DC6-AD4B5ADAAE88}</b:Guid>
    <b:BookTitle>Plan estratégico nacional del exportador. PENX 2003-2013.</b:BookTitle>
    <b:Year>2005</b:Year>
    <b:City>Peru</b:City>
    <b:Publisher>MINCETUR</b:Publisher>
    <b:Author>
      <b:Author>
        <b:NameList>
          <b:Person>
            <b:Last>Ministerio de Comercio Exterior y Turismo</b:Last>
          </b:Person>
        </b:NameList>
      </b:Author>
    </b:Author>
    <b:URL>https://www.mincetur.gob.pe/wpcontent/uploads/documentos/comercio_exterior/plan_exportador/Penx_2003_2013/2Planes_Sectoriales_POS/Sector_Servicios.pdf (Ministerio de Comercio Exterior y Turismo, 2005</b:URL>
    <b:RefOrder>87</b:RefOrder>
  </b:Source>
  <b:Source>
    <b:Tag>SII20</b:Tag>
    <b:SourceType>InternetSite</b:SourceType>
    <b:Guid>{7C7E223F-E99B-47B6-B3FB-3F49782FEED4}</b:Guid>
    <b:Title>RUTAS MARITIMAS</b:Title>
    <b:Year>2020</b:Year>
    <b:Author>
      <b:Author>
        <b:Corporate>SIICEX</b:Corporate>
      </b:Author>
    </b:Author>
    <b:Month>ENERO</b:Month>
    <b:Day>27</b:Day>
    <b:YearAccessed>2020</b:YearAccessed>
    <b:URL>http://rutasmaritimas.promperu.gob.pe/itinerario?prutamaestra=null,2,17</b:URL>
    <b:RefOrder>88</b:RefOrder>
  </b:Source>
  <b:Source>
    <b:Tag>Ler10</b:Tag>
    <b:SourceType>Book</b:SourceType>
    <b:Guid>{50A67680-BDA7-4A8A-92CB-3C48A68C49AD}</b:Guid>
    <b:Title>Comercio y Marketing Internacional</b:Title>
    <b:Year>2010</b:Year>
    <b:City>Mexico</b:City>
    <b:Publisher>CENGAGE Learning</b:Publisher>
    <b:Author>
      <b:Author>
        <b:NameList>
          <b:Person>
            <b:Last>Lerna</b:Last>
            <b:First>A</b:First>
          </b:Person>
          <b:Person>
            <b:Last>Márquez</b:Last>
            <b:First>E</b:First>
          </b:Person>
        </b:NameList>
      </b:Author>
    </b:Author>
    <b:RefOrder>89</b:RefOrder>
  </b:Source>
  <b:Source>
    <b:Tag>Min10</b:Tag>
    <b:SourceType>Report</b:SourceType>
    <b:Guid>{61B932B6-4A7D-46A3-99BB-F7549E7AEE9C}</b:Guid>
    <b:Author>
      <b:Author>
        <b:Corporate>Ministerio de Comercio Exterior y Turismo</b:Corporate>
      </b:Author>
    </b:Author>
    <b:Title>Guía de Requisitos Sanitarios y Fitosanitarios para exportar alimentos a los Estados Unidos</b:Title>
    <b:Year>2010</b:Year>
    <b:Publisher>MINCETUR</b:Publisher>
    <b:City>Lima</b:City>
    <b:RefOrder>90</b:RefOrder>
  </b:Source>
  <b:Source>
    <b:Tag>SUN16</b:Tag>
    <b:SourceType>InternetSite</b:SourceType>
    <b:Guid>{92D122E3-7EE9-4259-A6A7-4480674B4A1B}</b:Guid>
    <b:Author>
      <b:Author>
        <b:Corporate>SUNAT</b:Corporate>
      </b:Author>
    </b:Author>
    <b:Title>SUNAT.GOB.PE</b:Title>
    <b:InternetSiteTitle>SUNAT.GOB.PE</b:InternetSiteTitle>
    <b:Year>2016</b:Year>
    <b:URL>http://www.sunat.gob.pe/orientacionaduanera/nomenclaturaarancelaria/index.html</b:URL>
    <b:RefOrder>91</b:RefOrder>
  </b:Source>
  <b:Source>
    <b:Tag>Sis08</b:Tag>
    <b:SourceType>BookSection</b:SourceType>
    <b:Guid>{749595A4-91E2-484E-8B3C-ABA3B6304745}</b:Guid>
    <b:Title>Sistema Integrado de Información de Comercio Exterior</b:Title>
    <b:BookTitle>Documentos para Exportar</b:BookTitle>
    <b:Year>2008</b:Year>
    <b:City>Lima</b:City>
    <b:Publisher>SIICEX</b:Publisher>
    <b:URL>http://www.siicex.gob.pe/siicex/portal5ES.asp?_page_=827.82600</b:URL>
    <b:RefOrder>92</b:RefOrder>
  </b:Source>
  <b:Source>
    <b:Tag>PRO10</b:Tag>
    <b:SourceType>BookSection</b:SourceType>
    <b:Guid>{E698572B-1F7C-4AA1-925D-31921DD1B95F}</b:Guid>
    <b:BookTitle>Plan de Negocios Internacional de Exportación</b:BookTitle>
    <b:Year>2010</b:Year>
    <b:City>Mexico</b:City>
    <b:Publisher>Universidad Intercontinental</b:Publisher>
    <b:Author>
      <b:Author>
        <b:NameList>
          <b:Person>
            <b:Last>PROMEXICO</b:Last>
          </b:Person>
        </b:NameList>
      </b:Author>
    </b:Author>
    <b:RefOrder>93</b:RefOrder>
  </b:Source>
  <b:Source>
    <b:Tag>SUN161</b:Tag>
    <b:SourceType>BookSection</b:SourceType>
    <b:Guid>{36A3FE3B-B9D7-4B62-BC37-749210A87077}</b:Guid>
    <b:BookTitle>Orientación Aduanera de Exportación – Requisitos</b:BookTitle>
    <b:Year>2016</b:Year>
    <b:City>Lima</b:City>
    <b:Publisher>ADUANAS</b:Publisher>
    <b:Author>
      <b:Author>
        <b:NameList>
          <b:Person>
            <b:Last>SUNAT</b:Last>
          </b:Person>
        </b:NameList>
      </b:Author>
    </b:Author>
    <b:URL>http://www.sunat.gob.pe/orientacionaduanera/exportacion/requisitosEx.html</b:URL>
    <b:RefOrder>94</b:RefOrder>
  </b:Source>
  <b:Source>
    <b:Tag>Pro16</b:Tag>
    <b:SourceType>BookSection</b:SourceType>
    <b:Guid>{C753FB36-B052-49D6-942D-C751D64AE0CC}</b:Guid>
    <b:BookTitle>Manual de Documentos de Exportación</b:BookTitle>
    <b:Year>2016</b:Year>
    <b:City>Lima</b:City>
    <b:Publisher>Promperu</b:Publisher>
    <b:Author>
      <b:Author>
        <b:NameList>
          <b:Person>
            <b:Last>Promperu</b:Last>
          </b:Person>
        </b:NameList>
      </b:Author>
    </b:Author>
    <b:RefOrder>95</b:RefOrder>
  </b:Source>
  <b:Source>
    <b:Tag>Lam11</b:Tag>
    <b:SourceType>BookSection</b:SourceType>
    <b:Guid>{54DA2CDE-BF76-46F0-8419-CD02A5036984}</b:Guid>
    <b:BookTitle>Marketing 11e</b:BookTitle>
    <b:Year>2011</b:Year>
    <b:City>Mexico</b:City>
    <b:Publisher>Cengage Learning</b:Publisher>
    <b:Author>
      <b:Author>
        <b:NameList>
          <b:Person>
            <b:Last>Lamb</b:Last>
            <b:First>C.</b:First>
          </b:Person>
          <b:Person>
            <b:Last>Hair</b:Last>
            <b:First>Jr.</b:First>
          </b:Person>
          <b:Person>
            <b:Last>McDaniel</b:Last>
            <b:First>C.</b:First>
          </b:Person>
        </b:NameList>
      </b:Author>
    </b:Author>
    <b:RefOrder>96</b:RefOrder>
  </b:Source>
  <b:Source>
    <b:Tag>Sai13</b:Tag>
    <b:SourceType>BookSection</b:SourceType>
    <b:Guid>{5C112AC7-08C7-4F21-90D9-E3D550BD3B16}</b:Guid>
    <b:BookTitle>El plan de marketing en la práctica 18ª</b:BookTitle>
    <b:Year>2013</b:Year>
    <b:City>Madrid</b:City>
    <b:Publisher>ESIC EDITORIAL</b:Publisher>
    <b:Author>
      <b:Author>
        <b:NameList>
          <b:Person>
            <b:Last>Sainz</b:Last>
            <b:First>J.</b:First>
          </b:Person>
        </b:NameList>
      </b:Author>
    </b:Author>
    <b:RefOrder>97</b:RefOrder>
  </b:Source>
  <b:Source>
    <b:Tag>Min142</b:Tag>
    <b:SourceType>BookSection</b:SourceType>
    <b:Guid>{503FD61F-E559-4970-9E57-827D1866C565}</b:Guid>
    <b:BookTitle>Comercio exterior – texto educativo 3era edición</b:BookTitle>
    <b:Year>2014</b:Year>
    <b:City>Peru</b:City>
    <b:Publisher>Biblioteca Nacional del Perú N° 2014-10207</b:Publisher>
    <b:Author>
      <b:Author>
        <b:NameList>
          <b:Person>
            <b:Last>Ministerio de Comercio Exterior y Turismo</b:Last>
          </b:Person>
        </b:NameList>
      </b:Author>
    </b:Author>
    <b:RefOrder>98</b:RefOrder>
  </b:Source>
  <b:Source>
    <b:Tag>Bes07</b:Tag>
    <b:SourceType>BookSection</b:SourceType>
    <b:Guid>{5E50382C-70C1-42C5-9C94-B00797E8383C}</b:Guid>
    <b:BookTitle>Marketing estratégico 4.a edición</b:BookTitle>
    <b:Year>2007</b:Year>
    <b:City>Madrid</b:City>
    <b:Publisher>Pearson Educación</b:Publisher>
    <b:Author>
      <b:Author>
        <b:NameList>
          <b:Person>
            <b:Last>Best</b:Last>
            <b:First>R.</b:First>
          </b:Person>
        </b:NameList>
      </b:Author>
    </b:Author>
    <b:RefOrder>99</b:RefOrder>
  </b:Source>
  <b:Source>
    <b:Tag>Tel02</b:Tag>
    <b:SourceType>BookSection</b:SourceType>
    <b:Guid>{ED154588-D593-4437-BE92-5AD31B345EA0}</b:Guid>
    <b:BookTitle>Estrategias de publicidad y promoción</b:BookTitle>
    <b:Year>2002</b:Year>
    <b:City>Madrid</b:City>
    <b:Publisher>Pearson Eduación.</b:Publisher>
    <b:Author>
      <b:Author>
        <b:NameList>
          <b:Person>
            <b:Last>Tellis</b:Last>
            <b:First>G.</b:First>
          </b:Person>
          <b:Person>
            <b:Last>Redondo</b:Last>
            <b:First>I.</b:First>
          </b:Person>
        </b:NameList>
      </b:Author>
    </b:Author>
    <b:RefOrder>100</b:RefOrder>
  </b:Source>
  <b:Source>
    <b:Tag>Tel021</b:Tag>
    <b:SourceType>BookSection</b:SourceType>
    <b:Guid>{F4744EF2-D22C-4236-9E98-75C32EB755B7}</b:Guid>
    <b:BookTitle>Estrategias de publicidad y promoción</b:BookTitle>
    <b:Year>2002</b:Year>
    <b:City>Madrid</b:City>
    <b:Publisher>Pearson Eduación.</b:Publisher>
    <b:Author>
      <b:Author>
        <b:NameList>
          <b:Person>
            <b:Last>Tellis</b:Last>
            <b:First>G.</b:First>
          </b:Person>
          <b:Person>
            <b:Last>Redondo</b:Last>
            <b:First>I.</b:First>
          </b:Person>
        </b:NameList>
      </b:Author>
    </b:Author>
    <b:RefOrder>101</b:RefOrder>
  </b:Source>
  <b:Source>
    <b:Tag>Ful18</b:Tag>
    <b:SourceType>BookSection</b:SourceType>
    <b:Guid>{341BEDCD-7439-4260-902E-484F18A847E6}</b:Guid>
    <b:BookTitle>Negociación Internacional</b:BookTitle>
    <b:Year>2018</b:Year>
    <b:City>Madrid</b:City>
    <b:Publisher>Paraninfo</b:Publisher>
    <b:Author>
      <b:Author>
        <b:NameList>
          <b:Person>
            <b:Last>Fulgencio</b:Last>
            <b:First>J.</b:First>
          </b:Person>
        </b:NameList>
      </b:Author>
    </b:Author>
    <b:RefOrder>102</b:RefOrder>
  </b:Source>
  <b:Source>
    <b:Tag>Bes071</b:Tag>
    <b:SourceType>BookSection</b:SourceType>
    <b:Guid>{5E8A0F69-0AFE-4F29-AB7B-750E8961D556}</b:Guid>
    <b:BookTitle>Marketing estratégico 4.a edición</b:BookTitle>
    <b:Year>2007</b:Year>
    <b:City>Madrid</b:City>
    <b:Publisher>Pearson Educación</b:Publisher>
    <b:Author>
      <b:Author>
        <b:NameList>
          <b:Person>
            <b:Last>Best</b:Last>
            <b:First>R.</b:First>
          </b:Person>
        </b:NameList>
      </b:Author>
    </b:Author>
    <b:RefOrder>103</b:RefOrder>
  </b:Source>
  <b:Source>
    <b:Tag>Ker09</b:Tag>
    <b:SourceType>Book</b:SourceType>
    <b:Guid>{02896D22-23EB-4D9C-918F-1E0A501BA18C}</b:Guid>
    <b:Title>Marketing 9th Edition</b:Title>
    <b:Year>2009</b:Year>
    <b:City>USA</b:City>
    <b:Publisher>McGraw Hill</b:Publisher>
    <b:Author>
      <b:Author>
        <b:NameList>
          <b:Person>
            <b:Last>Kerin</b:Last>
            <b:First>R</b:First>
          </b:Person>
          <b:Person>
            <b:Last>Hartley</b:Last>
            <b:First>S</b:First>
          </b:Person>
          <b:Person>
            <b:Last>Rudelius</b:Last>
            <b:First>W</b:First>
          </b:Person>
        </b:NameList>
      </b:Author>
    </b:Author>
    <b:DOI>9780077303303</b:DOI>
    <b:RefOrder>104</b:RefOrder>
  </b:Source>
  <b:Source>
    <b:Tag>Gui98</b:Tag>
    <b:SourceType>Book</b:SourceType>
    <b:Guid>{86138821-04FC-4F9E-B621-52592BB86C77}</b:Guid>
    <b:Title>Guía para implantar la Norma ISO 9000: para empresas de todos tipos y tamaños</b:Title>
    <b:Year>1998</b:Year>
    <b:City>México D.F</b:City>
    <b:Publisher>McGraw-Hill</b:Publisher>
    <b:Author>
      <b:Author>
        <b:NameList>
          <b:Person>
            <b:Last>Guevara</b:Last>
            <b:First>Guillermo</b:First>
            <b:Middle>Tabla</b:Middle>
          </b:Person>
        </b:NameList>
      </b:Author>
    </b:Author>
    <b:RefOrder>105</b:RefOrder>
  </b:Source>
  <b:Source>
    <b:Tag>MarcadorDePosición7</b:Tag>
    <b:SourceType>BookSection</b:SourceType>
    <b:Guid>{1E603D56-499D-47F1-9898-02BE6C6B55C0}</b:Guid>
    <b:BookTitle>Metodología de la Investigación (Sexta ed.)</b:BookTitle>
    <b:Year>2014</b:Year>
    <b:City>Ciudad de México, México</b:City>
    <b:Publisher>McGraw-Hill/Interamericana Editores. S.A. DE C.V. ISBN 13: 9781456223960</b:Publisher>
    <b:Author>
      <b:Author>
        <b:NameList>
          <b:Person>
            <b:Last>Hernández</b:Last>
            <b:First>R.</b:First>
          </b:Person>
          <b:Person>
            <b:Last>Fernández</b:Last>
            <b:First>C.</b:First>
          </b:Person>
          <b:Person>
            <b:Last>Baptista</b:Last>
            <b:First>P.</b:First>
          </b:Person>
        </b:NameList>
      </b:Author>
    </b:Author>
    <b:RefOrder>106</b:RefOrder>
  </b:Source>
  <b:Source>
    <b:Tag>Hur10</b:Tag>
    <b:SourceType>BookSection</b:SourceType>
    <b:Guid>{61AE004E-B910-4C9A-ACFF-443D536CE728}</b:Guid>
    <b:BookTitle>Metodología de la Investigación Holística</b:BookTitle>
    <b:Year>2010</b:Year>
    <b:City>Caracas, Venezuela</b:City>
    <b:Publisher>Fundación Sypal. ISBN: 9806306066</b:Publisher>
    <b:Author>
      <b:Author>
        <b:NameList>
          <b:Person>
            <b:Last>Hurtado</b:Last>
            <b:First>J.</b:First>
          </b:Person>
        </b:NameList>
      </b:Author>
    </b:Author>
    <b:RefOrder>107</b:RefOrder>
  </b:Source>
  <b:Source>
    <b:Tag>Ber103</b:Tag>
    <b:SourceType>BookSection</b:SourceType>
    <b:Guid>{90FC8CB7-AF93-4059-9661-0DC92B0AC1F3}</b:Guid>
    <b:BookTitle>Metodología de la investigación: administración economía, humanidades y ciencias sociales.</b:BookTitle>
    <b:Year>2010</b:Year>
    <b:City>Tercera edición. Colombia</b:City>
    <b:Publisher>Pearson Educación</b:Publisher>
    <b:Author>
      <b:Author>
        <b:NameList>
          <b:Person>
            <b:Last>Bernal</b:Last>
            <b:First>C.</b:First>
          </b:Person>
        </b:NameList>
      </b:Author>
    </b:Author>
    <b:RefOrder>108</b:RefOrder>
  </b:Source>
  <b:Source>
    <b:Tag>Foo</b:Tag>
    <b:SourceType>InternetSite</b:SourceType>
    <b:Guid>{4F440201-A1E1-4099-A27C-A42E4B6F6AFB}</b:Guid>
    <b:Author>
      <b:Author>
        <b:Corporate>Food and Agriculture Organization of the United Nations</b:Corporate>
      </b:Author>
    </b:Author>
    <b:Title>FAO.ORG</b:Title>
    <b:InternetSiteTitle>FAO.ORG</b:InternetSiteTitle>
    <b:Year>2013</b:Year>
    <b:URL>https://www.caroube.net/es/articulo/61-produccion-mundial-algarrobas</b:URL>
    <b:RefOrder>109</b:RefOrder>
  </b:Source>
  <b:Source>
    <b:Tag>MarcadorDePosición8</b:Tag>
    <b:SourceType>InternetSite</b:SourceType>
    <b:Guid>{8552439A-38E9-4028-A81F-5E473A0F8565}</b:Guid>
    <b:Title>La Organización de las Naciones Unidas para la Educación, la Ciencia y la Cultura</b:Title>
    <b:Year>2020</b:Year>
    <b:Author>
      <b:Author>
        <b:NameList>
          <b:Person>
            <b:Last>UNESCO</b:Last>
          </b:Person>
        </b:NameList>
      </b:Author>
    </b:Author>
    <b:InternetSiteTitle>La Organización de las Naciones Unidas para la Educación, la Ciencia y la Cultura</b:InternetSiteTitle>
    <b:Month>10</b:Month>
    <b:Day>30</b:Day>
    <b:URL>https://es.unesco.org/</b:URL>
    <b:RefOrder>110</b:RefOrder>
  </b:Source>
  <b:Source>
    <b:Tag>Qui20</b:Tag>
    <b:SourceType>JournalArticle</b:SourceType>
    <b:Guid>{2AB02FA7-E525-44F3-8EA0-291DE9AE87DF}</b:Guid>
    <b:Author>
      <b:Author>
        <b:NameList>
          <b:Person>
            <b:Last>Quintero</b:Last>
            <b:First>L</b:First>
          </b:Person>
        </b:NameList>
      </b:Author>
    </b:Author>
    <b:Title>Rol y pertinencia en universidades del Ecuador en la actividad de vinculación con la sociedad</b:Title>
    <b:JournalName>Maestro y Sociedad</b:JournalName>
    <b:Year>2020</b:Year>
    <b:Pages>437 - 457</b:Pages>
    <b:Volume>17</b:Volume>
    <b:Issue>3</b:Issue>
    <b:RefOrder>111</b:RefOrder>
  </b:Source>
  <b:Source>
    <b:Tag>Alf04</b:Tag>
    <b:SourceType>JournalArticle</b:SourceType>
    <b:Guid>{9E2A1E9B-0E14-492B-8188-1631118EA458}</b:Guid>
    <b:Author>
      <b:Author>
        <b:NameList>
          <b:Person>
            <b:Last>Alfarez</b:Last>
            <b:First>A</b:First>
          </b:Person>
        </b:NameList>
      </b:Author>
    </b:Author>
    <b:Title>Bibliometric study on food science and technology: Scientific production in Iberian-American countries (1991-2000</b:Title>
    <b:JournalName>Scientometrics</b:JournalName>
    <b:Year>2004</b:Year>
    <b:Pages>56 - 62</b:Pages>
    <b:Volume>61</b:Volume>
    <b:Issue>1</b:Issue>
    <b:RefOrder>112</b:RefOrder>
  </b:Source>
  <b:Source>
    <b:Tag>Góm05</b:Tag>
    <b:SourceType>JournalArticle</b:SourceType>
    <b:Guid>{B3D656D7-9728-4B30-8999-B933F3D50F55}</b:Guid>
    <b:Title>Indicadores bibliométricos: origen, aplicación, contradicción y nuevas propuestas</b:Title>
    <b:JournalName>MedUNAB</b:JournalName>
    <b:Year>2005</b:Year>
    <b:Pages>29 - 36</b:Pages>
    <b:Author>
      <b:Author>
        <b:NameList>
          <b:Person>
            <b:Last>Gómez</b:Last>
            <b:First>C</b:First>
          </b:Person>
        </b:NameList>
      </b:Author>
    </b:Author>
    <b:Volume>8</b:Volume>
    <b:Issue>1</b:Issue>
    <b:RefOrder>113</b:RefOrder>
  </b:Source>
  <b:Source>
    <b:Tag>Paz20</b:Tag>
    <b:SourceType>JournalArticle</b:SourceType>
    <b:Guid>{A5016836-93D9-4BF6-9224-5A3A0E5AF58E}</b:Guid>
    <b:Author>
      <b:Author>
        <b:NameList>
          <b:Person>
            <b:Last>Paz</b:Last>
            <b:First>M</b:First>
          </b:Person>
          <b:Person>
            <b:Last>Avecillas</b:Last>
            <b:First>E</b:First>
          </b:Person>
        </b:NameList>
      </b:Author>
    </b:Author>
    <b:Title>Análisis bibliométrico de la interacción profesor-alumno a través de las plataformas virtuales</b:Title>
    <b:JournalName>Espíritu Emprendedor TES</b:JournalName>
    <b:Year>2020</b:Year>
    <b:Pages>42 - 65</b:Pages>
    <b:Volume>4</b:Volume>
    <b:Issue>4</b:Issue>
    <b:RefOrder>114</b:RefOrder>
  </b:Source>
  <b:Source>
    <b:Tag>Jim</b:Tag>
    <b:SourceType>Report</b:SourceType>
    <b:Guid>{B7C6E18E-4802-4EDF-BF92-AF0FFB5DD48E}</b:Guid>
    <b:Author>
      <b:Author>
        <b:NameList>
          <b:Person>
            <b:Last>Jiménez</b:Last>
            <b:First>C</b:First>
          </b:Person>
        </b:NameList>
      </b:Author>
    </b:Author>
    <b:Title>Bases para un concepto de las “metríasBases para un concepto de las “metrías</b:Title>
    <b:Year>2005</b:Year>
    <b:Publisher>Universidad de Granada</b:Publisher>
    <b:City>España</b:City>
    <b:URL>http://www.ugr.es/~rruizb/cognosfera/sala_de_estudio/bibliometria/las_metrias.DOC</b:URL>
    <b:RefOrder>115</b:RefOrder>
  </b:Source>
  <b:Source>
    <b:Tag>Wea00</b:Tag>
    <b:SourceType>JournalArticle</b:SourceType>
    <b:Guid>{D6F71974-1530-4B43-802F-3A54CE84E392}</b:Guid>
    <b:Author>
      <b:Author>
        <b:NameList>
          <b:Person>
            <b:Last>Weale</b:Last>
            <b:First>A</b:First>
          </b:Person>
        </b:NameList>
      </b:Author>
    </b:Author>
    <b:Title>The level of non-citation of articles within a journal as a measure of quality: a comparison to the impact factor</b:Title>
    <b:JournalName>BMC Med Res Methodol</b:JournalName>
    <b:Year>2000</b:Year>
    <b:Pages>35 - 45</b:Pages>
    <b:Volume>4</b:Volume>
    <b:Issue>14</b:Issue>
    <b:RefOrder>116</b:RefOrder>
  </b:Source>
  <b:Source>
    <b:Tag>Met20</b:Tag>
    <b:SourceType>JournalArticle</b:SourceType>
    <b:Guid>{C2A3E129-B6FD-408E-B460-8AD2AE08045B}</b:Guid>
    <b:Title>La tecnología 5G, una mirada desde la calidad asistencial</b:Title>
    <b:Year>2020</b:Year>
    <b:Author>
      <b:Author>
        <b:NameList>
          <b:Person>
            <b:Last>Metro</b:Last>
            <b:First>S</b:First>
          </b:Person>
        </b:NameList>
      </b:Author>
    </b:Author>
    <b:JournalName>Journal of Healthcare Quality Research</b:JournalName>
    <b:Pages>269 - 271</b:Pages>
    <b:Volume>35</b:Volume>
    <b:Issue>5</b:Issue>
    <b:RefOrder>117</b:RefOrder>
  </b:Source>
  <b:Source>
    <b:Tag>Ner07</b:Tag>
    <b:SourceType>Book</b:SourceType>
    <b:Guid>{89BC656F-C1C3-4178-8FE8-86AA9DE43773}</b:Guid>
    <b:Title>Introducao a Biblioteconomia</b:Title>
    <b:Year>2007</b:Year>
    <b:Publisher>Briquet de Lemos</b:Publisher>
    <b:City>Río de Janeiro</b:City>
    <b:Author>
      <b:Author>
        <b:NameList>
          <b:Person>
            <b:Last>Nery</b:Last>
            <b:First>F</b:First>
          </b:Person>
        </b:NameList>
      </b:Author>
    </b:Author>
    <b:Volume>2</b:Volume>
    <b:RefOrder>118</b:RefOrder>
  </b:Source>
  <b:Source>
    <b:Tag>Ote04</b:Tag>
    <b:SourceType>JournalArticle</b:SourceType>
    <b:Guid>{A44EC49E-408D-4179-A433-5855BB1C2F7C}</b:Guid>
    <b:Author>
      <b:Author>
        <b:NameList>
          <b:Person>
            <b:Last>Otero</b:Last>
            <b:First>P</b:First>
          </b:Person>
        </b:NameList>
      </b:Author>
    </b:Author>
    <b:Title>Evolution of medical informatics in bibliographic</b:Title>
    <b:JournalName>Medinfo</b:JournalName>
    <b:Year>2004</b:Year>
    <b:Pages>301 - 305</b:Pages>
    <b:Volume>11</b:Volume>
    <b:Issue>1</b:Issue>
    <b:RefOrder>119</b:RefOrder>
  </b:Source>
  <b:Source>
    <b:Tag>Bal16</b:Tag>
    <b:SourceType>Book</b:SourceType>
    <b:Guid>{68648CA3-7D89-4994-9795-9153EEC415F1}</b:Guid>
    <b:Author>
      <b:Author>
        <b:NameList>
          <b:Person>
            <b:Last>Balzarini</b:Last>
            <b:First>M</b:First>
          </b:Person>
          <b:Person>
            <b:Last>Bruno</b:Last>
            <b:First>L</b:First>
          </b:Person>
          <b:Person>
            <b:Last>Walter</b:Last>
            <b:First>C</b:First>
          </b:Person>
        </b:NameList>
      </b:Author>
    </b:Author>
    <b:Title>Estadística y Biometría</b:Title>
    <b:Year>2016</b:Year>
    <b:City>Buenos Aires</b:City>
    <b:Publisher>Brujas</b:Publisher>
    <b:Volume>2</b:Volume>
    <b:RefOrder>120</b:RefOrder>
  </b:Source>
  <b:Source>
    <b:Tag>Ávi18</b:Tag>
    <b:SourceType>Book</b:SourceType>
    <b:Guid>{CB8D09D0-DB02-49E0-A7D4-6DCEB0760DCD}</b:Guid>
    <b:Title>Cienciometría y bibliometría. El estudio de la producción científica Métodos, enfoques y aplicaciones en el estudio de las Ciencias Sociales</b:Title>
    <b:Year>2018</b:Year>
    <b:Author>
      <b:Author>
        <b:NameList>
          <b:Person>
            <b:Last>Ávila</b:Last>
            <b:First>T</b:First>
          </b:Person>
        </b:NameList>
      </b:Author>
    </b:Author>
    <b:City>Colombia</b:City>
    <b:Publisher>Corporación Universitaria Reformada</b:Publisher>
    <b:RefOrder>121</b:RefOrder>
  </b:Source>
  <b:Source>
    <b:Tag>Gón16</b:Tag>
    <b:SourceType>Book</b:SourceType>
    <b:Guid>{DF13435D-855C-4B9B-A697-064A8A875BD5}</b:Guid>
    <b:Author>
      <b:Author>
        <b:NameList>
          <b:Person>
            <b:Last>Gónzalez</b:Last>
            <b:First>G</b:First>
          </b:Person>
        </b:NameList>
      </b:Author>
    </b:Author>
    <b:Title>Bibliometría</b:Title>
    <b:Year>2016</b:Year>
    <b:City>Valencia</b:City>
    <b:Publisher>Nau Libres</b:Publisher>
    <b:RefOrder>122</b:RefOrder>
  </b:Source>
  <b:Source>
    <b:Tag>Raa03</b:Tag>
    <b:SourceType>JournalArticle</b:SourceType>
    <b:Guid>{606BA1F0-4E69-4426-B31F-FE40CF5FC8E8}</b:Guid>
    <b:Title>The use of bibliometric analysis in research performance assessment and monitoring developments</b:Title>
    <b:Year>2003</b:Year>
    <b:Author>
      <b:Author>
        <b:NameList>
          <b:Person>
            <b:Last>Raan</b:Last>
            <b:First>A</b:First>
          </b:Person>
        </b:NameList>
      </b:Author>
    </b:Author>
    <b:JournalName>Technikfolgenabschätzung</b:JournalName>
    <b:Pages>20 -29</b:Pages>
    <b:Volume>1</b:Volume>
    <b:Issue>12</b:Issue>
    <b:RefOrder>123</b:RefOrder>
  </b:Source>
  <b:Source>
    <b:Tag>His05</b:Tag>
    <b:SourceType>JournalArticle</b:SourceType>
    <b:Guid>{F900EF03-6A1B-45AD-B9BE-5BE41F6C9B0F}</b:Guid>
    <b:Author>
      <b:Author>
        <b:NameList>
          <b:Person>
            <b:Last>Hisrch</b:Last>
            <b:First>J</b:First>
          </b:Person>
        </b:NameList>
      </b:Author>
    </b:Author>
    <b:Title>An index to quantify an individual's scientific research output</b:Title>
    <b:JournalName>Proceedings of the National Academy of Sciences of the United States of America</b:JournalName>
    <b:Year>2005</b:Year>
    <b:Pages>16569 - 15572.</b:Pages>
    <b:Volume>102</b:Volume>
    <b:Issue>46</b:Issue>
    <b:RefOrder>124</b:RefOrder>
  </b:Source>
  <b:Source>
    <b:Tag>Are15</b:Tag>
    <b:SourceType>JournalArticle</b:SourceType>
    <b:Guid>{E5A54A11-6025-4C01-A386-09E7F939BB4A}</b:Guid>
    <b:Author>
      <b:Author>
        <b:NameList>
          <b:Person>
            <b:Last>Arenas</b:Last>
            <b:First>X</b:First>
          </b:Person>
        </b:NameList>
      </b:Author>
    </b:Author>
    <b:Title>Indicadores de la</b:Title>
    <b:JournalName>Ciencias de la Información</b:JournalName>
    <b:Year>2015</b:Year>
    <b:Pages>2 - 6</b:Pages>
    <b:Volume>24</b:Volume>
    <b:Issue>1</b:Issue>
    <b:RefOrder>125</b:RefOrder>
  </b:Source>
  <b:Source>
    <b:Tag>Ara02</b:Tag>
    <b:SourceType>JournalArticle</b:SourceType>
    <b:Guid>{5F26D6F0-195F-40CB-9EB8-DAF6F6750000}</b:Guid>
    <b:Author>
      <b:Author>
        <b:NameList>
          <b:Person>
            <b:Last>Araújo</b:Last>
            <b:First>A</b:First>
          </b:Person>
        </b:NameList>
      </b:Author>
    </b:Author>
    <b:Title>Informetría, bibliometría y cienciometría : aspectos</b:Title>
    <b:JournalName>ACIMED</b:JournalName>
    <b:Year>2002</b:Year>
    <b:Pages>46 - 50</b:Pages>
    <b:Volume>10</b:Volume>
    <b:Issue>4</b:Issue>
    <b:RefOrder>126</b:RefOrder>
  </b:Source>
  <b:Source>
    <b:Tag>Van03</b:Tag>
    <b:SourceType>JournalArticle</b:SourceType>
    <b:Guid>{75ED17AB-668F-467C-B62F-B6EBDDA7A0C8}</b:Guid>
    <b:Author>
      <b:Author>
        <b:NameList>
          <b:Person>
            <b:Last>Van-Rann</b:Last>
            <b:First>A</b:First>
          </b:Person>
        </b:NameList>
      </b:Author>
    </b:Author>
    <b:Title>The use of bibliometric analysis in research performance assessment and monitoring of interdisciplinary</b:Title>
    <b:JournalName>Technology Assessment - Theory and Practice</b:JournalName>
    <b:Year>2003</b:Year>
    <b:Pages>20 -29</b:Pages>
    <b:Volume>1</b:Volume>
    <b:Issue>12</b:Issue>
    <b:RefOrder>127</b:RefOrder>
  </b:Source>
  <b:Source>
    <b:Tag>Zbi01</b:Tag>
    <b:SourceType>JournalArticle</b:SourceType>
    <b:Guid>{F25FB7BF-A6DC-4A0F-88FF-A8477D6EC936}</b:Guid>
    <b:Title>Karl Heinrich Frömmichen (1736-1783) and Adrian Balbi (1782-1848) - The Pioneers of Biblio- and Scientometrics</b:Title>
    <b:Year>2001</b:Year>
    <b:Author>
      <b:Author>
        <b:NameList>
          <b:Person>
            <b:Last>Zbikowska</b:Last>
            <b:First>M</b:First>
          </b:Person>
        </b:NameList>
      </b:Author>
    </b:Author>
    <b:JournalName>Scientometrics</b:JournalName>
    <b:Pages>225-233</b:Pages>
    <b:Volume>52</b:Volume>
    <b:Issue>2</b:Issue>
    <b:DOI>10.1023 / A: 1017963706595</b:DOI>
    <b:RefOrder>128</b:RefOrder>
  </b:Source>
  <b:Source>
    <b:Tag>Dáv09</b:Tag>
    <b:SourceType>JournalArticle</b:SourceType>
    <b:Guid>{F03B072E-7E81-4533-B5B4-79599E911C93}</b:Guid>
    <b:Title>Bibliometría: conceptos y utilidades para el</b:Title>
    <b:Year>2009</b:Year>
    <b:Author>
      <b:Author>
        <b:NameList>
          <b:Person>
            <b:Last>Dávila</b:Last>
            <b:First>M</b:First>
          </b:Person>
          <b:Person>
            <b:Last>Macareno</b:Last>
            <b:First>H</b:First>
          </b:Person>
          <b:Person>
            <b:Last>Barranco</b:Last>
            <b:First>R</b:First>
          </b:Person>
        </b:NameList>
      </b:Author>
    </b:Author>
    <b:JournalName>Saluduninorte</b:JournalName>
    <b:Pages>319 - 330</b:Pages>
    <b:Volume>25</b:Volume>
    <b:Issue>2</b:Issue>
    <b:RefOrder>129</b:RefOrder>
  </b:Source>
  <b:Source>
    <b:Tag>Alm03</b:Tag>
    <b:SourceType>JournalArticle</b:SourceType>
    <b:Guid>{47C53585-DFA0-44BF-9B10-4E29EDF42635}</b:Guid>
    <b:Author>
      <b:Author>
        <b:NameList>
          <b:Person>
            <b:Last>Almeida</b:Last>
            <b:First>F</b:First>
          </b:Person>
        </b:NameList>
      </b:Author>
    </b:Author>
    <b:Title>Research on health inequalities in Latin America and the Caribbean: bibliometric analysis (1971-2000) and descriptive content analysis (1971-1995)</b:Title>
    <b:JournalName>American Journal of Public Health, Washington</b:JournalName>
    <b:Year>2003</b:Year>
    <b:Pages>234 - 255</b:Pages>
    <b:Volume>93</b:Volume>
    <b:Issue>12</b:Issue>
    <b:RefOrder>130</b:RefOrder>
  </b:Source>
  <b:Source>
    <b:Tag>Bjo02</b:Tag>
    <b:SourceType>JournalArticle</b:SourceType>
    <b:Guid>{E8A6CB0D-06FA-4D9D-91CE-E57F1F2D00B7}</b:Guid>
    <b:Author>
      <b:Author>
        <b:NameList>
          <b:Person>
            <b:Last>Bjorneborn</b:Last>
            <b:First>L</b:First>
          </b:Person>
        </b:NameList>
      </b:Author>
    </b:Author>
    <b:Title>Perspective of webometrics</b:Title>
    <b:JournalName>Scientometrics</b:JournalName>
    <b:Year>2002</b:Year>
    <b:Pages>24 - 35</b:Pages>
    <b:Volume>52</b:Volume>
    <b:Issue>3</b:Issue>
    <b:RefOrder>131</b:RefOrder>
  </b:Source>
  <b:Source>
    <b:Tag>Wag05</b:Tag>
    <b:SourceType>JournalArticle</b:SourceType>
    <b:Guid>{C2D86FD8-2E34-4E20-A5D6-E22D5D5859AE}</b:Guid>
    <b:Author>
      <b:Author>
        <b:NameList>
          <b:Person>
            <b:Last>Wagner</b:Last>
            <b:First>C</b:First>
          </b:Person>
        </b:NameList>
      </b:Author>
    </b:Author>
    <b:Title>Network structure, self-organization, and the growth of international collaboration in science</b:Title>
    <b:JournalName>Research Policy</b:JournalName>
    <b:Year>2005</b:Year>
    <b:Pages>45 - 55</b:Pages>
    <b:Volume>34</b:Volume>
    <b:Issue>10</b:Issue>
    <b:RefOrder>132</b:RefOrder>
  </b:Source>
  <b:Source>
    <b:Tag>Smi08</b:Tag>
    <b:SourceType>JournalArticle</b:SourceType>
    <b:Guid>{EC2EBC15-657D-4530-B508-7D0599180613}</b:Guid>
    <b:Author>
      <b:Author>
        <b:NameList>
          <b:Person>
            <b:Last>Smith</b:Last>
            <b:First>D</b:First>
          </b:Person>
        </b:NameList>
      </b:Author>
    </b:Author>
    <b:Title>Bibliometrics, citation indexing, and the journal of nursing</b:Title>
    <b:JournalName>Nursing and Health Sciences</b:JournalName>
    <b:Year>2008</b:Year>
    <b:Pages>260 - 265</b:Pages>
    <b:Volume>10</b:Volume>
    <b:RefOrder>133</b:RefOrder>
  </b:Source>
  <b:Source>
    <b:Tag>Ard12</b:Tag>
    <b:SourceType>Book</b:SourceType>
    <b:Guid>{03F60117-AEC6-46D7-9553-32E4B2A10482}</b:Guid>
    <b:Author>
      <b:Author>
        <b:NameList>
          <b:Person>
            <b:Last>Ardanuy</b:Last>
            <b:First>J</b:First>
          </b:Person>
        </b:NameList>
      </b:Author>
    </b:Author>
    <b:Title>Breve introducción a la Bibliometría</b:Title>
    <b:Year>2012</b:Year>
    <b:City>Barcelona</b:City>
    <b:Publisher>Universitat de Barcelona</b:Publisher>
    <b:RefOrder>134</b:RefOrder>
  </b:Source>
  <b:Source>
    <b:Tag>Pér03</b:Tag>
    <b:SourceType>Report</b:SourceType>
    <b:Guid>{2AF0511E-B3A3-4175-816E-85A3C9DAB144}</b:Guid>
    <b:Title>Análisis bibliométrico en Educación</b:Title>
    <b:Year>2003</b:Year>
    <b:City>España</b:City>
    <b:Publisher>Ministerio de Educación y Ciencia de España</b:Publisher>
    <b:Pages>45 - 50</b:Pages>
    <b:Author>
      <b:Author>
        <b:NameList>
          <b:Person>
            <b:Last>Pérez</b:Last>
            <b:First>G</b:First>
          </b:Person>
          <b:Person>
            <b:Last>Anta</b:Last>
            <b:First>C</b:First>
          </b:Person>
          <b:Person>
            <b:Last>Badera</b:Last>
            <b:First>S</b:First>
          </b:Person>
        </b:NameList>
      </b:Author>
    </b:Author>
    <b:JournalName>Incidencia en la calidad universitaria</b:JournalName>
    <b:RefOrder>135</b:RefOrder>
  </b:Source>
  <b:Source>
    <b:Tag>Gon97</b:Tag>
    <b:SourceType>JournalArticle</b:SourceType>
    <b:Guid>{B63DDB33-EE1F-457F-82A0-F4361A89479F}</b:Guid>
    <b:Title>Teoría de la ciencia, documentación y bibliometría</b:Title>
    <b:Year>1997</b:Year>
    <b:Author>
      <b:Author>
        <b:NameList>
          <b:Person>
            <b:Last>González</b:Last>
            <b:First>L</b:First>
          </b:Person>
        </b:NameList>
      </b:Author>
    </b:Author>
    <b:JournalName>RcWstn General de tnforrnación y Docunientación</b:JournalName>
    <b:Pages>45 - 55</b:Pages>
    <b:Volume>7</b:Volume>
    <b:Issue>2</b:Issue>
    <b:RefOrder>136</b:RefOrder>
  </b:Source>
  <b:Source>
    <b:Tag>Cal95</b:Tag>
    <b:SourceType>Book</b:SourceType>
    <b:Guid>{885AA414-0D9C-46FB-A2D0-0A18602A09EE}</b:Guid>
    <b:Author>
      <b:Author>
        <b:NameList>
          <b:Person>
            <b:Last>Callon</b:Last>
            <b:First>M</b:First>
          </b:Person>
        </b:NameList>
      </b:Author>
    </b:Author>
    <b:Title>Cienciometría: El estudio cuantitativo de la actividad científica: de la bibliometría a la vigilancia tecnológica</b:Title>
    <b:Year>1995</b:Year>
    <b:City>Madrid</b:City>
    <b:RefOrder>137</b:RefOrder>
  </b:Source>
  <b:Source>
    <b:Tag>Tur17</b:Tag>
    <b:SourceType>Book</b:SourceType>
    <b:Guid>{C71E93C4-707A-46FC-A817-C08F4EE32DDC}</b:Guid>
    <b:Author>
      <b:Author>
        <b:NameList>
          <b:Person>
            <b:Last>Turbanti</b:Last>
            <b:First>S</b:First>
          </b:Person>
        </b:NameList>
      </b:Author>
    </b:Author>
    <b:Title>Bibliometria e scienze del libro: internazionalizzazione e vitalità degli studi italiani</b:Title>
    <b:Year>2017</b:Year>
    <b:RefOrder>138</b:RefOrder>
  </b:Source>
  <b:Source>
    <b:Tag>MarcadorDePosición9</b:Tag>
    <b:SourceType>Book</b:SourceType>
    <b:Guid>{32222096-EAB0-48CC-9388-50E133EDEB42}</b:Guid>
    <b:Author>
      <b:Author>
        <b:NameList>
          <b:Person>
            <b:Last>López</b:Last>
            <b:First>J</b:First>
          </b:Person>
          <b:Person>
            <b:Last>Torres</b:Last>
            <b:First>C</b:First>
          </b:Person>
          <b:Person>
            <b:Last>Ávila</b:Last>
            <b:First>F</b:First>
          </b:Person>
        </b:NameList>
      </b:Author>
    </b:Author>
    <b:Title>Bibliometría E Infometría</b:Title>
    <b:Year>2011</b:Year>
    <b:City>Cartagena</b:City>
    <b:Publisher>UniCartagena</b:Publisher>
    <b:RefOrder>139</b:RefOrder>
  </b:Source>
  <b:Source>
    <b:Tag>Laf10</b:Tag>
    <b:SourceType>Book</b:SourceType>
    <b:Guid>{76E56AD9-4DAD-4328-87F1-DFE1C6876B99}</b:Guid>
    <b:Author>
      <b:Author>
        <b:NameList>
          <b:Person>
            <b:Last>Lafouge</b:Last>
            <b:First>T</b:First>
          </b:Person>
          <b:Person>
            <b:Last>Francois</b:Last>
            <b:First>Y</b:First>
          </b:Person>
          <b:Person>
            <b:Last>Coadic</b:Last>
            <b:First>L</b:First>
          </b:Person>
        </b:NameList>
      </b:Author>
    </b:Author>
    <b:Title>Elementos de estadística y de matemática de la información : infometría, bibliometría, mediametría, cienciometría, museometría, webmetría</b:Title>
    <b:Year>2010</b:Year>
    <b:City>Cataluña</b:City>
    <b:Publisher>Universitat Oberta de Catalunya</b:Publisher>
    <b:RefOrder>140</b:RefOrder>
  </b:Source>
  <b:Source>
    <b:Tag>OBI20</b:Tag>
    <b:SourceType>DocumentFromInternetSite</b:SourceType>
    <b:Guid>{AC6E10F5-9678-49EC-AB3A-3D53D0561979}</b:Guid>
    <b:Title>Observatorio de Bibliometría e Información Científica</b:Title>
    <b:Year>2020</b:Year>
    <b:Author>
      <b:Author>
        <b:NameList>
          <b:Person>
            <b:Last>OBIC</b:Last>
          </b:Person>
        </b:NameList>
      </b:Author>
    </b:Author>
    <b:InternetSiteTitle>Observatorio de Bibliometría e Información Científica</b:InternetSiteTitle>
    <b:Month>11</b:Month>
    <b:Day>04</b:Day>
    <b:URL>https://obic.usal.es/bibliometria</b:URL>
    <b:RefOrder>141</b:RefOrder>
  </b:Source>
  <b:Source>
    <b:Tag>Hoo01</b:Tag>
    <b:SourceType>JournalArticle</b:SourceType>
    <b:Guid>{207C40B2-5DF5-4FB9-8AD3-DAC38A1CABDB}</b:Guid>
    <b:Title>The literature of bibliometrics, scientometrics, and informetrics</b:Title>
    <b:Year>2001</b:Year>
    <b:Author>
      <b:Author>
        <b:NameList>
          <b:Person>
            <b:Last>Hood</b:Last>
            <b:First>W</b:First>
          </b:Person>
        </b:NameList>
      </b:Author>
    </b:Author>
    <b:JournalName>Scientometrics</b:JournalName>
    <b:Pages>291 - 314</b:Pages>
    <b:Volume>52</b:Volume>
    <b:Issue>2</b:Issue>
    <b:RefOrder>142</b:RefOrder>
  </b:Source>
  <b:Source>
    <b:Tag>Syl99</b:Tag>
    <b:SourceType>DocumentFromInternetSite</b:SourceType>
    <b:Guid>{2C0351DF-8880-439C-BBB9-994E4A9ABA5D}</b:Guid>
    <b:Title>Bibliometric Indicators and the Social Sciences</b:Title>
    <b:Year>1999</b:Year>
    <b:Author>
      <b:Author>
        <b:NameList>
          <b:Person>
            <b:Last>Sylvan</b:Last>
            <b:First>K</b:First>
          </b:Person>
        </b:NameList>
      </b:Author>
    </b:Author>
    <b:InternetSiteTitle>Bibliometric Indicators and the Social Sciences</b:InternetSiteTitle>
    <b:Month>11</b:Month>
    <b:Day>26</b:Day>
    <b:URL>http://www.sussex.ac.uk/Users/sylvank/</b:URL>
    <b:RefOrder>143</b:RefOrder>
  </b:Source>
  <b:Source>
    <b:Tag>San90</b:Tag>
    <b:SourceType>JournalArticle</b:SourceType>
    <b:Guid>{FB63B116-65C6-4C8A-AE07-A8A13CFC57F6}</b:Guid>
    <b:Author>
      <b:Author>
        <b:NameList>
          <b:Person>
            <b:Last>Sancho</b:Last>
            <b:First>R</b:First>
          </b:Person>
        </b:NameList>
      </b:Author>
    </b:Author>
    <b:Title>Indicadores bibliométricos utilizados en la evolución de la ciencia y la tecnología</b:Title>
    <b:JournalName>Revista Española de Documentación Científica</b:JournalName>
    <b:Year>1990</b:Year>
    <b:Pages>842 - 865</b:Pages>
    <b:Volume>3</b:Volume>
    <b:Issue>4</b:Issue>
    <b:RefOrder>144</b:RefOrder>
  </b:Source>
  <b:Source>
    <b:Tag>Peñ96</b:Tag>
    <b:SourceType>Book</b:SourceType>
    <b:Guid>{9E8196AB-4CCF-4D6D-98AD-5E148F56EAB0}</b:Guid>
    <b:Title>Técnicas de documentación científica. Teoría y práctica</b:Title>
    <b:Year>1996</b:Year>
    <b:Author>
      <b:Author>
        <b:NameList>
          <b:Person>
            <b:Last>Peña</b:Last>
            <b:First>S</b:First>
          </b:Person>
        </b:NameList>
      </b:Author>
    </b:Author>
    <b:City>Valencia</b:City>
    <b:Publisher>Promolibro</b:Publisher>
    <b:RefOrder>145</b:RefOrder>
  </b:Source>
  <b:Source>
    <b:Tag>Ben07</b:Tag>
    <b:SourceType>JournalArticle</b:SourceType>
    <b:Guid>{1FAAB2C7-7FEB-48F2-8C0D-FD27C847A28E}</b:Guid>
    <b:Title>El factor de impacto de las revistas científicas: limitaciones e indicadores alternativos</b:Title>
    <b:Year>2007</b:Year>
    <b:Author>
      <b:Author>
        <b:NameList>
          <b:Person>
            <b:Last>Benavent</b:Last>
            <b:First>A</b:First>
          </b:Person>
          <b:Person>
            <b:Last>Valderrama</b:Last>
            <b:First>Z</b:First>
          </b:Person>
        </b:NameList>
      </b:Author>
    </b:Author>
    <b:JournalName>El profesional de la información</b:JournalName>
    <b:Pages>4 - 11</b:Pages>
    <b:Volume>16</b:Volume>
    <b:Issue>1</b:Issue>
    <b:RefOrder>146</b:RefOrder>
  </b:Source>
  <b:Source>
    <b:Tag>Arw09</b:Tag>
    <b:SourceType>JournalArticle</b:SourceType>
    <b:Guid>{6114D4D8-DC35-42C6-89A1-6651A2E1FEB0}</b:Guid>
    <b:Title>Nuevos indicadores de rendimiento científico institucional basados en análisis de citas: los índices H sucesivos</b:Title>
    <b:Year>2009</b:Year>
    <b:Author>
      <b:Author>
        <b:NameList>
          <b:Person>
            <b:Last>Arencibia</b:Last>
            <b:First>J</b:First>
          </b:Person>
        </b:NameList>
      </b:Author>
    </b:Author>
    <b:JournalName>Revista española de Dopcumentación Científica</b:JournalName>
    <b:Pages>101 - 106</b:Pages>
    <b:Volume>32</b:Volume>
    <b:Issue>3</b:Issue>
    <b:RefOrder>147</b:RefOrder>
  </b:Source>
  <b:Source>
    <b:Tag>Cam10</b:Tag>
    <b:SourceType>JournalArticle</b:SourceType>
    <b:Guid>{390AB34B-669D-4613-8D95-63F77ABBFDC6}</b:Guid>
    <b:Author>
      <b:Author>
        <b:NameList>
          <b:Person>
            <b:Last>Campanario</b:Last>
            <b:First>J</b:First>
          </b:Person>
        </b:NameList>
      </b:Author>
    </b:Author>
    <b:Title>La influencia de las autocitas en el aumento del factor de impacto en revistas de Ciencias Sociales</b:Title>
    <b:JournalName>Revista Española de Documentación Científica</b:JournalName>
    <b:Year>2010</b:Year>
    <b:Pages>185 - 200</b:Pages>
    <b:Volume>33</b:Volume>
    <b:Issue>2</b:Issue>
    <b:RefOrder>148</b:RefOrder>
  </b:Source>
  <b:Source>
    <b:Tag>Gar95</b:Tag>
    <b:SourceType>JournalArticle</b:SourceType>
    <b:Guid>{7694FB72-4B65-4CC5-BBAD-2594979B2F6C}</b:Guid>
    <b:Author>
      <b:Author>
        <b:NameList>
          <b:Person>
            <b:Last>Garfield</b:Last>
            <b:First>E</b:First>
          </b:Person>
        </b:NameList>
      </b:Author>
    </b:Author>
    <b:Title>Citation indexes to science: a new dimension in documentation through the association of ideas</b:Title>
    <b:JournalName>Science </b:JournalName>
    <b:Year>1995</b:Year>
    <b:Pages>108 - 111</b:Pages>
    <b:RefOrder>149</b:RefOrder>
  </b:Source>
  <b:Source>
    <b:Tag>Mat16</b:Tag>
    <b:SourceType>JournalArticle</b:SourceType>
    <b:Guid>{38F2F197-AE0A-4E55-8034-DA7ED21D6400}</b:Guid>
    <b:Author>
      <b:Author>
        <b:NameList>
          <b:Person>
            <b:Last>Matos</b:Last>
            <b:First>M</b:First>
          </b:Person>
          <b:Person>
            <b:Last>Morales</b:Last>
            <b:First>I</b:First>
          </b:Person>
          <b:Person>
            <b:Last>Torres</b:Last>
            <b:First>I</b:First>
          </b:Person>
        </b:NameList>
      </b:Author>
    </b:Author>
    <b:Title>La administración de las entidades de información en la difusión de las publicaciones científicas</b:Title>
    <b:JournalName>Publicando</b:JournalName>
    <b:Year>2016</b:Year>
    <b:Pages>187-196</b:Pages>
    <b:Volume>3</b:Volume>
    <b:Issue>4</b:Issue>
    <b:RefOrder>150</b:RefOrder>
  </b:Source>
  <b:Source>
    <b:Tag>Spi10</b:Tag>
    <b:SourceType>JournalArticle</b:SourceType>
    <b:Guid>{7CE16141-AC5B-4621-B1FF-11926F354758}</b:Guid>
    <b:Author>
      <b:Author>
        <b:NameList>
          <b:Person>
            <b:Last>Spinak</b:Last>
            <b:First>E</b:First>
          </b:Person>
        </b:NameList>
      </b:Author>
    </b:Author>
    <b:Title>Indicadores cienciometricos</b:Title>
    <b:JournalName>Ciencia da Informacao</b:JournalName>
    <b:Year>2010</b:Year>
    <b:Pages>141 -148</b:Pages>
    <b:Volume>27</b:Volume>
    <b:Issue>2</b:Issue>
    <b:RefOrder>151</b:RefOrder>
  </b:Source>
  <b:Source>
    <b:Tag>Mor00</b:Tag>
    <b:SourceType>JournalArticle</b:SourceType>
    <b:Guid>{40BE18E2-5E6F-4BD9-9446-ABB44FFEEC69}</b:Guid>
    <b:Author>
      <b:Author>
        <b:NameList>
          <b:Person>
            <b:Last>Morales</b:Last>
            <b:First>M</b:First>
          </b:Person>
        </b:NameList>
      </b:Author>
    </b:Author>
    <b:Title>Glosario de</b:Title>
    <b:JournalName>La Habana</b:JournalName>
    <b:Year>2000</b:Year>
    <b:Pages>45 - 50</b:Pages>
    <b:Volume>20</b:Volume>
    <b:Issue>6</b:Issue>
    <b:RefOrder>152</b:RefOrder>
  </b:Source>
  <b:Source>
    <b:Tag>Lem05</b:Tag>
    <b:SourceType>JournalArticle</b:SourceType>
    <b:Guid>{3B3D0FF2-E8D7-4795-AEA4-A6291452D5DC}</b:Guid>
    <b:Author>
      <b:Author>
        <b:NameList>
          <b:Person>
            <b:Last>Lema</b:Last>
            <b:First>J</b:First>
          </b:Person>
        </b:NameList>
      </b:Author>
    </b:Author>
    <b:Title>Diccionario enciclopédico de</b:Title>
    <b:JournalName>UNESCO</b:JournalName>
    <b:Year>2005</b:Year>
    <b:Pages>30 - 35</b:Pages>
    <b:RefOrder>153</b:RefOrder>
  </b:Source>
  <b:Source>
    <b:Tag>Cal10</b:Tag>
    <b:SourceType>JournalArticle</b:SourceType>
    <b:Guid>{462A76BA-38EB-4EF8-BD99-99B5560A6BFA}</b:Guid>
    <b:Title>Estudios bibliométrico de la producción científica en la Ciencias Agropecuarias de Cuba, México y Brasil a través del Science Citation Index durante el período 2005-2008</b:Title>
    <b:JournalName>La Habana</b:JournalName>
    <b:Year>2010</b:Year>
    <b:Pages>40 - 46</b:Pages>
    <b:Author>
      <b:Author>
        <b:NameList>
          <b:Person>
            <b:Last>Calderón</b:Last>
            <b:First>Y</b:First>
          </b:Person>
        </b:NameList>
      </b:Author>
    </b:Author>
    <b:RefOrder>154</b:RefOrder>
  </b:Source>
  <b:Source>
    <b:Tag>Pri01</b:Tag>
    <b:SourceType>JournalArticle</b:SourceType>
    <b:Guid>{6CB6E40D-B360-4621-89EE-878869A05E88}</b:Guid>
    <b:Author>
      <b:Author>
        <b:NameList>
          <b:Person>
            <b:Last>Pritchard</b:Last>
            <b:First>R</b:First>
          </b:Person>
        </b:NameList>
      </b:Author>
    </b:Author>
    <b:Title>"Statistical bibliography or bibliometrics</b:Title>
    <b:JournalName>Journal of Documentation</b:JournalName>
    <b:Year>2001</b:Year>
    <b:Pages>349 - 355</b:Pages>
    <b:Volume>25</b:Volume>
    <b:Issue>4</b:Issue>
    <b:RefOrder>155</b:RefOrder>
  </b:Source>
  <b:Source>
    <b:Tag>MarcadorDePosición10</b:Tag>
    <b:SourceType>JournalArticle</b:SourceType>
    <b:Guid>{ECF36A69-2DA9-4BF4-B14E-6511DE07F0E0}</b:Guid>
    <b:Author>
      <b:Author>
        <b:NameList>
          <b:Person>
            <b:Last>García</b:Last>
            <b:First>A</b:First>
          </b:Person>
        </b:NameList>
      </b:Author>
    </b:Author>
    <b:Title>Las redes de colaboración científica y su efecto en la productividad. Un análisis bibliométrico</b:Title>
    <b:JournalName>Bibliotecología</b:JournalName>
    <b:Year>2013</b:Year>
    <b:Pages>45 - 50</b:Pages>
    <b:Volume>27</b:Volume>
    <b:Issue>59</b:Issue>
    <b:RefOrder>156</b:RefOrder>
  </b:Source>
  <b:Source>
    <b:Tag>Abb10</b:Tag>
    <b:SourceType>JournalArticle</b:SourceType>
    <b:Guid>{E7AE45A3-A87C-4672-B135-90568705C17A}</b:Guid>
    <b:Author>
      <b:Author>
        <b:NameList>
          <b:Person>
            <b:Last>Abbasi</b:Last>
            <b:First>A</b:First>
          </b:Person>
        </b:NameList>
      </b:Author>
    </b:Author>
    <b:Title> Social Network System for Analyzing Publication Activities of Researchers</b:Title>
    <b:JournalName>South-Korea, Seoul National University</b:JournalName>
    <b:Year>2010</b:Year>
    <b:Pages>67 - 71</b:Pages>
    <b:RefOrder>157</b:RefOrder>
  </b:Source>
  <b:Source>
    <b:Tag>Aza04</b:Tag>
    <b:SourceType>Report</b:SourceType>
    <b:Guid>{AD620BD1-917A-4A74-A13A-3E2AC1CA3CE2}</b:Guid>
    <b:Author>
      <b:Author>
        <b:NameList>
          <b:Person>
            <b:Last>Azagra</b:Last>
            <b:First>C</b:First>
          </b:Person>
        </b:NameList>
      </b:Author>
    </b:Author>
    <b:Title>La contribución de las universidades a la innovación: efectos del fomento de la interacción universidad-empresa y las patentes universitarias</b:Title>
    <b:Year>2004</b:Year>
    <b:Publisher>Departamento de Análisis Económico, Valencia, Universidad de Valencia</b:Publisher>
    <b:City>Valencia</b:City>
    <b:RefOrder>158</b:RefOrder>
  </b:Source>
  <b:Source>
    <b:Tag>Ber07</b:Tag>
    <b:SourceType>Report</b:SourceType>
    <b:Guid>{3923CE72-1FE9-448C-A0CE-8B154F735610}</b:Guid>
    <b:Author>
      <b:Author>
        <b:NameList>
          <b:Person>
            <b:Last>Bermeo</b:Last>
            <b:First>A</b:First>
          </b:Person>
        </b:NameList>
      </b:Author>
    </b:Author>
    <b:Title>Rendimiento y colaboración científica en la investigación académica. Estudio del caso de los grupos de investigación de la Universidad Politécnica de Valencia</b:Title>
    <b:Year>2007</b:Year>
    <b:Publisher>Departamento de Proyectos de Ingeniería, Valencia, Universidad Politécnica de Valencia</b:Publisher>
    <b:City>Valencia</b:City>
    <b:RefOrder>159</b:RefOrder>
  </b:Source>
  <b:Source>
    <b:Tag>Car04</b:Tag>
    <b:SourceType>JournalArticle</b:SourceType>
    <b:Guid>{41244528-4E4D-49E5-A643-63F96C292F0D}</b:Guid>
    <b:Title>Does research organization influence academic production? Laboratory level evidence from a large European university</b:Title>
    <b:Year>2004</b:Year>
    <b:Author>
      <b:Author>
        <b:NameList>
          <b:Person>
            <b:Last>Carayol</b:Last>
            <b:First>N</b:First>
          </b:Person>
        </b:NameList>
      </b:Author>
    </b:Author>
    <b:JournalName>Research Policy</b:JournalName>
    <b:Pages>1081 - 1102</b:Pages>
    <b:Volume>33</b:Volume>
    <b:RefOrder>160</b:RefOrder>
  </b:Source>
  <b:Source>
    <b:Tag>Cro08</b:Tag>
    <b:SourceType>JournalArticle</b:SourceType>
    <b:Guid>{344942A9-4937-4022-96A1-4600D77A87B0}</b:Guid>
    <b:Author>
      <b:Author>
        <b:NameList>
          <b:Person>
            <b:Last>Cross</b:Last>
            <b:First>R</b:First>
          </b:Person>
        </b:NameList>
      </b:Author>
    </b:Author>
    <b:Title>Managing collaboration: Improving team effectiveness through a network perspective</b:Title>
    <b:JournalName>California Management Review</b:JournalName>
    <b:Year>2008</b:Year>
    <b:Pages>70 - 75</b:Pages>
    <b:Volume>50</b:Volume>
    <b:Issue>4</b:Issue>
    <b:RefOrder>161</b:RefOrder>
  </b:Source>
  <b:Source>
    <b:Tag>CSI08</b:Tag>
    <b:SourceType>Report</b:SourceType>
    <b:Guid>{2F341456-8F2B-4904-B05F-78DEFB2661AD}</b:Guid>
    <b:Title>Impacto de la producción científica de la Comunidad Valenciana, Comunidad Valenciana</b:Title>
    <b:Year>2008</b:Year>
    <b:Author>
      <b:Author>
        <b:NameList>
          <b:Person>
            <b:Last>CSIC</b:Last>
          </b:Person>
        </b:NameList>
      </b:Author>
    </b:Author>
    <b:Publisher>Consejo Superior de Investigaciones Científicas</b:Publisher>
    <b:City>Valencia</b:City>
    <b:RefOrder>162</b:RefOrder>
  </b:Source>
  <b:Source>
    <b:Tag>Gae08</b:Tag>
    <b:SourceType>JournalArticle</b:SourceType>
    <b:Guid>{D1BF3CEE-0ACD-41E1-A7E6-3ABA241BCDBF}</b:Guid>
    <b:Author>
      <b:Author>
        <b:NameList>
          <b:Person>
            <b:Last>Gaete</b:Last>
            <b:First>J</b:First>
          </b:Person>
        </b:NameList>
      </b:Author>
    </b:Author>
    <b:Title>Conocimiento y estructura en la investigación académica: una aproximación desde el análisis de redes sociales</b:Title>
    <b:JournalName>Revista hispana para el análisis de redes sociales</b:JournalName>
    <b:Year>2008</b:Year>
    <b:Pages>78 - 83</b:Pages>
    <b:Volume>14</b:Volume>
    <b:Issue>5</b:Issue>
    <b:RefOrder>163</b:RefOrder>
  </b:Source>
  <b:Source>
    <b:Tag>Hou06</b:Tag>
    <b:SourceType>JournalArticle</b:SourceType>
    <b:Guid>{F1850471-EBAF-498D-BB25-6946E6982C9D}</b:Guid>
    <b:Author>
      <b:Author>
        <b:NameList>
          <b:Person>
            <b:Last>Hou</b:Last>
            <b:First>H</b:First>
          </b:Person>
        </b:NameList>
      </b:Author>
    </b:Author>
    <b:Title>The structure of scientific collaboration networks in Scientometrics</b:Title>
    <b:JournalName>Scientometrics</b:JournalName>
    <b:Year>2006</b:Year>
    <b:Pages>189 - 202</b:Pages>
    <b:Volume>75</b:Volume>
    <b:Issue>2</b:Issue>
    <b:RefOrder>164</b:RefOrder>
  </b:Source>
  <b:Source>
    <b:Tag>Low04</b:Tag>
    <b:SourceType>JournalArticle</b:SourceType>
    <b:Guid>{A3DF5B9F-A1E6-47F5-8C25-6D9A48212089}</b:Guid>
    <b:Author>
      <b:Author>
        <b:NameList>
          <b:Person>
            <b:Last>Lowrie</b:Last>
            <b:First>A</b:First>
          </b:Person>
        </b:NameList>
      </b:Author>
    </b:Author>
    <b:Title>Academic research networks: A key to enhancing scholarly standing</b:Title>
    <b:JournalName>European Management Journal</b:JournalName>
    <b:Year>2004</b:Year>
    <b:Pages>345 - 360</b:Pages>
    <b:Volume>22</b:Volume>
    <b:Issue>4</b:Issue>
    <b:RefOrder>165</b:RefOrder>
  </b:Source>
  <b:Source>
    <b:Tag>Rou00</b:Tag>
    <b:SourceType>JournalArticle</b:SourceType>
    <b:Guid>{C9B75E16-A333-4278-88E4-E6E7874571C0}</b:Guid>
    <b:Author>
      <b:Author>
        <b:NameList>
          <b:Person>
            <b:Last>Rousseau</b:Last>
            <b:First>R</b:First>
          </b:Person>
        </b:NameList>
      </b:Author>
    </b:Author>
    <b:Title>Indicadores bibliométricos y econométricos en la evaluación de instituciones científicas</b:Title>
    <b:JournalName>Ci. Inf. Brasília</b:JournalName>
    <b:Year>2000</b:Year>
    <b:Pages>149 - 158</b:Pages>
    <b:Volume>27</b:Volume>
    <b:Issue>2</b:Issue>
    <b:RefOrder>166</b:RefOrder>
  </b:Source>
  <b:Source>
    <b:Tag>Are08</b:Tag>
    <b:SourceType>JournalArticle</b:SourceType>
    <b:Guid>{25C37933-7031-4B88-A445-EC4C20AF9542}</b:Guid>
    <b:Title>Applying successive H indices in the institutional evaluation: a case study</b:Title>
    <b:Year>2008</b:Year>
    <b:Author>
      <b:Author>
        <b:NameList>
          <b:Person>
            <b:Last>Arencibia</b:Last>
            <b:First>R</b:First>
          </b:Person>
          <b:Person>
            <b:Last>Barros</b:Last>
            <b:First>I</b:First>
          </b:Person>
        </b:NameList>
      </b:Author>
    </b:Author>
    <b:JournalName>Journal of the American Society for Information Science and Technology</b:JournalName>
    <b:Pages>155 - 157</b:Pages>
    <b:Volume>59</b:Volume>
    <b:RefOrder>167</b:RefOrder>
  </b:Source>
  <b:Source>
    <b:Tag>Cam08</b:Tag>
    <b:SourceType>JournalArticle</b:SourceType>
    <b:Guid>{1E66B93E-3F1F-43DF-B217-C759B1558D6F}</b:Guid>
    <b:Author>
      <b:Author>
        <b:NameList>
          <b:Person>
            <b:Last>Camps</b:Last>
            <b:First>D</b:First>
          </b:Person>
        </b:NameList>
      </b:Author>
    </b:Author>
    <b:Title>Limitaciones de los indicadores bibliométricos en la evaluación de la actividad científica</b:Title>
    <b:JournalName>Colombia Médica</b:JournalName>
    <b:Year>2008</b:Year>
    <b:Pages>74 - 79</b:Pages>
    <b:Volume>39</b:Volume>
    <b:RefOrder>168</b:RefOrder>
  </b:Source>
  <b:Source>
    <b:Tag>Sci07</b:Tag>
    <b:SourceType>JournalArticle</b:SourceType>
    <b:Guid>{1BBB7385-1889-42B5-8F2E-A00F455FFAD9}</b:Guid>
    <b:Author>
      <b:Author>
        <b:NameList>
          <b:Person>
            <b:Last>Scimago</b:Last>
          </b:Person>
        </b:NameList>
      </b:Author>
    </b:Author>
    <b:Title>El índice h de Hirsch: su aplicación a algunos de los científicos españoles más destacados</b:Title>
    <b:JournalName>El profesional de la información</b:JournalName>
    <b:Year>2007</b:Year>
    <b:Pages>47 - 49</b:Pages>
    <b:Volume>16</b:Volume>
    <b:RefOrder>169</b:RefOrder>
  </b:Source>
  <b:Source>
    <b:Tag>Las06</b:Tag>
    <b:SourceType>JournalArticle</b:SourceType>
    <b:Guid>{C6FE24B8-6642-407D-922A-5D5ED7339649}</b:Guid>
    <b:Author>
      <b:Author>
        <b:NameList>
          <b:Person>
            <b:Last>Lascurain</b:Last>
            <b:First>M</b:First>
          </b:Person>
        </b:NameList>
      </b:Author>
    </b:Author>
    <b:Title>La evaluación de la actividad científica mediante indicadores bibliométricos</b:Title>
    <b:JournalName>Boletín Bibliotecas</b:JournalName>
    <b:Year>2006</b:Year>
    <b:Pages>1 - 12</b:Pages>
    <b:Volume>24</b:Volume>
    <b:RefOrder>170</b:RefOrder>
  </b:Source>
  <b:Source>
    <b:Tag>Sch07</b:Tag>
    <b:SourceType>JournalArticle</b:SourceType>
    <b:Guid>{B5994DF1-DC3B-42B0-AADC-59CD268630A5}</b:Guid>
    <b:Author>
      <b:Author>
        <b:NameList>
          <b:Person>
            <b:Last>Schubert</b:Last>
            <b:First>A</b:First>
          </b:Person>
        </b:NameList>
      </b:Author>
    </b:Author>
    <b:Title>Succesive h-indices</b:Title>
    <b:JournalName>Scientometrics</b:JournalName>
    <b:Year>2007</b:Year>
    <b:Pages>201 - 205</b:Pages>
    <b:Volume>70</b:Volume>
    <b:RefOrder>171</b:RefOrder>
  </b:Source>
  <b:Source>
    <b:Tag>Vel12</b:Tag>
    <b:SourceType>JournalArticle</b:SourceType>
    <b:Guid>{4A0C56FF-E5FC-42D5-B0A5-5EAE237EFCE2}</b:Guid>
    <b:Author>
      <b:Author>
        <b:NameList>
          <b:Person>
            <b:Last>Velasco</b:Last>
            <b:First>B</b:First>
          </b:Person>
          <b:Person>
            <b:Last>Pinilla</b:Last>
            <b:First>M</b:First>
          </b:Person>
        </b:NameList>
      </b:Author>
    </b:Author>
    <b:Title>La utilización de los indicadores bibliométricos para evaluar la actividad investigadora</b:Title>
    <b:JournalName>Universidad de Oviedo</b:JournalName>
    <b:Year>2012</b:Year>
    <b:Pages>75 - 84</b:Pages>
    <b:Volume>40</b:Volume>
    <b:Issue>2</b:Issue>
    <b:RefOrder>172</b:RefOrder>
  </b:Source>
  <b:Source>
    <b:Tag>FEC20</b:Tag>
    <b:SourceType>InternetSite</b:SourceType>
    <b:Guid>{3BEE5306-C163-4B7B-96C8-FE35A80EB541}</b:Guid>
    <b:Title>Fundación Española para la Ciencia y la Tecnología</b:Title>
    <b:Year>2020</b:Year>
    <b:Author>
      <b:Author>
        <b:NameList>
          <b:Person>
            <b:Last>FECYT</b:Last>
          </b:Person>
        </b:NameList>
      </b:Author>
    </b:Author>
    <b:InternetSiteTitle>Fundación Española para la Ciencia y la Tecnología</b:InternetSiteTitle>
    <b:Month>11</b:Month>
    <b:Day>28</b:Day>
    <b:URL>https://www.recursoscientificos.fecyt.es</b:URL>
    <b:RefOrder>173</b:RefOrder>
  </b:Source>
  <b:Source>
    <b:Tag>Tor17</b:Tag>
    <b:SourceType>JournalArticle</b:SourceType>
    <b:Guid>{49E1F1D6-5857-4F8D-86B3-116F19D2860E}</b:Guid>
    <b:Author>
      <b:Author>
        <b:NameList>
          <b:Person>
            <b:Last>Torrijo</b:Last>
            <b:First>E</b:First>
          </b:Person>
          <b:Person>
            <b:Last>Espinoza</b:Last>
            <b:First>R</b:First>
          </b:Person>
        </b:NameList>
      </b:Author>
    </b:Author>
    <b:Title>Análisis bibliométrico de la literatura científica publicada en la revista La Técnica (2010-2016)</b:Title>
    <b:JournalName>Rehuso</b:JournalName>
    <b:Year>2017</b:Year>
    <b:Pages>67 - 72</b:Pages>
    <b:Volume>2</b:Volume>
    <b:Issue>1</b:Issue>
    <b:RefOrder>174</b:RefOrder>
  </b:Source>
  <b:Source>
    <b:Tag>Cha12</b:Tag>
    <b:SourceType>JournalArticle</b:SourceType>
    <b:Guid>{6F5B0A17-8FBA-461A-AE45-7C76AFE4CD5C}</b:Guid>
    <b:Author>
      <b:Author>
        <b:NameList>
          <b:Person>
            <b:Last>Chaviano</b:Last>
            <b:First>O</b:First>
          </b:Person>
        </b:NameList>
      </b:Author>
    </b:Author>
    <b:Title>Algunas consideraciones teórico-conceptuales sobre las disciplinas métricas</b:Title>
    <b:JournalName>ACIMED</b:JournalName>
    <b:Year>2012</b:Year>
    <b:Pages>56 - 61</b:Pages>
    <b:RefOrder>175</b:RefOrder>
  </b:Source>
  <b:Source>
    <b:Tag>Rub12</b:Tag>
    <b:SourceType>InternetSite</b:SourceType>
    <b:Guid>{AAB7C823-6613-4235-89C3-0635F671B443}</b:Guid>
    <b:Author>
      <b:Author>
        <b:NameList>
          <b:Person>
            <b:Last>Rubio</b:Last>
            <b:First>M</b:First>
          </b:Person>
        </b:NameList>
      </b:Author>
    </b:Author>
    <b:Title>Bibliometría y ciencias sociales</b:Title>
    <b:Year>2012</b:Year>
    <b:InternetSiteTitle>Bibliometría y ciencias sociales</b:InternetSiteTitle>
    <b:Month>8</b:Month>
    <b:Day>12</b:Day>
    <b:URL>http://clio.rediris.es/articulos/bibliometria.html</b:URL>
    <b:RefOrder>176</b:RefOrder>
  </b:Source>
  <b:Source>
    <b:Tag>Leo12</b:Tag>
    <b:SourceType>JournalArticle</b:SourceType>
    <b:Guid>{E084FAA9-940E-4C0A-9C55-EBB9780982F4}</b:Guid>
    <b:Title>Análisis bibliométrico sobre la producción científica archivística en la Red de Revistas Científicas de América Latina y el Caribe (Redalyc) durante el período 2001-2011</b:Title>
    <b:Year>2012</b:Year>
    <b:Author>
      <b:Author>
        <b:NameList>
          <b:Person>
            <b:Last>Leomar</b:Last>
            <b:First>J</b:First>
          </b:Person>
        </b:NameList>
      </b:Author>
    </b:Author>
    <b:JournalName>Biblios</b:JournalName>
    <b:Pages>78 - 82</b:Pages>
    <b:Volume>48</b:Volume>
    <b:RefOrder>177</b:RefOrder>
  </b:Source>
  <b:Source>
    <b:Tag>Alv15</b:Tag>
    <b:SourceType>JournalArticle</b:SourceType>
    <b:Guid>{CC362599-C51F-459D-A9F3-5FEAA76A5F9D}</b:Guid>
    <b:Author>
      <b:Author>
        <b:NameList>
          <b:Person>
            <b:Last>Alvarez</b:Last>
            <b:First>P</b:First>
          </b:Person>
          <b:Person>
            <b:Last>Montoro</b:Last>
            <b:First>M</b:First>
          </b:Person>
        </b:NameList>
      </b:Author>
    </b:Author>
    <b:Title>Análisis de la producción y de la visibilidad científica de Ecuador en el contexto Andino (2000-2013)</b:Title>
    <b:JournalName>Revista Internacional de Información y Comunicación</b:JournalName>
    <b:Year>2015</b:Year>
    <b:Pages>577 - 586</b:Pages>
    <b:Volume>24</b:Volume>
    <b:Issue>5</b:Issue>
    <b:RefOrder>178</b:RefOrder>
  </b:Source>
  <b:Source>
    <b:Tag>And13</b:Tag>
    <b:SourceType>JournalArticle</b:SourceType>
    <b:Guid>{1F85C471-4175-4B21-992F-373465C8C1CB}</b:Guid>
    <b:Author>
      <b:Author>
        <b:NameList>
          <b:Person>
            <b:Last>Andrade</b:Last>
            <b:First>C</b:First>
          </b:Person>
          <b:Person>
            <b:Last>López</b:Last>
            <b:First>A</b:First>
          </b:Person>
          <b:Person>
            <b:Last>Campillo</b:Last>
            <b:First>R</b:First>
          </b:Person>
        </b:NameList>
      </b:Author>
    </b:Author>
    <b:Title>Bibliometric analysis of South American research in sports science from 1970 to 2012</b:Title>
    <b:JournalName>Revista de Educação Física</b:JournalName>
    <b:Year>2013</b:Year>
    <b:Pages>783 - 791</b:Pages>
    <b:Volume>19</b:Volume>
    <b:Issue>4</b:Issue>
    <b:RefOrder>179</b:RefOrder>
  </b:Source>
  <b:Source>
    <b:Tag>Ayo15</b:Tag>
    <b:SourceType>JournalArticle</b:SourceType>
    <b:Guid>{2CCE3FA5-DD84-419E-87D4-C602145DE25A}</b:Guid>
    <b:Author>
      <b:Author>
        <b:NameList>
          <b:Person>
            <b:Last>Ayora</b:Last>
            <b:First>M</b:First>
          </b:Person>
        </b:NameList>
      </b:Author>
    </b:Author>
    <b:Title>La investigación científica en las universidades ecuatorianas</b:Title>
    <b:JournalName>Anales</b:JournalName>
    <b:Year>2015</b:Year>
    <b:Pages>61 - 72</b:Pages>
    <b:Volume>57</b:Volume>
    <b:RefOrder>180</b:RefOrder>
  </b:Source>
  <b:Source>
    <b:Tag>Hoo15</b:Tag>
    <b:SourceType>JournalArticle</b:SourceType>
    <b:Guid>{AF84A761-BE95-4E18-A2BC-DFAC299F0C85}</b:Guid>
    <b:Author>
      <b:Author>
        <b:NameList>
          <b:Person>
            <b:Last>Hoof</b:Last>
            <b:First>H</b:First>
          </b:Person>
        </b:NameList>
      </b:Author>
    </b:Author>
    <b:Title>Ecuador’s Efforts to Raise Its Research Profile: The Prometeo Program Case Study</b:Title>
    <b:JournalName>Journal of Hispanic Higher Education</b:JournalName>
    <b:Year>2015</b:Year>
    <b:Pages>56 - 68</b:Pages>
    <b:Volume>14</b:Volume>
    <b:Issue>1</b:Issue>
    <b:RefOrder>181</b:RefOrder>
  </b:Source>
  <b:Source>
    <b:Tag>Loo14</b:Tag>
    <b:SourceType>JournalArticle</b:SourceType>
    <b:Guid>{5EBFED92-77BA-42E7-8F08-DAF0347BA994}</b:Guid>
    <b:Author>
      <b:Author>
        <b:NameList>
          <b:Person>
            <b:Last>Loor</b:Last>
            <b:First>F</b:First>
          </b:Person>
        </b:NameList>
      </b:Author>
    </b:Author>
    <b:Title>Investigación y desarrollo en Ecuador: un análisis comparativo entre América Latina y el Caribe (2000 - 2012)</b:Title>
    <b:JournalName>Compendium</b:JournalName>
    <b:Year>2014</b:Year>
    <b:Pages>28 - 46</b:Pages>
    <b:Volume>1</b:Volume>
    <b:Issue>2</b:Issue>
    <b:RefOrder>182</b:RefOrder>
  </b:Source>
  <b:Source>
    <b:Tag>Sis11</b:Tag>
    <b:SourceType>JournalArticle</b:SourceType>
    <b:Guid>{AC12D577-D686-4759-8BBE-5EC502B4C334}</b:Guid>
    <b:Author>
      <b:Author>
        <b:NameList>
          <b:Person>
            <b:Last>Sisa</b:Last>
            <b:First>G</b:First>
          </b:Person>
        </b:NameList>
      </b:Author>
    </b:Author>
    <b:Title>La producción científica en ciencias de la salud en Ecuador</b:Title>
    <b:JournalName>Revista Panamericana de Salud Pública</b:JournalName>
    <b:Year>2011</b:Year>
    <b:Pages>388 - 392</b:Pages>
    <b:Volume>30</b:Volume>
    <b:Issue>4</b:Issue>
    <b:RefOrder>183</b:RefOrder>
  </b:Source>
  <b:Source>
    <b:Tag>Pou14</b:Tag>
    <b:SourceType>JournalArticle</b:SourceType>
    <b:Guid>{DF9B936A-B934-4228-B4AB-22C6523743EA}</b:Guid>
    <b:Author>
      <b:Author>
        <b:NameList>
          <b:Person>
            <b:Last>Pouris</b:Last>
            <b:First>A</b:First>
          </b:Person>
        </b:NameList>
      </b:Author>
    </b:Author>
    <b:Title>Research emphasis and collaboration in Africa</b:Title>
    <b:JournalName>Scientometrics</b:JournalName>
    <b:Year>2014</b:Year>
    <b:Pages>2169 - 2184</b:Pages>
    <b:Volume>98</b:Volume>
    <b:Issue>3</b:Issue>
    <b:RefOrder>184</b:RefOrder>
  </b:Source>
  <b:Source>
    <b:Tag>Nar91</b:Tag>
    <b:SourceType>JournalArticle</b:SourceType>
    <b:Guid>{31E359C0-CD02-43E5-8DD3-6E4A9A72A189}</b:Guid>
    <b:Author>
      <b:Author>
        <b:NameList>
          <b:Person>
            <b:Last>Narin</b:Last>
            <b:First>F</b:First>
          </b:Person>
        </b:NameList>
      </b:Author>
    </b:Author>
    <b:Title>Scientific cooperation in Europe and the citation of multinationally authored papers</b:Title>
    <b:JournalName>Scientometrics</b:JournalName>
    <b:Year>1991</b:Year>
    <b:Pages>313 - 323</b:Pages>
    <b:Volume>21</b:Volume>
    <b:Issue>3</b:Issue>
    <b:RefOrder>185</b:RefOrder>
  </b:Source>
  <b:Source>
    <b:Tag>Cas19</b:Tag>
    <b:SourceType>JournalArticle</b:SourceType>
    <b:Guid>{0BE1C591-49AE-49C1-910A-4F8B9B9A9922}</b:Guid>
    <b:Author>
      <b:Author>
        <b:NameList>
          <b:Person>
            <b:Last>Castillo</b:Last>
            <b:First>J</b:First>
          </b:Person>
          <b:Person>
            <b:Last>Powell</b:Last>
            <b:First>M</b:First>
          </b:Person>
        </b:NameList>
      </b:Author>
    </b:Author>
    <b:Title>Análisis de la producción científica del Ecuador e impacto de la colaboración internacional en el periodo 2006-2015</b:Title>
    <b:JournalName>Española de Documentación Científica</b:JournalName>
    <b:Year>2019</b:Year>
    <b:Pages>225 - 231</b:Pages>
    <b:Volume>42</b:Volume>
    <b:Issue>1</b:Issue>
    <b:RefOrder>186</b:RefOrder>
  </b:Source>
  <b:Source>
    <b:Tag>Tru10</b:Tag>
    <b:SourceType>JournalArticle</b:SourceType>
    <b:Guid>{15E6EE92-BCC3-4894-9603-7A964EF4C80B}</b:Guid>
    <b:Author>
      <b:Author>
        <b:NameList>
          <b:Person>
            <b:Last>Trueba</b:Last>
            <b:First>R</b:First>
          </b:Person>
          <b:Person>
            <b:Last>Estrada</b:Last>
            <b:First>M</b:First>
          </b:Person>
        </b:NameList>
      </b:Author>
    </b:Author>
    <b:Title>La base de datos PubMed y la bu ́squeda de informacion cientıfica</b:Title>
    <b:JournalName>Seminarios de la Fundacion Española de Reumatologıa</b:JournalName>
    <b:Year>2010</b:Year>
    <b:Pages>49 - 63</b:Pages>
    <b:Volume>11</b:Volume>
    <b:Issue>2</b:Issue>
    <b:RefOrder>187</b:RefOrder>
  </b:Source>
  <b:Source>
    <b:Tag>UNE02</b:Tag>
    <b:SourceType>Book</b:SourceType>
    <b:Guid>{49FE9B47-AF50-4E2E-A681-DD532624ACC4}</b:Guid>
    <b:Author>
      <b:Author>
        <b:Corporate>UNESCO</b:Corporate>
      </b:Author>
    </b:Author>
    <b:Title>Aprendizaje abierto y a distancia: consideraciones sobre tendencias, políticas y estrategias</b:Title>
    <b:Year>2002</b:Year>
    <b:City>Paris</b:City>
    <b:Publisher>Michael M. Moore, The Pennsylvania State University, EE.UU.Alan Tait, The Open University, Reino UnidoYuri Zaparovanny, UNESCO-IITE, Moscú, Rusia</b:Publisher>
    <b:RefOrder>188</b:RefOrder>
  </b:Source>
  <b:Source>
    <b:Tag>CEP20</b:Tag>
    <b:SourceType>Report</b:SourceType>
    <b:Guid>{7DAA9CEB-098E-4C0C-9E51-55B28A48F2C9}</b:Guid>
    <b:Title>La educación en tiempos de la pandemia de COVID-19</b:Title>
    <b:Year>2020</b:Year>
    <b:City>Washington DC</b:City>
    <b:Publisher>UNESCO</b:Publisher>
    <b:Author>
      <b:Author>
        <b:Corporate>CEPAL, OREALC y UNESCO</b:Corporate>
      </b:Author>
    </b:Author>
    <b:RefOrder>189</b:RefOrder>
  </b:Source>
  <b:Source>
    <b:Tag>Pan21</b:Tag>
    <b:SourceType>JournalArticle</b:SourceType>
    <b:Guid>{DAB6C216-520D-4003-AD6C-A95BC92E3BF6}</b:Guid>
    <b:Author>
      <b:Author>
        <b:NameList>
          <b:Person>
            <b:Last>Pantoja</b:Last>
            <b:First>Miniam</b:First>
          </b:Person>
          <b:Person>
            <b:Last>Lucero</b:Last>
            <b:First>Nelson</b:First>
          </b:Person>
          <b:Person>
            <b:Last>Álvarez</b:Last>
            <b:First>Sary</b:First>
          </b:Person>
          <b:Person>
            <b:Last>Enríquez</b:Last>
            <b:First>Jenny</b:First>
          </b:Person>
        </b:NameList>
      </b:Author>
    </b:Author>
    <b:Title>Educación y Pandemia: Desafio para los docentes de Educación Básica Superior y Bachillerato de la ciudad de Ibarra, Ecuador</b:Title>
    <b:Year>2021</b:Year>
    <b:JournalName>Revista Conrado</b:JournalName>
    <b:Pages>307-313</b:Pages>
    <b:URL>http://scielo.sld.cu/pdf/rc/v17n81/1990-8644-rc-17-81-307.pdf</b:URL>
    <b:RefOrder>190</b:RefOrder>
  </b:Source>
  <b:Source>
    <b:Tag>Nac20</b:Tag>
    <b:SourceType>DocumentFromInternetSite</b:SourceType>
    <b:Guid>{A4C9B480-9C4E-4716-BFA3-300F42B97E17}</b:Guid>
    <b:Title>Noticias ONU</b:Title>
    <b:Year>2020</b:Year>
    <b:Author>
      <b:Author>
        <b:Corporate>Naciones Unidas</b:Corporate>
      </b:Author>
    </b:Author>
    <b:InternetSiteTitle>Diez recomendaciones para estudiar a distancia durante la emergencia del coronavirus</b:InternetSiteTitle>
    <b:Month>Marzo</b:Month>
    <b:Day>18</b:Day>
    <b:URL>https://news.un.org/es/story/2020/03/1471342</b:URL>
    <b:RefOrder>191</b:RefOrder>
  </b:Source>
  <b:Source>
    <b:Tag>Nay18</b:Tag>
    <b:SourceType>JournalArticle</b:SourceType>
    <b:Guid>{2FF50F69-BD4B-4C0B-90C2-A11EB09E677F}</b:Guid>
    <b:Title>Las actividades de aprendizaje y el rendimiento académico en la educación a distancia. Universidad Técnica Particular de Loja, Ecuador</b:Title>
    <b:Year>2018</b:Year>
    <b:Author>
      <b:Author>
        <b:NameList>
          <b:Person>
            <b:Last>Moncayo</b:Last>
            <b:First>Nayive</b:First>
          </b:Person>
          <b:Person>
            <b:Last>Pereira</b:Last>
            <b:First>José</b:First>
          </b:Person>
          <b:Person>
            <b:Last>González</b:Last>
            <b:First>María</b:First>
          </b:Person>
        </b:NameList>
      </b:Author>
    </b:Author>
    <b:JournalName>UNIMAR</b:JournalName>
    <b:Pages>33 - 47</b:Pages>
    <b:RefOrder>192</b:RefOrder>
  </b:Source>
  <b:Source>
    <b:Tag>Tec23</b:Tag>
    <b:SourceType>InternetSite</b:SourceType>
    <b:Guid>{2D880F0C-43E6-4651-9019-4947B78DA4E4}</b:Guid>
    <b:Year>2023</b:Year>
    <b:Author>
      <b:Author>
        <b:Corporate>Tecnológico Espíritu Santo</b:Corporate>
      </b:Author>
    </b:Author>
    <b:URL>https://www.tes.edu.ec/</b:URL>
    <b:RefOrder>193</b:RefOrder>
  </b:Source>
  <b:Source>
    <b:Tag>Lor19</b:Tag>
    <b:SourceType>JournalArticle</b:SourceType>
    <b:Guid>{665EEFFC-DC8E-4564-852C-B2AA3B394116}</b:Guid>
    <b:Title>Historia de la Educación a Distancia</b:Title>
    <b:Year>2019</b:Year>
    <b:Author>
      <b:Author>
        <b:NameList>
          <b:Person>
            <b:Last>García</b:Last>
            <b:First>Lorenzo</b:First>
          </b:Person>
        </b:NameList>
      </b:Author>
    </b:Author>
    <b:JournalName>UNED</b:JournalName>
    <b:Pages>8 - 27</b:Pages>
    <b:RefOrder>194</b:RefOrder>
  </b:Source>
  <b:Source>
    <b:Tag>Mun</b:Tag>
    <b:SourceType>InternetSite</b:SourceType>
    <b:Guid>{631E9364-3B03-438E-9630-446D27402210}</b:Guid>
    <b:Title>Ciudadano</b:Title>
    <b:InternetSiteTitle>¿De qué se trata el proyecto Aprendamos?</b:InternetSiteTitle>
    <b:URL>https://www.guayaquil.gob.ec/de-que-se-trata-el-proyecto-aprendamos/</b:URL>
    <b:Author>
      <b:Author>
        <b:Corporate>Municipio de Guayaquil</b:Corporate>
      </b:Author>
    </b:Author>
    <b:RefOrder>195</b:RefOrder>
  </b:Source>
  <b:Source>
    <b:Tag>Lui11</b:Tag>
    <b:SourceType>Book</b:SourceType>
    <b:Guid>{6AE8860B-4F4F-4BB2-809C-1F39AD24C1D4}</b:Guid>
    <b:Title>La Educación Virtual en los inicios del diglo XXI</b:Title>
    <b:Year>2011</b:Year>
    <b:Author>
      <b:Author>
        <b:NameList>
          <b:Person>
            <b:Last>Acosta</b:Last>
            <b:First>Luis</b:First>
          </b:Person>
          <b:Person>
            <b:Last>Cervantes</b:Last>
            <b:First>Raul</b:First>
          </b:Person>
          <b:Person>
            <b:Last>Bustos</b:Last>
            <b:First>Eduardo</b:First>
          </b:Person>
        </b:NameList>
      </b:Author>
    </b:Author>
    <b:City>México</b:City>
    <b:Publisher>Sociedad Cooperativa</b:Publisher>
    <b:RefOrder>196</b:RefOrder>
  </b:Source>
  <b:Source>
    <b:Tag>YazSf</b:Tag>
    <b:SourceType>JournalArticle</b:SourceType>
    <b:Guid>{7AFDAF78-C238-47EE-B9FA-CD4AFBEE33A9}</b:Guid>
    <b:Title>Multimedia en la Educación, una necesidad</b:Title>
    <b:Year>S.f</b:Year>
    <b:Author>
      <b:Author>
        <b:NameList>
          <b:Person>
            <b:Last>González</b:Last>
            <b:First>Yazmín</b:First>
          </b:Person>
        </b:NameList>
      </b:Author>
    </b:Author>
    <b:JournalName>Universidad Autónoma de la ciudad de Hidalgo</b:JournalName>
    <b:Pages>S.f</b:Pages>
    <b:RefOrder>197</b:RefOrder>
  </b:Source>
  <b:Source>
    <b:Tag>Sma20</b:Tag>
    <b:SourceType>ArticleInAPeriodical</b:SourceType>
    <b:Guid>{8D43B0D9-576A-4767-B73F-ECEF9A8C1A17}</b:Guid>
    <b:Author>
      <b:Author>
        <b:NameList>
          <b:Person>
            <b:Last>Smaniego</b:Last>
            <b:First>Esperanza</b:First>
          </b:Person>
        </b:NameList>
      </b:Author>
    </b:Author>
    <b:Title>Reflexiones sobre la educación Telemática en tiempos del Coronavirus</b:Title>
    <b:Year>2020</b:Year>
    <b:Pages>S.f</b:Pages>
    <b:Month>Abril</b:Month>
    <b:RefOrder>198</b:RefOrder>
  </b:Source>
  <b:Source>
    <b:Tag>Obs23</b:Tag>
    <b:SourceType>DocumentFromInternetSite</b:SourceType>
    <b:Guid>{4303CD4B-C61E-4B7E-8368-612DA50613BE}</b:Guid>
    <b:Title>BRANCH</b:Title>
    <b:Year>2023</b:Year>
    <b:Author>
      <b:Author>
        <b:Corporate>Observatorio Branch</b:Corporate>
      </b:Author>
    </b:Author>
    <b:InternetSiteTitle>Estadísticas de la situación Digital en Ecuador 2021-2022</b:InternetSiteTitle>
    <b:URL>https://branch.com.co/marketing-digital/estadisticas-de-la-situacion-digital-en-ecuador-2021-2022/</b:URL>
    <b:RefOrder>199</b:RefOrder>
  </b:Source>
  <b:Source>
    <b:Tag>Vic20</b:Tag>
    <b:SourceType>JournalArticle</b:SourceType>
    <b:Guid>{C985DF29-D4C7-44E8-AC14-805E60783A95}</b:Guid>
    <b:Title>Uso del celular como enseñanza en el aula virtual en estudiantes de educación básica en tiempos de coronavirus</b:Title>
    <b:Year>2020</b:Year>
    <b:Author>
      <b:Author>
        <b:NameList>
          <b:Person>
            <b:Last>Gómez</b:Last>
            <b:First>Victoria</b:First>
          </b:Person>
        </b:NameList>
      </b:Author>
    </b:Author>
    <b:JournalName>Revista de nvestigación e Innovación</b:JournalName>
    <b:Pages>277-297</b:Pages>
    <b:RefOrder>200</b:RefOrder>
  </b:Source>
  <b:Source>
    <b:Tag>Gru21</b:Tag>
    <b:SourceType>Book</b:SourceType>
    <b:Guid>{67BB65B0-B6C3-4E80-B09B-1260A2CFC990}</b:Guid>
    <b:Title>El estado de la conectividad educativa en América Latina: desafios y oportunidades estratégicas</b:Title>
    <b:Year>2021</b:Year>
    <b:City>Washington</b:City>
    <b:Publisher>Diálogo Interamericano</b:Publisher>
    <b:Author>
      <b:Author>
        <b:Corporate>Grupo del Banco Mundial</b:Corporate>
      </b:Author>
    </b:Author>
    <b:RefOrder>1</b:RefOrder>
  </b:Source>
  <b:Source>
    <b:Tag>Vic21</b:Tag>
    <b:SourceType>JournalArticle</b:SourceType>
    <b:Guid>{973D57DE-BE41-4A44-BF24-9BC3A8EC9D48}</b:Guid>
    <b:Author>
      <b:Author>
        <b:NameList>
          <b:Person>
            <b:Last>Gómez</b:Last>
            <b:First>Victoria</b:First>
          </b:Person>
        </b:NameList>
      </b:Author>
    </b:Author>
    <b:Title>La necesario formación del profesora universitario ante la docencia virtual</b:Title>
    <b:JournalName>REJIE Nueba Época</b:JournalName>
    <b:Year>2021</b:Year>
    <b:Pages>47-56</b:Pages>
    <b:RefOrder>18</b:RefOrder>
  </b:Source>
  <b:Source>
    <b:Tag>Pér13</b:Tag>
    <b:SourceType>Book</b:SourceType>
    <b:Guid>{A827F976-016D-4F6A-821F-856C341A1468}</b:Guid>
    <b:Author>
      <b:Author>
        <b:NameList>
          <b:Person>
            <b:Last>Pérez</b:Last>
            <b:First>Iván</b:First>
          </b:Person>
        </b:NameList>
      </b:Author>
    </b:Author>
    <b:Title>Estrategias para implementar las TIC en el aula</b:Title>
    <b:Year>2017</b:Year>
    <b:Month>octubre</b:Month>
    <b:URL>https://definicion.mx/celular/. </b:URL>
    <b:City>Medellín s.n.</b:City>
    <b:RefOrder>19</b:RefOrder>
  </b:Source>
  <b:Source>
    <b:Tag>Est21</b:Tag>
    <b:SourceType>JournalArticle</b:SourceType>
    <b:Guid>{B907DCF5-A0D5-4376-A0CA-5FDD2EF79C74}</b:Guid>
    <b:Author>
      <b:Author>
        <b:NameList>
          <b:Person>
            <b:Last>Rando</b:Last>
            <b:First>Esther</b:First>
          </b:Person>
        </b:NameList>
      </b:Author>
    </b:Author>
    <b:Title>La necesario formación del profesorado universitario en la docencia online</b:Title>
    <b:JournalName>REJIE Nueva Época</b:JournalName>
    <b:Year>2021</b:Year>
    <b:Pages>47-56</b:Pages>
    <b:RefOrder>20</b:RefOrder>
  </b:Source>
  <b:Source>
    <b:Tag>Mar19</b:Tag>
    <b:SourceType>JournalArticle</b:SourceType>
    <b:Guid>{5C02457A-5BFF-4D0B-B075-EBBB8A04320D}</b:Guid>
    <b:Author>
      <b:Author>
        <b:NameList>
          <b:Person>
            <b:Last>Duarte</b:Last>
            <b:First>Marcela</b:First>
          </b:Person>
          <b:Person>
            <b:Last>Montalvo</b:Last>
            <b:First>Danitza</b:First>
          </b:Person>
          <b:Person>
            <b:Last>Valdes</b:Last>
            <b:First>Dora</b:First>
          </b:Person>
        </b:NameList>
      </b:Author>
    </b:Author>
    <b:Title>Estrategias disposicionales y aprendizajes significativos en el aula virtual</b:Title>
    <b:JournalName>Revista Educación</b:JournalName>
    <b:Year>2019</b:Year>
    <b:Pages>2215-2644</b:Pages>
    <b:RefOrder>3</b:RefOrder>
  </b:Source>
  <b:Source>
    <b:Tag>Fre21</b:Tag>
    <b:SourceType>JournalArticle</b:SourceType>
    <b:Guid>{6BA1AF48-23EF-4968-9416-A9AF58F1390D}</b:Guid>
    <b:Author>
      <b:Author>
        <b:NameList>
          <b:Person>
            <b:Last>Cañizares</b:Last>
            <b:First>Fredy</b:First>
          </b:Person>
          <b:Person>
            <b:Last>Quevedo</b:Last>
            <b:First>Ned</b:First>
          </b:Person>
          <b:Person>
            <b:Last>García</b:Last>
            <b:First>Nemis</b:First>
          </b:Person>
        </b:NameList>
      </b:Author>
    </b:Author>
    <b:Title>Retos de la enseánza aprendizaje virtual- Creatividad del docentes, clases sincrónicas o asincrónicas y principios didácticos </b:Title>
    <b:JournalName>Revista Conrado</b:JournalName>
    <b:Year>2021</b:Year>
    <b:Pages>331-339</b:Pages>
    <b:RefOrder>21</b:RefOrder>
  </b:Source>
  <b:Source>
    <b:Tag>Dor22</b:Tag>
    <b:SourceType>JournalArticle</b:SourceType>
    <b:Guid>{87A7BFEB-A57A-4BBD-836C-79192FE4828E}</b:Guid>
    <b:Author>
      <b:Author>
        <b:NameList>
          <b:Person>
            <b:Last>Alfaro</b:Last>
            <b:First>Doralbis</b:First>
          </b:Person>
          <b:Person>
            <b:Last>Ortega</b:Last>
            <b:First>Boris</b:First>
          </b:Person>
          <b:Person>
            <b:Last>Lozano</b:Last>
            <b:First>Berta</b:First>
          </b:Person>
        </b:NameList>
      </b:Author>
    </b:Author>
    <b:Title>plicación del análisis de varianza para comparar el aprendizaje de los estudiantes en tres modalidades: virtual sincrónica, virtual asincrónica y presencial.</b:Title>
    <b:JournalName>Revista Guacamaya</b:JournalName>
    <b:Year>2022</b:Year>
    <b:Pages>60-72</b:Pages>
    <b:RefOrder>22</b:RefOrder>
  </b:Source>
  <b:Source>
    <b:Tag>Min1</b:Tag>
    <b:SourceType>InternetSite</b:SourceType>
    <b:Guid>{3624974E-2781-4382-9EA7-6EC3531C1328}</b:Guid>
    <b:Title>Comunicación</b:Title>
    <b:Author>
      <b:Author>
        <b:Corporate>Ministerio de Educación</b:Corporate>
      </b:Author>
    </b:Author>
    <b:InternetSiteTitle>Noticias</b:InternetSiteTitle>
    <b:URL>https://educacion.gob.ec/se-suspende-la-asistencia-a-clases-en-las-6-provincias-en-estado-de-emergencia-y-en-7-cantones-mas/</b:URL>
    <b:RefOrder>23</b:RefOrder>
  </b:Source>
  <b:Source>
    <b:Tag>Pau20</b:Tag>
    <b:SourceType>DocumentFromInternetSite</b:SourceType>
    <b:Guid>{E6A86A95-1E8F-4BA2-A390-3B415B98A99C}</b:Guid>
    <b:Title>Observatorio  para el Futuro para la Educación</b:Title>
    <b:InternetSiteTitle>¿Conoces las diferencias entre el aprendizaje sincrónico y asíncrono? ¿Sus ventajas y desventajas? Aquí las explicamos. </b:InternetSiteTitle>
    <b:Year>2020</b:Year>
    <b:Month>junio</b:Month>
    <b:Day>23</b:Day>
    <b:URL>https://observatorio.tec.mx/edu-news/aprendizaje-sincronico-y-asincronico-definicion/</b:URL>
    <b:Author>
      <b:Author>
        <b:NameList>
          <b:Person>
            <b:Last>Delgado</b:Last>
            <b:First>Paulette</b:First>
          </b:Person>
        </b:NameList>
      </b:Author>
    </b:Author>
    <b:RefOrder>24</b:RefOrder>
  </b:Source>
  <b:Source>
    <b:Tag>Orj10</b:Tag>
    <b:SourceType>JournalArticle</b:SourceType>
    <b:Guid>{E5493B47-B78D-46B3-A6A6-815533892EC9}</b:Guid>
    <b:Author>
      <b:Author>
        <b:NameList>
          <b:Person>
            <b:Last>Orjuela</b:Last>
            <b:First>Dora</b:First>
          </b:Person>
        </b:NameList>
      </b:Author>
    </b:Author>
    <b:Title>Integrar las TIC al currículo en la educación media</b:Title>
    <b:Year>2010</b:Year>
    <b:JournalName>Revista UNAD</b:JournalName>
    <b:Pages>138 - 156</b:Pages>
    <b:RefOrder>4</b:RefOrder>
  </b:Source>
  <b:Source>
    <b:Tag>MarcadorDePosición11</b:Tag>
    <b:SourceType>JournalArticle</b:SourceType>
    <b:Guid>{4AD7ACE7-6C25-4890-93A7-29274100E366}</b:Guid>
    <b:Author>
      <b:Author>
        <b:NameList>
          <b:Person>
            <b:Last>Piriz</b:Last>
            <b:First>Mirta</b:First>
          </b:Person>
          <b:Person>
            <b:Last>Sanabria</b:Last>
            <b:First>Del</b:First>
            <b:Middle>Pilar</b:Middle>
          </b:Person>
          <b:Person>
            <b:Last>Lea</b:Last>
            <b:First>Gabriel</b:First>
          </b:Person>
        </b:NameList>
      </b:Author>
    </b:Author>
    <b:Title>Reflexión sobre las prácticas áulicas en el mundo de la virtualidad en Didáctica, Currículum y Aprendizaje II </b:Title>
    <b:JournalName>Seminario específicos del profesorado portugués y profesorado en Historia con Orientación en Ciencias Sociales.</b:JournalName>
    <b:Pages>1 - 11</b:Pages>
    <b:RefOrder>25</b:RefOrder>
  </b:Source>
  <b:Source>
    <b:Tag>Tap20</b:Tag>
    <b:SourceType>JournalArticle</b:SourceType>
    <b:Guid>{6D27B3A2-FF14-42E2-911B-B37B85CAB613}</b:Guid>
    <b:Author>
      <b:Author>
        <b:NameList>
          <b:Person>
            <b:Last>Tapia</b:Last>
            <b:First>R.,</b:First>
            <b:Middle>García, D., Cárdenas, N., &amp; Erazo, J.</b:Middle>
          </b:Person>
        </b:NameList>
      </b:Author>
    </b:Author>
    <b:Title>Genially  como  una  herramienta  didáctica  para desarrollar   la   redacción   creativa   en   estudiantes   de   bachillerato</b:Title>
    <b:JournalName>Revista Cienciamatria Interdisciplinaria     de     Humanidades,     Educación,     Ciencia     y     Tecnología</b:JournalName>
    <b:Year>2020</b:Year>
    <b:RefOrder>26</b:RefOrder>
  </b:Source>
  <b:Source>
    <b:Tag>Edd20</b:Tag>
    <b:SourceType>Book</b:SourceType>
    <b:Guid>{F48A254A-CA0A-4A93-B0DE-EAC069AA9BD2}</b:Guid>
    <b:Title>Gamificación en técnicas de aprendizaje mediante aulas virtuales metafóricas en educación superior modalidad en línea</b:Title>
    <b:Year>2020</b:Year>
    <b:Author>
      <b:Author>
        <b:NameList>
          <b:Person>
            <b:Last>Velez</b:Last>
            <b:First>Edda</b:First>
          </b:Person>
        </b:NameList>
      </b:Author>
    </b:Author>
    <b:City>Ibarra</b:City>
    <b:Publisher>Universidad Técnica del Norte</b:Publisher>
    <b:RefOrder>27</b:RefOrder>
  </b:Source>
  <b:Source>
    <b:Tag>Can20</b:Tag>
    <b:SourceType>JournalArticle</b:SourceType>
    <b:Guid>{98DC2450-754F-44A5-8CB7-78EF0E83FFB9}</b:Guid>
    <b:Author>
      <b:Author>
        <b:NameList>
          <b:Person>
            <b:Last>Canuto</b:Last>
            <b:First>Livia</b:First>
          </b:Person>
          <b:Person>
            <b:Last>Souto</b:Last>
            <b:First>Adeila</b:First>
          </b:Person>
        </b:NameList>
      </b:Author>
    </b:Author>
    <b:Title>Métodos de Revisión Bibliográficas en estudios científicos</b:Title>
    <b:Year>2020</b:Year>
    <b:JournalName>Psicologia em Revista</b:JournalName>
    <b:Pages>82-100</b:Pages>
    <b:RefOrder>28</b:RefOrder>
  </b:Source>
  <b:Source>
    <b:Tag>Mar111</b:Tag>
    <b:SourceType>JournalArticle</b:SourceType>
    <b:Guid>{6495D50A-F5F8-447D-800A-542AAC845AA5}</b:Guid>
    <b:Author>
      <b:Author>
        <b:NameList>
          <b:Person>
            <b:Last>Giraldo</b:Last>
            <b:First>Mariselda</b:First>
          </b:Person>
        </b:NameList>
      </b:Author>
    </b:Author>
    <b:Title>Abordaje de la Investigación Cualitativa a través de la Teoría Fundamentada en los Datos</b:Title>
    <b:JournalName>Ingeniería Industrial. Actualidad y Nuevas Tendencias</b:JournalName>
    <b:Year>2011</b:Year>
    <b:Pages>79-86</b:Pages>
    <b:RefOrder>29</b:RefOrder>
  </b:Source>
  <b:Source>
    <b:Tag>Kal16</b:Tag>
    <b:SourceType>Book</b:SourceType>
    <b:Guid>{BD197DC6-31A4-452B-874F-774A3D1881F2}</b:Guid>
    <b:Author>
      <b:Author>
        <b:NameList>
          <b:Person>
            <b:Last>Kalbach</b:Last>
            <b:First>James</b:First>
          </b:Person>
        </b:NameList>
      </b:Author>
    </b:Author>
    <b:Title>"Mapping Experiences: A Guide to Creating Value through Journeys, Blueprints, and Diagrams"</b:Title>
    <b:Year>2016</b:Year>
    <b:Publisher>O` Reilly Media</b:Publisher>
    <b:CountryRegion>Canadá</b:CountryRegion>
    <b:URL>https://books.google.com.ec/books?id=fK4fDAAAQBAJ&amp;printsec=frontcover&amp;hl=es#v=onepage&amp;q&amp;f=false</b:URL>
    <b:RefOrder>1</b:RefOrder>
  </b:Source>
  <b:Source>
    <b:Tag>Man18</b:Tag>
    <b:SourceType>Book</b:SourceType>
    <b:Guid>{72D79529-2876-4429-99B4-ACA16716F8FB}</b:Guid>
    <b:Author>
      <b:Author>
        <b:NameList>
          <b:Person>
            <b:Last>Manlio Del Giudice</b:Last>
            <b:First>Maria</b:First>
            <b:Middle>Rosaria Della Peruta</b:Middle>
          </b:Person>
        </b:NameList>
      </b:Author>
    </b:Author>
    <b:Title>The Satisfaction of Change: How Knowledge and Innovation Overcome Loyalty in Decision-Making Processes</b:Title>
    <b:Year>2018</b:Year>
    <b:Publisher>Palgrave Macmillan</b:Publisher>
    <b:CountryRegion>Estados Unidos</b:CountryRegion>
    <b:RefOrder>2</b:RefOrder>
  </b:Source>
  <b:Source>
    <b:Tag>Zei09</b:Tag>
    <b:SourceType>Book</b:SourceType>
    <b:Guid>{0C155E70-8F2B-43BC-A431-8828F3BB4864}</b:Guid>
    <b:Title>Marketing de Servicios</b:Title>
    <b:Year>2009</b:Year>
    <b:Author>
      <b:Author>
        <b:NameList>
          <b:Person>
            <b:Last>Zeithaml</b:Last>
            <b:First>B.</b:First>
          </b:Person>
        </b:NameList>
      </b:Author>
    </b:Author>
    <b:Publisher>Mc-Grawhill.</b:Publisher>
    <b:RefOrder>3</b:RefOrder>
  </b:Source>
  <b:Source>
    <b:Tag>Alb04</b:Tag>
    <b:SourceType>Book</b:SourceType>
    <b:Guid>{E66A7148-4A00-4DAF-A1C1-37EB09ECEBFF}</b:Guid>
    <b:Author>
      <b:Author>
        <b:NameList>
          <b:Person>
            <b:Last>Albrecht</b:Last>
            <b:First>k.</b:First>
          </b:Person>
        </b:NameList>
      </b:Author>
    </b:Author>
    <b:Title>La excelencia del Servicio</b:Title>
    <b:Year>2004</b:Year>
    <b:Publisher>Editores 3R</b:Publisher>
    <b:RefOrder>4</b:RefOrder>
  </b:Source>
  <b:Source>
    <b:Tag>Pon10</b:Tag>
    <b:SourceType>Book</b:SourceType>
    <b:Guid>{2152CD6E-E83C-48AF-898F-A172F842ED3A}</b:Guid>
    <b:Author>
      <b:Author>
        <b:NameList>
          <b:Person>
            <b:Last>Ponce</b:Last>
            <b:First>Juan</b:First>
          </b:Person>
        </b:NameList>
      </b:Author>
    </b:Author>
    <b:Title>Políticas educativas y desempeño: Una evaluación de impacto de programas educativos focalizados en Ecuador</b:Title>
    <b:Year>2010</b:Year>
    <b:City>Quito</b:City>
    <b:Publisher>FLACSO</b:Publisher>
    <b:RefOrder>1</b:RefOrder>
  </b:Source>
  <b:Source>
    <b:Tag>UNE22</b:Tag>
    <b:SourceType>Book</b:SourceType>
    <b:Guid>{EAD9CDE9-6C17-4F41-A4A9-99E98106FA19}</b:Guid>
    <b:Author>
      <b:Author>
        <b:NameList>
          <b:Person>
            <b:Last>UNESCO</b:Last>
          </b:Person>
        </b:NameList>
      </b:Author>
    </b:Author>
    <b:Title>Informe de seguimiento de la educación en el mundo 2021/2: Los actores no estatales en la educación ¿Quién elige? ¿Quién pierde?</b:Title>
    <b:Year>2022</b:Year>
    <b:City>Paris</b:City>
    <b:Publisher>UNESCO</b:Publisher>
    <b:RefOrder>2</b:RefOrder>
  </b:Source>
  <b:Source>
    <b:Tag>INE24</b:Tag>
    <b:SourceType>Report</b:SourceType>
    <b:Guid>{8A30851E-E98D-4492-9A93-EA0F310469BB}</b:Guid>
    <b:Title>Encuesta Nacional de Empleo, Desempleo y  Subempleo (ENEMDU)</b:Title>
    <b:Year>2024</b:Year>
    <b:City>Quito</b:City>
    <b:Publisher>INEC</b:Publisher>
    <b:Author>
      <b:Author>
        <b:NameList>
          <b:Person>
            <b:Last>INEC</b:Last>
          </b:Person>
        </b:NameList>
      </b:Author>
    </b:Author>
    <b:RefOrder>3</b:RefOrder>
  </b:Source>
  <b:Source>
    <b:Tag>CEP21</b:Tag>
    <b:SourceType>InternetSite</b:SourceType>
    <b:Guid>{6DDD6349-A526-48A0-8B5B-42637E633B92}</b:Guid>
    <b:Title>Los retos y oportunidades de la educación secundaria en América Latina y el Caribe durante y después de la pandemia</b:Title>
    <b:Year>2021</b:Year>
    <b:Author>
      <b:Author>
        <b:NameList>
          <b:Person>
            <b:Last>CEPAL</b:Last>
          </b:Person>
        </b:NameList>
      </b:Author>
    </b:Author>
    <b:URL>https://www.cepal.org/es/enfoques/retos-oportunidades-la-educacion-secundaria-america-latina-caribe-durante-despues-la</b:URL>
    <b:RefOrder>5</b:RefOrder>
  </b:Source>
  <b:Source>
    <b:Tag>Mye22</b:Tag>
    <b:SourceType>Book</b:SourceType>
    <b:Guid>{CF80FF7C-D26B-4CAC-9D99-575C3C86EE00}</b:Guid>
    <b:Author>
      <b:Author>
        <b:NameList>
          <b:Person>
            <b:Last>Myers</b:Last>
            <b:First>C</b:First>
          </b:Person>
          <b:Person>
            <b:Last>Wyss</b:Last>
            <b:First>N</b:First>
          </b:Person>
          <b:Person>
            <b:Last>Villavicencio Peralta</b:Last>
            <b:First>X</b:First>
          </b:Person>
          <b:Person>
            <b:Last>Coflan</b:Last>
            <b:First>C</b:First>
          </b:Person>
        </b:NameList>
      </b:Author>
    </b:Author>
    <b:Title>Mapeo y análisis de programas EdTech en América Latina y el Caribe</b:Title>
    <b:Year>2022</b:Year>
    <b:Publisher>EdTech Hub</b:Publisher>
    <b:City>Washington</b:City>
    <b:DOI>https://doi.org/10.53832/edtechhub.0132</b:DOI>
    <b:RefOrder>6</b:RefOrder>
  </b:Source>
  <b:Source>
    <b:Tag>Las24</b:Tag>
    <b:SourceType>Report</b:SourceType>
    <b:Guid>{AD3F16DB-E518-46FA-AF3C-DEB879329801}</b:Guid>
    <b:Title>Global Entrepreneurship Monitor Ecuador 2023/2024</b:Title>
    <b:Year>2024</b:Year>
    <b:Author>
      <b:Author>
        <b:NameList>
          <b:Person>
            <b:Last>Lasio</b:Last>
            <b:First>V</b:First>
          </b:Person>
          <b:Person>
            <b:Last>Amaya</b:Last>
            <b:First>A</b:First>
          </b:Person>
          <b:Person>
            <b:Last>Espinosa</b:Last>
            <b:First>M</b:First>
          </b:Person>
          <b:Person>
            <b:Last>Mahauad</b:Last>
            <b:First>M</b:First>
          </b:Person>
          <b:Person>
            <b:Last>Sarango</b:Last>
            <b:First>P</b:First>
          </b:Person>
        </b:NameList>
      </b:Author>
    </b:Author>
    <b:Publisher>ESPAE</b:Publisher>
    <b:City>Guayaquil</b:City>
    <b:RefOrder>4</b:RefOrder>
  </b:Source>
</b:Sources>
</file>

<file path=customXml/itemProps1.xml><?xml version="1.0" encoding="utf-8"?>
<ds:datastoreItem xmlns:ds="http://schemas.openxmlformats.org/officeDocument/2006/customXml" ds:itemID="{E5BF8481-1909-DC44-88DB-44443C340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9222</Words>
  <Characters>54227</Characters>
  <Application>Microsoft Office Word</Application>
  <DocSecurity>0</DocSecurity>
  <Lines>1549</Lines>
  <Paragraphs>561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cilda</dc:creator>
  <cp:keywords>docId:1D8F8B8BDBB81D5F28FC91105055D8CC</cp:keywords>
  <dc:description/>
  <cp:lastModifiedBy>carlos isaac barros bastidas</cp:lastModifiedBy>
  <cp:revision>3</cp:revision>
  <cp:lastPrinted>2025-10-03T15:43:00Z</cp:lastPrinted>
  <dcterms:created xsi:type="dcterms:W3CDTF">2025-10-03T15:43:00Z</dcterms:created>
  <dcterms:modified xsi:type="dcterms:W3CDTF">2025-10-03T15:43:00Z</dcterms:modified>
</cp:coreProperties>
</file>